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1342" w14:textId="4B466707" w:rsidR="00FE3C7E" w:rsidRDefault="003A1873" w:rsidP="00FA600A">
      <w:pPr>
        <w:pBdr>
          <w:top w:val="single" w:sz="4" w:space="0" w:color="000000"/>
          <w:left w:val="single" w:sz="4" w:space="0" w:color="000000"/>
          <w:bottom w:val="single" w:sz="4" w:space="0" w:color="000000"/>
          <w:right w:val="single" w:sz="4" w:space="0" w:color="000000"/>
        </w:pBdr>
        <w:shd w:val="clear" w:color="auto" w:fill="FFCC99"/>
        <w:spacing w:after="36" w:line="259" w:lineRule="auto"/>
        <w:ind w:left="284" w:right="429" w:firstLine="0"/>
        <w:jc w:val="right"/>
      </w:pPr>
      <w:r>
        <w:rPr>
          <w:b/>
        </w:rPr>
        <w:t>modello ALLEGATO “</w:t>
      </w:r>
      <w:r w:rsidR="00FA600A">
        <w:rPr>
          <w:b/>
        </w:rPr>
        <w:t>1</w:t>
      </w:r>
      <w:r>
        <w:rPr>
          <w:b/>
        </w:rPr>
        <w:t xml:space="preserve">” - ISTANZA di manifestazione di interesse </w:t>
      </w:r>
    </w:p>
    <w:p w14:paraId="7BA4CB7A" w14:textId="77777777" w:rsidR="00FE3C7E" w:rsidRDefault="003A1873" w:rsidP="00FA600A">
      <w:pPr>
        <w:spacing w:after="19" w:line="259" w:lineRule="auto"/>
        <w:ind w:left="284" w:right="429" w:firstLine="0"/>
        <w:jc w:val="left"/>
      </w:pPr>
      <w:r>
        <w:rPr>
          <w:b/>
        </w:rPr>
        <w:t xml:space="preserve"> </w:t>
      </w:r>
    </w:p>
    <w:p w14:paraId="7C1EF4F0" w14:textId="07035D0F" w:rsidR="00F20773" w:rsidRDefault="003A1873" w:rsidP="00FA600A">
      <w:pPr>
        <w:ind w:left="284" w:right="429" w:firstLine="0"/>
        <w:rPr>
          <w:b/>
        </w:rPr>
      </w:pPr>
      <w:r>
        <w:t>Spett.le</w:t>
      </w:r>
    </w:p>
    <w:p w14:paraId="4AA79180" w14:textId="453D894E" w:rsidR="00FE3C7E" w:rsidRDefault="00F20773" w:rsidP="00FA600A">
      <w:pPr>
        <w:ind w:left="284" w:right="429" w:firstLine="0"/>
      </w:pPr>
      <w:r>
        <w:rPr>
          <w:b/>
        </w:rPr>
        <w:t xml:space="preserve">COMUNE DI PONTE DI </w:t>
      </w:r>
      <w:r w:rsidRPr="00E030DB">
        <w:rPr>
          <w:b/>
        </w:rPr>
        <w:t>LEGNO</w:t>
      </w:r>
      <w:r w:rsidR="003A1873" w:rsidRPr="00E030DB">
        <w:rPr>
          <w:b/>
        </w:rPr>
        <w:t xml:space="preserve"> </w:t>
      </w:r>
      <w:r w:rsidR="00E030DB" w:rsidRPr="00E030DB">
        <w:rPr>
          <w:b/>
        </w:rPr>
        <w:t>(BS)</w:t>
      </w:r>
    </w:p>
    <w:p w14:paraId="1985AE26" w14:textId="64C9588A" w:rsidR="00FE3C7E" w:rsidRDefault="00FE3C7E" w:rsidP="00FA600A">
      <w:pPr>
        <w:spacing w:after="97" w:line="259" w:lineRule="auto"/>
        <w:ind w:left="284" w:right="429" w:firstLine="0"/>
        <w:jc w:val="left"/>
      </w:pPr>
    </w:p>
    <w:p w14:paraId="3876A8B2" w14:textId="6628F6BE" w:rsidR="00FE3C7E" w:rsidRDefault="003A1873" w:rsidP="00FA600A">
      <w:pPr>
        <w:ind w:left="284" w:right="429" w:firstLine="0"/>
      </w:pPr>
      <w:r>
        <w:t>OGGETTO:</w:t>
      </w:r>
      <w:r w:rsidR="00E030DB">
        <w:rPr>
          <w:b/>
        </w:rPr>
        <w:t xml:space="preserve"> </w:t>
      </w:r>
      <w:r>
        <w:t xml:space="preserve">Avviso pubblico </w:t>
      </w:r>
      <w:r w:rsidR="0019150F">
        <w:t>per manifestazione d’interesse</w:t>
      </w:r>
      <w:r>
        <w:t xml:space="preserve"> per l’individuazione degli operatori economici qualificati da invitare alla procedura negoziata telematica sottosoglia UE, da esperire ai sensi dell’art, 50, comma 1, lett. c), del D.Lgs. n. 36</w:t>
      </w:r>
      <w:r w:rsidR="006E2D92">
        <w:t>/2023 e s.m.i.</w:t>
      </w:r>
      <w:r>
        <w:t xml:space="preserve">, per l’affidamento dell’appalto </w:t>
      </w:r>
      <w:r w:rsidR="00557DF4">
        <w:t xml:space="preserve">delle </w:t>
      </w:r>
      <w:r>
        <w:t>“</w:t>
      </w:r>
      <w:r w:rsidR="00C97ADB" w:rsidRPr="00C97ADB">
        <w:t xml:space="preserve">OPERE DI MANUTENZIONE STRAORDINARIA DELLA STRADA VASP DOSSO DI MEDA NEL COMUNE DI PONTE DI LEGNO - </w:t>
      </w:r>
      <w:r w:rsidR="006E2D92" w:rsidRPr="00C97ADB">
        <w:t xml:space="preserve">CUP </w:t>
      </w:r>
      <w:r w:rsidR="00C97ADB" w:rsidRPr="00C97ADB">
        <w:t>H17H25000540006</w:t>
      </w:r>
      <w:r w:rsidR="00557DF4" w:rsidRPr="00C97ADB">
        <w:t>”</w:t>
      </w:r>
      <w:r w:rsidRPr="00557DF4">
        <w:t xml:space="preserve">, </w:t>
      </w:r>
      <w:r>
        <w:t>da realizzar</w:t>
      </w:r>
      <w:r w:rsidR="006E2D92">
        <w:t>si</w:t>
      </w:r>
      <w:r>
        <w:t xml:space="preserve"> in COMUNE DI </w:t>
      </w:r>
      <w:r w:rsidR="00557DF4">
        <w:t>PONTE DI LEGNO</w:t>
      </w:r>
      <w:r>
        <w:t xml:space="preserve"> (</w:t>
      </w:r>
      <w:r w:rsidR="00557DF4">
        <w:t>BS)</w:t>
      </w:r>
      <w:r>
        <w:t>.</w:t>
      </w:r>
    </w:p>
    <w:p w14:paraId="3B3273AE" w14:textId="09273DCE" w:rsidR="00FE3C7E" w:rsidRDefault="003A1873" w:rsidP="00FA600A">
      <w:pPr>
        <w:spacing w:after="137" w:line="259" w:lineRule="auto"/>
        <w:ind w:left="284" w:right="429" w:firstLine="0"/>
        <w:jc w:val="left"/>
      </w:pPr>
      <w:r>
        <w:rPr>
          <w:b/>
          <w:u w:val="single" w:color="000000"/>
        </w:rPr>
        <w:t>ISTANZA DI MANIFESTAZIONE DI INTERESSE alla successiva procedura di appalto</w:t>
      </w:r>
      <w:r>
        <w:rPr>
          <w:b/>
        </w:rPr>
        <w:t xml:space="preserve"> </w:t>
      </w:r>
    </w:p>
    <w:p w14:paraId="198CAAD6" w14:textId="77777777" w:rsidR="00FE3C7E" w:rsidRDefault="003A1873" w:rsidP="00FA600A">
      <w:pPr>
        <w:spacing w:after="137" w:line="259" w:lineRule="auto"/>
        <w:ind w:left="284" w:right="429" w:firstLine="0"/>
        <w:jc w:val="left"/>
      </w:pPr>
      <w:r>
        <w:t xml:space="preserve"> </w:t>
      </w:r>
    </w:p>
    <w:p w14:paraId="4482984D" w14:textId="476C3864" w:rsidR="00FE3C7E" w:rsidRDefault="003A1873" w:rsidP="00FA600A">
      <w:pPr>
        <w:ind w:left="284" w:right="429" w:firstLine="0"/>
      </w:pPr>
      <w:r>
        <w:t xml:space="preserve">Il/La sottoscritto/a ____________________________________ cod. </w:t>
      </w:r>
      <w:proofErr w:type="spellStart"/>
      <w:r>
        <w:t>fisc</w:t>
      </w:r>
      <w:proofErr w:type="spellEnd"/>
      <w:r>
        <w:t xml:space="preserve">. _________________________ nato/a il ________________ a _______________________________________________ Prov. ___________ in qualità di </w:t>
      </w:r>
      <w:r>
        <w:rPr>
          <w:rFonts w:ascii="Calibri" w:eastAsia="Calibri" w:hAnsi="Calibri" w:cs="Calibri"/>
          <w:noProof/>
          <w:sz w:val="22"/>
        </w:rPr>
        <mc:AlternateContent>
          <mc:Choice Requires="wpg">
            <w:drawing>
              <wp:inline distT="0" distB="0" distL="0" distR="0" wp14:anchorId="73D6E0C8" wp14:editId="157A5B42">
                <wp:extent cx="117348" cy="117348"/>
                <wp:effectExtent l="0" t="0" r="0" b="0"/>
                <wp:docPr id="27710" name="Group 27710"/>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12" name="Shape 112"/>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0" style="width:9.24001pt;height:9.23999pt;mso-position-horizontal-relative:char;mso-position-vertical-relative:line" coordsize="1173,1173">
                <v:shape id="Shape 112"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titolare di impresa individuale - </w:t>
      </w:r>
      <w:r>
        <w:rPr>
          <w:rFonts w:ascii="Calibri" w:eastAsia="Calibri" w:hAnsi="Calibri" w:cs="Calibri"/>
          <w:noProof/>
          <w:sz w:val="22"/>
        </w:rPr>
        <mc:AlternateContent>
          <mc:Choice Requires="wpg">
            <w:drawing>
              <wp:inline distT="0" distB="0" distL="0" distR="0" wp14:anchorId="120BBD89" wp14:editId="6772D9FA">
                <wp:extent cx="117348" cy="117348"/>
                <wp:effectExtent l="0" t="0" r="0" b="0"/>
                <wp:docPr id="27711" name="Group 27711"/>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17" name="Shape 117"/>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1" style="width:9.23999pt;height:9.23999pt;mso-position-horizontal-relative:char;mso-position-vertical-relative:line" coordsize="1173,1173">
                <v:shape id="Shape 117"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legale rappresentante  - </w:t>
      </w:r>
      <w:r>
        <w:rPr>
          <w:rFonts w:ascii="Calibri" w:eastAsia="Calibri" w:hAnsi="Calibri" w:cs="Calibri"/>
          <w:noProof/>
          <w:sz w:val="22"/>
        </w:rPr>
        <mc:AlternateContent>
          <mc:Choice Requires="wpg">
            <w:drawing>
              <wp:inline distT="0" distB="0" distL="0" distR="0" wp14:anchorId="3C214847" wp14:editId="63DE9A51">
                <wp:extent cx="117348" cy="117348"/>
                <wp:effectExtent l="0" t="0" r="0" b="0"/>
                <wp:docPr id="27712" name="Group 27712"/>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22" name="Shape 122"/>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2" style="width:9.23999pt;height:9.23999pt;mso-position-horizontal-relative:char;mso-position-vertical-relative:line" coordsize="1173,1173">
                <v:shape id="Shape 122"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procuratore avente i poteri di firma del legale rappresentante, </w:t>
      </w:r>
      <w:r>
        <w:rPr>
          <w:rFonts w:ascii="Calibri" w:eastAsia="Calibri" w:hAnsi="Calibri" w:cs="Calibri"/>
          <w:noProof/>
          <w:sz w:val="22"/>
        </w:rPr>
        <mc:AlternateContent>
          <mc:Choice Requires="wpg">
            <w:drawing>
              <wp:inline distT="0" distB="0" distL="0" distR="0" wp14:anchorId="6DD2FD0D" wp14:editId="5242BD94">
                <wp:extent cx="117348" cy="117348"/>
                <wp:effectExtent l="0" t="0" r="0" b="0"/>
                <wp:docPr id="27713" name="Group 27713"/>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26" name="Shape 126"/>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3" style="width:9.24001pt;height:9.23999pt;mso-position-horizontal-relative:char;mso-position-vertical-relative:line" coordsize="1173,1173">
                <v:shape id="Shape 126"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altro _________________________________________________________ della ditta </w:t>
      </w:r>
      <w:r>
        <w:rPr>
          <w:i/>
          <w:color w:val="FF0000"/>
        </w:rPr>
        <w:t>(indicare le generalità operatore economico)</w:t>
      </w:r>
      <w:r>
        <w:t xml:space="preserve"> ____________________________________________ ________________________________________________________________________________________ con sede nel Comune di ___________________________________________________ Prov. ____________ Via/Piazza _______________________________________________ n. civ. ______ </w:t>
      </w:r>
      <w:proofErr w:type="spellStart"/>
      <w:r>
        <w:t>c.a.p.</w:t>
      </w:r>
      <w:proofErr w:type="spellEnd"/>
      <w:r>
        <w:t xml:space="preserve"> _______________ forma giuridica </w:t>
      </w:r>
      <w:r>
        <w:rPr>
          <w:vertAlign w:val="superscript"/>
        </w:rPr>
        <w:t xml:space="preserve">(1) </w:t>
      </w:r>
      <w:r>
        <w:t xml:space="preserve">__________________________________________________________________________ partita IVA _______________________________ - codice fiscale ___________________________________ </w:t>
      </w:r>
      <w:r>
        <w:rPr>
          <w:b/>
        </w:rPr>
        <w:t>Posta elettronica certificata</w:t>
      </w:r>
      <w:r>
        <w:t xml:space="preserve"> (</w:t>
      </w:r>
      <w:r>
        <w:rPr>
          <w:b/>
        </w:rPr>
        <w:t>PEC</w:t>
      </w:r>
      <w:r>
        <w:t>): ________________________________________ (posta certificata memorizza</w:t>
      </w:r>
      <w:r w:rsidR="0014585C">
        <w:t>ta nella piattaforma telematica SINTEL</w:t>
      </w:r>
      <w:r>
        <w:t xml:space="preserve"> su cui si chiede vengano inviate le comunicazioni riguardanti l’oggetto) tel. fisso __________________ </w:t>
      </w:r>
      <w:proofErr w:type="spellStart"/>
      <w:r>
        <w:t>cell</w:t>
      </w:r>
      <w:proofErr w:type="spellEnd"/>
      <w:r>
        <w:t>. ________________________</w:t>
      </w:r>
    </w:p>
    <w:p w14:paraId="6119A387" w14:textId="77777777" w:rsidR="00FE3C7E" w:rsidRDefault="003A1873" w:rsidP="00FA600A">
      <w:pPr>
        <w:spacing w:after="19" w:line="259" w:lineRule="auto"/>
        <w:ind w:left="284" w:right="429" w:firstLine="0"/>
        <w:jc w:val="left"/>
      </w:pPr>
      <w:r>
        <w:t xml:space="preserve"> </w:t>
      </w:r>
    </w:p>
    <w:p w14:paraId="2FA35EEA" w14:textId="672A4C3B" w:rsidR="00FE3C7E" w:rsidRDefault="00643680" w:rsidP="00FA600A">
      <w:pPr>
        <w:ind w:left="284" w:right="429" w:firstLine="0"/>
      </w:pPr>
      <w:r>
        <w:t>v</w:t>
      </w:r>
      <w:r w:rsidR="003A1873">
        <w:t xml:space="preserve">isto l’AVVISO PUBBLICO </w:t>
      </w:r>
      <w:r w:rsidR="009F27B9">
        <w:t>PER MANIFESTAZIONE D’INTERESSE</w:t>
      </w:r>
      <w:r w:rsidR="003A1873">
        <w:t xml:space="preserve"> pubblicato dalla </w:t>
      </w:r>
      <w:r w:rsidR="0042332D">
        <w:t>Stazione Appaltante</w:t>
      </w:r>
      <w:r w:rsidR="003A1873">
        <w:t xml:space="preserve"> per le finalità indicate in oggetto, con la presente istanza:</w:t>
      </w:r>
    </w:p>
    <w:p w14:paraId="30764C28" w14:textId="77777777" w:rsidR="00E44A52" w:rsidRDefault="00E44A52" w:rsidP="00FA600A">
      <w:pPr>
        <w:ind w:left="284" w:right="429" w:firstLine="0"/>
      </w:pPr>
    </w:p>
    <w:p w14:paraId="297D0DED" w14:textId="77777777" w:rsidR="00FE3C7E" w:rsidRDefault="003A1873" w:rsidP="00FA600A">
      <w:pPr>
        <w:spacing w:after="99" w:line="259" w:lineRule="auto"/>
        <w:ind w:left="284" w:right="429" w:firstLine="0"/>
        <w:jc w:val="center"/>
        <w:rPr>
          <w:b/>
        </w:rPr>
      </w:pPr>
      <w:r>
        <w:rPr>
          <w:b/>
        </w:rPr>
        <w:t xml:space="preserve">MANIFESTA IL PROPRIO INTERESSE </w:t>
      </w:r>
    </w:p>
    <w:p w14:paraId="50079FF7" w14:textId="77777777" w:rsidR="00E44A52" w:rsidRDefault="00E44A52" w:rsidP="00E44A52">
      <w:pPr>
        <w:spacing w:after="99" w:line="259" w:lineRule="auto"/>
        <w:ind w:left="284" w:right="429" w:firstLine="0"/>
      </w:pPr>
    </w:p>
    <w:p w14:paraId="3D8C0B8C" w14:textId="77777777" w:rsidR="00FE3C7E" w:rsidRDefault="003A1873" w:rsidP="00FA600A">
      <w:pPr>
        <w:ind w:left="284" w:right="429" w:firstLine="0"/>
      </w:pPr>
      <w:r>
        <w:t xml:space="preserve">a partecipare alla procedura negoziata per l’affidamento dell’appalto dei lavori in oggetto, in forma di operatore </w:t>
      </w:r>
      <w:r>
        <w:rPr>
          <w:rFonts w:ascii="Calibri" w:eastAsia="Calibri" w:hAnsi="Calibri" w:cs="Calibri"/>
          <w:noProof/>
          <w:sz w:val="22"/>
        </w:rPr>
        <mc:AlternateContent>
          <mc:Choice Requires="wpg">
            <w:drawing>
              <wp:inline distT="0" distB="0" distL="0" distR="0" wp14:anchorId="656FB94B" wp14:editId="0A246CFB">
                <wp:extent cx="117348" cy="117348"/>
                <wp:effectExtent l="0" t="0" r="0" b="0"/>
                <wp:docPr id="27714" name="Group 27714"/>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05" name="Shape 205"/>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4" style="width:9.24pt;height:9.23999pt;mso-position-horizontal-relative:char;mso-position-vertical-relative:line" coordsize="1173,1173">
                <v:shape id="Shape 205"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w:t>
      </w:r>
      <w:r>
        <w:rPr>
          <w:b/>
        </w:rPr>
        <w:t>singolo</w:t>
      </w:r>
      <w:r>
        <w:t xml:space="preserve"> </w:t>
      </w:r>
      <w:r>
        <w:rPr>
          <w:i/>
          <w:color w:val="FF0000"/>
        </w:rPr>
        <w:t>(oppure, in alternativa):</w:t>
      </w:r>
      <w:r>
        <w:t xml:space="preserve"> </w:t>
      </w:r>
      <w:r>
        <w:rPr>
          <w:rFonts w:ascii="Calibri" w:eastAsia="Calibri" w:hAnsi="Calibri" w:cs="Calibri"/>
          <w:noProof/>
          <w:sz w:val="22"/>
        </w:rPr>
        <mc:AlternateContent>
          <mc:Choice Requires="wpg">
            <w:drawing>
              <wp:inline distT="0" distB="0" distL="0" distR="0" wp14:anchorId="3275A0E4" wp14:editId="65AA1E25">
                <wp:extent cx="117348" cy="117348"/>
                <wp:effectExtent l="0" t="0" r="0" b="0"/>
                <wp:docPr id="27715" name="Group 27715"/>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11" name="Shape 211"/>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715" style="width:9.24001pt;height:9.23999pt;mso-position-horizontal-relative:char;mso-position-vertical-relative:line" coordsize="1173,1173">
                <v:shape id="Shape 211"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w:t>
      </w:r>
      <w:r>
        <w:rPr>
          <w:b/>
        </w:rPr>
        <w:t>plurisoggettivo</w:t>
      </w:r>
      <w:r>
        <w:t xml:space="preserve"> [soggetto plurimo che intende partecipare all’appalto </w:t>
      </w:r>
    </w:p>
    <w:p w14:paraId="40A3DA84" w14:textId="77777777" w:rsidR="00FE3C7E" w:rsidRDefault="003A1873" w:rsidP="00FA600A">
      <w:pPr>
        <w:ind w:left="284" w:right="429" w:firstLine="0"/>
      </w:pPr>
      <w:r>
        <w:t>insieme ad altri operatori come nel seguito indicato] e, in particolare, in qualità di:</w:t>
      </w:r>
      <w:r>
        <w:rPr>
          <w:vertAlign w:val="superscript"/>
        </w:rPr>
        <w:t xml:space="preserve"> (2)</w:t>
      </w:r>
      <w:r>
        <w:t xml:space="preserve"> </w:t>
      </w:r>
    </w:p>
    <w:p w14:paraId="5FCCA53B" w14:textId="77777777" w:rsidR="00643680" w:rsidRDefault="00643680" w:rsidP="00FA600A">
      <w:pPr>
        <w:ind w:left="284" w:right="429" w:firstLine="0"/>
      </w:pPr>
    </w:p>
    <w:tbl>
      <w:tblPr>
        <w:tblStyle w:val="TableGrid"/>
        <w:tblW w:w="10137" w:type="dxa"/>
        <w:jc w:val="center"/>
        <w:tblInd w:w="0" w:type="dxa"/>
        <w:tblCellMar>
          <w:top w:w="82" w:type="dxa"/>
          <w:left w:w="92" w:type="dxa"/>
          <w:right w:w="14" w:type="dxa"/>
        </w:tblCellMar>
        <w:tblLook w:val="04A0" w:firstRow="1" w:lastRow="0" w:firstColumn="1" w:lastColumn="0" w:noHBand="0" w:noVBand="1"/>
      </w:tblPr>
      <w:tblGrid>
        <w:gridCol w:w="10137"/>
      </w:tblGrid>
      <w:tr w:rsidR="00FE3C7E" w14:paraId="2E558F78" w14:textId="77777777" w:rsidTr="002B06E0">
        <w:trPr>
          <w:trHeight w:val="382"/>
          <w:jc w:val="center"/>
        </w:trPr>
        <w:tc>
          <w:tcPr>
            <w:tcW w:w="10137" w:type="dxa"/>
            <w:tcBorders>
              <w:top w:val="single" w:sz="12" w:space="0" w:color="000000"/>
              <w:left w:val="single" w:sz="12" w:space="0" w:color="000000"/>
              <w:bottom w:val="single" w:sz="12" w:space="0" w:color="000000"/>
              <w:right w:val="single" w:sz="12" w:space="0" w:color="000000"/>
            </w:tcBorders>
          </w:tcPr>
          <w:p w14:paraId="6902DFEE" w14:textId="77777777" w:rsidR="00FE3C7E" w:rsidRDefault="003A1873" w:rsidP="00FA600A">
            <w:pPr>
              <w:spacing w:after="0" w:line="259" w:lineRule="auto"/>
              <w:ind w:left="284" w:right="429" w:firstLine="0"/>
              <w:jc w:val="left"/>
            </w:pPr>
            <w:r>
              <w:t xml:space="preserve"> </w:t>
            </w:r>
            <w:r w:rsidR="00F71B63">
              <w:t xml:space="preserve"> </w:t>
            </w:r>
            <w:r w:rsidR="00F71B63">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4A53710B" wp14:editId="7E2499A5">
                      <wp:simplePos x="0" y="0"/>
                      <wp:positionH relativeFrom="column">
                        <wp:posOffset>71120</wp:posOffset>
                      </wp:positionH>
                      <wp:positionV relativeFrom="paragraph">
                        <wp:posOffset>23495</wp:posOffset>
                      </wp:positionV>
                      <wp:extent cx="116840" cy="116840"/>
                      <wp:effectExtent l="0" t="0" r="16510" b="16510"/>
                      <wp:wrapNone/>
                      <wp:docPr id="26822" name="Group 26822"/>
                      <wp:cNvGraphicFramePr/>
                      <a:graphic xmlns:a="http://schemas.openxmlformats.org/drawingml/2006/main">
                        <a:graphicData uri="http://schemas.microsoft.com/office/word/2010/wordprocessingGroup">
                          <wpg:wgp>
                            <wpg:cNvGrpSpPr/>
                            <wpg:grpSpPr>
                              <a:xfrm>
                                <a:off x="0" y="0"/>
                                <a:ext cx="116840" cy="116840"/>
                                <a:chOff x="0" y="0"/>
                                <a:chExt cx="117348" cy="117349"/>
                              </a:xfrm>
                            </wpg:grpSpPr>
                            <wps:wsp>
                              <wps:cNvPr id="227" name="Shape 227"/>
                              <wps:cNvSpPr/>
                              <wps:spPr>
                                <a:xfrm>
                                  <a:off x="0" y="0"/>
                                  <a:ext cx="117348" cy="117349"/>
                                </a:xfrm>
                                <a:custGeom>
                                  <a:avLst/>
                                  <a:gdLst/>
                                  <a:ahLst/>
                                  <a:cxnLst/>
                                  <a:rect l="0" t="0" r="0" b="0"/>
                                  <a:pathLst>
                                    <a:path w="117348" h="117349">
                                      <a:moveTo>
                                        <a:pt x="0" y="117349"/>
                                      </a:moveTo>
                                      <a:lnTo>
                                        <a:pt x="117348" y="117349"/>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53CB13A" id="Group 26822" o:spid="_x0000_s1026" style="position:absolute;margin-left:5.6pt;margin-top:1.85pt;width:9.2pt;height:9.2pt;z-index:-251645952" coordsize="117348,117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39OfQIAADcGAAAOAAAAZHJzL2Uyb0RvYy54bWykVMFu2zAMvQ/YPwi+L07cIE2MOD20Wy7D&#10;VqzdByiyZBuQJUFS4uTvR9GWY6RYMXQ+2JT8SPE9Utw+nFtJTty6RqsiWczmCeGK6bJRVZH8fv32&#10;ZZ0Q56kqqdSKF8mFu+Rh9/nTtjM5z3StZcktgSDK5Z0pktp7k6epYzVvqZtpwxX8FNq21MPSVmlp&#10;aQfRW5lm8/kq7bQtjdWMOwe7T/3PZIfxheDM/xTCcU9kkUBuHt8W34fwTndbmleWmrphQxr0A1m0&#10;tFFw6BjqiXpKjrZ5E6ptmNVOCz9juk21EA3jyAHYLOY3bPZWHw1yqfKuMqNMIO2NTh8Oy36cni1p&#10;yiLJVussS4iiLZQJTyb9FkjUmSoH5N6aF/Nsh42qXwXWZ2Hb8AU+5IziXkZx+dkTBpuLxWq9hBIw&#10;+DXYKD6roUJvvFj9dfS7v1tCF/V+YG9C0dJ4aBpyG1PpDLSRuyrl/k+pl5oajgVwgX9UKruPOiGA&#10;ZLCBoiBqlMjlDtT6d33e5UlzdnR+zzUKTU/fnUf5qjJatI4WO6toWrgB7/a+oT74hSyDSbpQnT6T&#10;ejA32NmtPvFXjTh/LRdiY0WuEKmm0BgQKz+pYETFr8HAEzTeTyh1BMRvD4Rmim02wTCpHe87JBDC&#10;VhlJAm4qo1SB72axXEJ/URg/QlKPbOHmqbKPIhXECI3VVxMtf5E8SCHVLy7g+oT+Rj9nq8OjtORE&#10;w8DBZ2hXhAYf0Ug5es3/6hWgVJqaDrGGMMMBSGuIFJAcZ91tWDZk0w88GBsgWRx7IMXohGlp5Ud/&#10;BcMaD5ywDeZBlxccACgI3DSUBqcTZjRM0jD+pmtEXef97g8AAAD//wMAUEsDBBQABgAIAAAAIQCw&#10;UNDc3AAAAAYBAAAPAAAAZHJzL2Rvd25yZXYueG1sTI5BS8NAFITvgv9heYI3u9kUq8ZsSinqqQi2&#10;Qultm31NQrNvQ3abpP/e50lPwzDDzJcvJ9eKAfvQeNKgZgkIpNLbhioN37v3h2cQIRqypvWEGq4Y&#10;YFnc3uQms36kLxy2sRI8QiEzGuoYu0zKUNboTJj5Domzk++diWz7StrejDzuWpkmyUI60xA/1KbD&#10;dY3leXtxGj5GM67m6m3YnE/r62H3+LnfKNT6/m5avYKIOMW/MvziMzoUzHT0F7JBtOxVyk0N8ycQ&#10;HKcvCxBH1lSBLHL5H7/4AQAA//8DAFBLAQItABQABgAIAAAAIQC2gziS/gAAAOEBAAATAAAAAAAA&#10;AAAAAAAAAAAAAABbQ29udGVudF9UeXBlc10ueG1sUEsBAi0AFAAGAAgAAAAhADj9If/WAAAAlAEA&#10;AAsAAAAAAAAAAAAAAAAALwEAAF9yZWxzLy5yZWxzUEsBAi0AFAAGAAgAAAAhAPGTf059AgAANwYA&#10;AA4AAAAAAAAAAAAAAAAALgIAAGRycy9lMm9Eb2MueG1sUEsBAi0AFAAGAAgAAAAhALBQ0NzcAAAA&#10;BgEAAA8AAAAAAAAAAAAAAAAA1wQAAGRycy9kb3ducmV2LnhtbFBLBQYAAAAABAAEAPMAAADgBQAA&#10;AAA=&#10;">
                      <v:shape id="Shape 227" o:spid="_x0000_s1027" style="position:absolute;width:117348;height:117349;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TSbwwAAANwAAAAPAAAAZHJzL2Rvd25yZXYueG1sRI9Ba8JA&#10;FITvBf/D8gRvdWMorUZXEaXgSWgU8fjIPpPg7tuQXZP4791CocdhZr5hVpvBGtFR62vHCmbTBARx&#10;4XTNpYLz6ft9DsIHZI3GMSl4kofNevS2wky7nn+oy0MpIoR9hgqqEJpMSl9UZNFPXUMcvZtrLYYo&#10;21LqFvsIt0amSfIpLdYcFypsaFdRcc8fVkF/uR4X+24X9Jzu+XGbGHp8GKUm42G7BBFoCP/hv/ZB&#10;K0jTL/g9E4+AXL8AAAD//wMAUEsBAi0AFAAGAAgAAAAhANvh9svuAAAAhQEAABMAAAAAAAAAAAAA&#10;AAAAAAAAAFtDb250ZW50X1R5cGVzXS54bWxQSwECLQAUAAYACAAAACEAWvQsW78AAAAVAQAACwAA&#10;AAAAAAAAAAAAAAAfAQAAX3JlbHMvLnJlbHNQSwECLQAUAAYACAAAACEAhqU0m8MAAADcAAAADwAA&#10;AAAAAAAAAAAAAAAHAgAAZHJzL2Rvd25yZXYueG1sUEsFBgAAAAADAAMAtwAAAPcCAAAAAA==&#10;" path="m,117349r117348,l117348,,,,,117349xe" filled="f" strokeweight=".72pt">
                        <v:path arrowok="t" textboxrect="0,0,117348,117349"/>
                      </v:shape>
                    </v:group>
                  </w:pict>
                </mc:Fallback>
              </mc:AlternateContent>
            </w:r>
            <w:r w:rsidR="00F71B63">
              <w:t xml:space="preserve">     </w:t>
            </w:r>
            <w:r>
              <w:t xml:space="preserve">- operatore economico singolo (soggetto non plurisoggettivo) </w:t>
            </w:r>
          </w:p>
        </w:tc>
      </w:tr>
      <w:tr w:rsidR="00FE3C7E" w14:paraId="783372C7" w14:textId="77777777" w:rsidTr="002B06E0">
        <w:trPr>
          <w:trHeight w:val="759"/>
          <w:jc w:val="center"/>
        </w:trPr>
        <w:tc>
          <w:tcPr>
            <w:tcW w:w="10137" w:type="dxa"/>
            <w:tcBorders>
              <w:top w:val="single" w:sz="12" w:space="0" w:color="000000"/>
              <w:left w:val="single" w:sz="12" w:space="0" w:color="000000"/>
              <w:bottom w:val="single" w:sz="12" w:space="0" w:color="000000"/>
              <w:right w:val="single" w:sz="12" w:space="0" w:color="000000"/>
            </w:tcBorders>
            <w:vAlign w:val="center"/>
          </w:tcPr>
          <w:p w14:paraId="236DB88D" w14:textId="77777777" w:rsidR="00E72A00" w:rsidRPr="00E72A00" w:rsidRDefault="00145E98" w:rsidP="00FA600A">
            <w:pPr>
              <w:pStyle w:val="Paragrafoelenco"/>
              <w:numPr>
                <w:ilvl w:val="0"/>
                <w:numId w:val="12"/>
              </w:numPr>
              <w:tabs>
                <w:tab w:val="left" w:pos="4211"/>
              </w:tabs>
              <w:spacing w:after="0" w:line="259" w:lineRule="auto"/>
              <w:ind w:left="284" w:right="429"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5D27494C" wp14:editId="4733DA47">
                      <wp:simplePos x="0" y="0"/>
                      <wp:positionH relativeFrom="column">
                        <wp:posOffset>2005965</wp:posOffset>
                      </wp:positionH>
                      <wp:positionV relativeFrom="paragraph">
                        <wp:posOffset>2540</wp:posOffset>
                      </wp:positionV>
                      <wp:extent cx="391160" cy="309880"/>
                      <wp:effectExtent l="0" t="0" r="27940" b="13970"/>
                      <wp:wrapNone/>
                      <wp:docPr id="26930" name="Group 26930"/>
                      <wp:cNvGraphicFramePr/>
                      <a:graphic xmlns:a="http://schemas.openxmlformats.org/drawingml/2006/main">
                        <a:graphicData uri="http://schemas.microsoft.com/office/word/2010/wordprocessingGroup">
                          <wpg:wgp>
                            <wpg:cNvGrpSpPr/>
                            <wpg:grpSpPr>
                              <a:xfrm>
                                <a:off x="0" y="0"/>
                                <a:ext cx="391160" cy="309880"/>
                                <a:chOff x="0" y="0"/>
                                <a:chExt cx="391287" cy="310309"/>
                              </a:xfrm>
                            </wpg:grpSpPr>
                            <wps:wsp>
                              <wps:cNvPr id="257" name="Rectangle 257"/>
                              <wps:cNvSpPr/>
                              <wps:spPr>
                                <a:xfrm>
                                  <a:off x="80391" y="0"/>
                                  <a:ext cx="46741" cy="187581"/>
                                </a:xfrm>
                                <a:prstGeom prst="rect">
                                  <a:avLst/>
                                </a:prstGeom>
                                <a:ln>
                                  <a:noFill/>
                                </a:ln>
                              </wps:spPr>
                              <wps:txbx>
                                <w:txbxContent>
                                  <w:p w14:paraId="22401E44" w14:textId="77777777" w:rsidR="00FE3C7E" w:rsidRDefault="003A1873">
                                    <w:pPr>
                                      <w:spacing w:after="160" w:line="259" w:lineRule="auto"/>
                                      <w:ind w:left="0" w:right="0" w:firstLine="0"/>
                                      <w:jc w:val="left"/>
                                    </w:pPr>
                                    <w:r>
                                      <w:t xml:space="preserve"> </w:t>
                                    </w:r>
                                  </w:p>
                                </w:txbxContent>
                              </wps:txbx>
                              <wps:bodyPr horzOverflow="overflow" vert="horz" lIns="0" tIns="0" rIns="0" bIns="0" rtlCol="0">
                                <a:noAutofit/>
                              </wps:bodyPr>
                            </wps:wsp>
                            <wps:wsp>
                              <wps:cNvPr id="258" name="Shape 258"/>
                              <wps:cNvSpPr/>
                              <wps:spPr>
                                <a:xfrm>
                                  <a:off x="273939" y="56259"/>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16" name="Shape 416"/>
                              <wps:cNvSpPr/>
                              <wps:spPr>
                                <a:xfrm>
                                  <a:off x="0" y="49324"/>
                                  <a:ext cx="152400" cy="260985"/>
                                </a:xfrm>
                                <a:custGeom>
                                  <a:avLst/>
                                  <a:gdLst/>
                                  <a:ahLst/>
                                  <a:cxnLst/>
                                  <a:rect l="0" t="0" r="0" b="0"/>
                                  <a:pathLst>
                                    <a:path w="152400" h="260985">
                                      <a:moveTo>
                                        <a:pt x="0" y="0"/>
                                      </a:moveTo>
                                      <a:cubicBezTo>
                                        <a:pt x="42037" y="0"/>
                                        <a:pt x="76200" y="9779"/>
                                        <a:pt x="76200" y="21717"/>
                                      </a:cubicBezTo>
                                      <a:lnTo>
                                        <a:pt x="76200" y="108712"/>
                                      </a:lnTo>
                                      <a:cubicBezTo>
                                        <a:pt x="76200" y="120777"/>
                                        <a:pt x="110363" y="130556"/>
                                        <a:pt x="152400" y="130556"/>
                                      </a:cubicBezTo>
                                      <a:cubicBezTo>
                                        <a:pt x="110363" y="130556"/>
                                        <a:pt x="76200" y="140208"/>
                                        <a:pt x="76200" y="152273"/>
                                      </a:cubicBezTo>
                                      <a:lnTo>
                                        <a:pt x="76200" y="239268"/>
                                      </a:lnTo>
                                      <a:cubicBezTo>
                                        <a:pt x="76200" y="251206"/>
                                        <a:pt x="42037" y="260985"/>
                                        <a:pt x="0" y="260985"/>
                                      </a:cubicBez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D27494C" id="Group 26930" o:spid="_x0000_s1026" style="position:absolute;left:0;text-align:left;margin-left:157.95pt;margin-top:.2pt;width:30.8pt;height:24.4pt;z-index:-251658240;mso-width-relative:margin;mso-height-relative:margin" coordsize="391287,31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1WNAQQAANoMAAAOAAAAZHJzL2Uyb0RvYy54bWzsV9uO2zYQfS+QfxD0nrWoq22sN0iTZlGg&#10;SIIk/QBapiwBFCmQ8tqbr+/MiJRke5O2WzRP2QeZIofDM2fmDLW3r06tDB6EsY1Wm5DdRGEgVKl3&#10;jdpvwj+/vHu5DAPbc7XjUiuxCR+FDV/dvfjl9titRaxrLXfCBOBE2fWx24R133frxcKWtWi5vdGd&#10;ULBYadPyHl7NfrEz/AjeW7mIoyhfHLXZdUaXwlqYfTsshnfkv6pE2X+oKiv6QG5CwNbT09Bzi8/F&#10;3S1f7w3v6qZ0MPgzULS8UXDo6Oot73lwMM2Vq7Ypjba66m9K3S50VTWloBggGhZdRHNv9KGjWPbr&#10;474baQJqL3h6ttvy/cO96T53Hw0wcez2wAW9YSynyrT4CyiDE1H2OFImTn1QwmSyYiwHYktYSqLV&#10;cukoLWvg/WpXWf827YuXhdvHItiKqVj4QxdnUI4dFIed4rf/Lf7PNe8E0WrXEP9HEzS7TRhnAEfx&#10;For0E5QNV3spApwkYshypMmuLTD2BEfLCAgJg2ue0rxIYQFpYssiW7KzcPm6M7a/F7oNcLAJDSCg&#10;euIPf9h+YMab4LFS4VPpd42UwyrOAGseGY760/bkwG/17hHirLX5+gHUWkl93ITajUIUMByKq2Eg&#10;f1fAL2rFD4wfbP3A9PKNJkUNMF4fel01hBMPHk5zeCBxWFk/JIPQbIYMUoohe8t/lb24SFbJitKX&#10;5XFGJcnXvtQZK5IUTqAcsiLPkosclochh8iJzxt0hN2QQZir/ag8KT/ETH+3OXW8x33oFIcBJM4j&#10;qWmIQHC1hXx+0WTXT8oD2wnpZCLV3NQ7xOqc23sr/9uR45k1qR1U6w3872AIReSVMLMppbbClTQE&#10;RKofgwS7OY1SYbwrlqbAO4f7oZJ8EAa0RrX7Zunb/lEKpEKqT6ICfUOrYsSSNfvtG2mCB471S38u&#10;jWSKeyoQ1bgr+uYuNOWyq7nz5dy4Aygs5wktBV1Gl25Lh2a4kaCvA2X+XgIqxk0ES6t+3K/gNqUD&#10;SfJDtJP0kBcnuR+kvZTl59rDCYCBKKDH/n3nHGolXSVxivtmssviNIJVlF2cwxWTOaL99TSvl/9X&#10;dg4JyM4BQZyTpp4q+mm1PGyb8lfxda67NI4SuHW8SEDhJLAih08bml4VhetClysxKxjdTaSYuetz&#10;DU6+WLQsWOzI80ZPoZptiaOioFM8NAZ3dZ4QNpZEWUZJHhcdQdhGxsUrfE8d+V23MzxpFEfU0/2R&#10;s7Ushv7twjs/wwd7xWGyinNyByC90fnWqy0Zi6OzoKccTtXp0Q1JnOYvuIBXbHz/oAPmSYYS+NkB&#10;n9UB6WsSPqCJaPexj1/o83fqmNO/JHd/AQAA//8DAFBLAwQUAAYACAAAACEAU8v36d4AAAAHAQAA&#10;DwAAAGRycy9kb3ducmV2LnhtbEyOwUrDQBRF94L/MDzBnZ2kMdbGTEop6qoUbAVx95p5TUIzMyEz&#10;TdK/97nS5eVezj35ajKtGKj3jbMK4lkEgmzpdGMrBZ+Ht4dnED6g1dg6Swqu5GFV3N7kmGk32g8a&#10;9qESDLE+QwV1CF0mpS9rMuhnriPL3cn1BgPHvpK6x5HhppXzKHqSBhvLDzV2tKmpPO8vRsH7iOM6&#10;iV+H7fm0uX4f0t3XNial7u+m9QuIQFP4G8OvPqtDwU5Hd7Hai1ZBEqdLnip4BMF1slikII4cl3OQ&#10;RS7/+xc/AAAA//8DAFBLAQItABQABgAIAAAAIQC2gziS/gAAAOEBAAATAAAAAAAAAAAAAAAAAAAA&#10;AABbQ29udGVudF9UeXBlc10ueG1sUEsBAi0AFAAGAAgAAAAhADj9If/WAAAAlAEAAAsAAAAAAAAA&#10;AAAAAAAALwEAAF9yZWxzLy5yZWxzUEsBAi0AFAAGAAgAAAAhAJCjVY0BBAAA2gwAAA4AAAAAAAAA&#10;AAAAAAAALgIAAGRycy9lMm9Eb2MueG1sUEsBAi0AFAAGAAgAAAAhAFPL9+neAAAABwEAAA8AAAAA&#10;AAAAAAAAAAAAWwYAAGRycy9kb3ducmV2LnhtbFBLBQYAAAAABAAEAPMAAABmBwAAAAA=&#10;">
                      <v:rect id="Rectangle 257" o:spid="_x0000_s1027" style="position:absolute;left:80391;width:46741;height:187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22401E44" w14:textId="77777777" w:rsidR="00FE3C7E" w:rsidRDefault="003A1873">
                              <w:pPr>
                                <w:spacing w:after="160" w:line="259" w:lineRule="auto"/>
                                <w:ind w:left="0" w:right="0" w:firstLine="0"/>
                                <w:jc w:val="left"/>
                              </w:pPr>
                              <w:r>
                                <w:t xml:space="preserve"> </w:t>
                              </w:r>
                            </w:p>
                          </w:txbxContent>
                        </v:textbox>
                      </v:rect>
                      <v:shape id="Shape 258" o:spid="_x0000_s1028" style="position:absolute;left:273939;top:56259;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7OuwgAAANwAAAAPAAAAZHJzL2Rvd25yZXYueG1sRE9ba8Iw&#10;FH4X9h/CEXzT1IJDqlFEGBuDMuYu+Hhojk1pc9I1sa3/fnkQfPz47tv9aBvRU+crxwqWiwQEceF0&#10;xaWC76+X+RqED8gaG8ek4EYe9runyRYz7Qb+pP4UShFD2GeowITQZlL6wpBFv3AtceQurrMYIuxK&#10;qTscYrhtZJokz9JixbHBYEtHQ0V9uloFH+fccm7qVdFc3q8//jVdu79fpWbT8bABEWgMD/Hd/aYV&#10;pKu4Np6JR0Du/gEAAP//AwBQSwECLQAUAAYACAAAACEA2+H2y+4AAACFAQAAEwAAAAAAAAAAAAAA&#10;AAAAAAAAW0NvbnRlbnRfVHlwZXNdLnhtbFBLAQItABQABgAIAAAAIQBa9CxbvwAAABUBAAALAAAA&#10;AAAAAAAAAAAAAB8BAABfcmVscy8ucmVsc1BLAQItABQABgAIAAAAIQCWA7OuwgAAANwAAAAPAAAA&#10;AAAAAAAAAAAAAAcCAABkcnMvZG93bnJldi54bWxQSwUGAAAAAAMAAwC3AAAA9gIAAAAA&#10;" path="m,117653r117348,l117348,,,,,117653xe" filled="f" strokeweight=".72pt">
                        <v:path arrowok="t" textboxrect="0,0,117348,117653"/>
                      </v:shape>
                      <v:shape id="Shape 416" o:spid="_x0000_s1029" style="position:absolute;top:49324;width:152400;height:260985;visibility:visible;mso-wrap-style:square;v-text-anchor:top" coordsize="15240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AAxxQAAANwAAAAPAAAAZHJzL2Rvd25yZXYueG1sRI9fa8Iw&#10;FMXfB36HcIW9zbRDnVSjyHQw9mbrwMdrc22LzU1NMq3ffhkMfDycPz/OYtWbVlzJ+caygnSUgCAu&#10;rW64UrAvPl5mIHxA1thaJgV38rBaDp4WmGl74x1d81CJOMI+QwV1CF0mpS9rMuhHtiOO3sk6gyFK&#10;V0nt8BbHTStfk2QqDTYcCTV29F5Tec5/TOROZm/nr2K/yy/fl3S7Lo6H8cYp9Tzs13MQgfrwCP+3&#10;P7WCcTqFvzPxCMjlLwAAAP//AwBQSwECLQAUAAYACAAAACEA2+H2y+4AAACFAQAAEwAAAAAAAAAA&#10;AAAAAAAAAAAAW0NvbnRlbnRfVHlwZXNdLnhtbFBLAQItABQABgAIAAAAIQBa9CxbvwAAABUBAAAL&#10;AAAAAAAAAAAAAAAAAB8BAABfcmVscy8ucmVsc1BLAQItABQABgAIAAAAIQCS3AAxxQAAANwAAAAP&#10;AAAAAAAAAAAAAAAAAAcCAABkcnMvZG93bnJldi54bWxQSwUGAAAAAAMAAwC3AAAA+QIAAAAA&#10;" path="m,c42037,,76200,9779,76200,21717r,86995c76200,120777,110363,130556,152400,130556v-42037,,-76200,9652,-76200,21717l76200,239268v,11938,-34163,21717,-76200,21717e" filled="f" strokeweight=".5pt">
                        <v:path arrowok="t" textboxrect="0,0,152400,260985"/>
                      </v:shape>
                    </v:group>
                  </w:pict>
                </mc:Fallback>
              </mc:AlternateContent>
            </w:r>
            <w:r w:rsidR="00E72A00">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B499E53" wp14:editId="424BA966">
                      <wp:simplePos x="0" y="0"/>
                      <wp:positionH relativeFrom="column">
                        <wp:posOffset>62865</wp:posOffset>
                      </wp:positionH>
                      <wp:positionV relativeFrom="paragraph">
                        <wp:posOffset>19685</wp:posOffset>
                      </wp:positionV>
                      <wp:extent cx="116840" cy="358140"/>
                      <wp:effectExtent l="0" t="0" r="16510" b="22860"/>
                      <wp:wrapNone/>
                      <wp:docPr id="26928" name="Group 26928"/>
                      <wp:cNvGraphicFramePr/>
                      <a:graphic xmlns:a="http://schemas.openxmlformats.org/drawingml/2006/main">
                        <a:graphicData uri="http://schemas.microsoft.com/office/word/2010/wordprocessingGroup">
                          <wpg:wgp>
                            <wpg:cNvGrpSpPr/>
                            <wpg:grpSpPr>
                              <a:xfrm>
                                <a:off x="0" y="0"/>
                                <a:ext cx="116840" cy="358140"/>
                                <a:chOff x="0" y="0"/>
                                <a:chExt cx="117348" cy="358445"/>
                              </a:xfrm>
                            </wpg:grpSpPr>
                            <wps:wsp>
                              <wps:cNvPr id="249" name="Shape 249"/>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91" name="Shape 291"/>
                              <wps:cNvSpPr/>
                              <wps:spPr>
                                <a:xfrm>
                                  <a:off x="0" y="241097"/>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22F8B3" id="Group 26928" o:spid="_x0000_s1026" style="position:absolute;margin-left:4.95pt;margin-top:1.55pt;width:9.2pt;height:28.2pt;z-index:-251657216;mso-width-relative:margin;mso-height-relative:margin" coordsize="117348,3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CN2wIAAK8JAAAOAAAAZHJzL2Uyb0RvYy54bWzsVs1u2zAMvg/YOxi+r45TN02MJj2sWy/D&#10;VqzdA6iy/APIkiCpcfL2I2nLcdJtKDqgwIDlYNPSR4r8+BNdXe9aGW2FdY1W6zg9m8WRUFwXjarW&#10;8Y+Hzx+WceQ8UwWTWol1vBcuvt68f3fVmVzMda1lIWwERpTLO7OOa+9NniSO16Jl7kwboWCz1LZl&#10;Hj5tlRSWdWC9lcl8NlsknbaFsZoL52D1pt+MN2S/LAX338rSCR/JdQy+eXpaej7iM9lcsbyyzNQN&#10;H9xgr/CiZY2CQ0dTN8yz6Mk2z0y1Dbfa6dKfcd0muiwbLigGiCadnURza/WToViqvKvMSBNQe8LT&#10;q83yr9s7GzXFOp4vVnNIlmItpIlOjvoloKgzVQ7IW2vuzZ0dFqr+C6PelbbFN8QT7Yjc/Uiu2PmI&#10;w2KaLpYZpIDD1vnFMgWZyOc1ZOiZFq8/jXqX5xk4Nuhl2QXqJeHQBH0bXekMlJE7MOX+jqn7mhlB&#10;CXAYf2AqWwWeCBDNYYFIIdRIkcsdsPVyfg5xpunl4uL8KE6W8yfnb4Umotn2i/NEX1UEidVB4jsV&#10;RAsd8MfaN8yjHnqJYtRhpnpPahLREdxt9VY8aML5Q7qOPD1ApJpCg0HI/BE+oMLbkOEJmkoEUh0A&#10;4d0DoZhCmU0wXGon+grBgKhUxiABN6VRKox3lWYZ1BeD8VNK5ila6DxV9FakAhtYWH02SfJ7KZAK&#10;qb6LEtoH65v0nK0eP0obbRkOHPoNaSQo6pSNlKPW7LdaCGXS1GywNZgZDqCwBkuIFDTrTs3ywZt+&#10;4MHYAMrC2AMqRiVySys/6isY1nTgJFoUH3WxpwFAhECn4Wx4i5ZbpSctBwuQHjwcGvOlLTfP0tnq&#10;EhUh+F/Ml6H0+ryHoTYtmDfsOxx66OehqaZVf+TpAXLcIJNOOsIHVHj/77tJtyLn/0Lf0R8f3Apo&#10;Egw3GLx2TL9pcB3uWZufAAAA//8DAFBLAwQUAAYACAAAACEAlvk6g9wAAAAFAQAADwAAAGRycy9k&#10;b3ducmV2LnhtbEyOwUrDQBRF94L/MDzBnZ2kIdLEvJRS1FURbAVx95p5TUIzMyEzTdK/d1zZ5eVe&#10;zj3FetadGHlwrTUI8SICwaayqjU1wtfh7WkFwnkyijprGOHKDtbl/V1BubKT+eRx72sRIMblhNB4&#10;3+dSuqphTW5hezahO9lBkw9xqKUaaApw3cllFD1LTa0JDw31vG24Ou8vGuF9ommTxK/j7nzaXn8O&#10;6cf3LmbEx4d58wLC8+z/x/CnH9ShDE5HezHKiQ4hy8IQIYlBhHa5SkAcEdIsBVkW8ta+/AUAAP//&#10;AwBQSwECLQAUAAYACAAAACEAtoM4kv4AAADhAQAAEwAAAAAAAAAAAAAAAAAAAAAAW0NvbnRlbnRf&#10;VHlwZXNdLnhtbFBLAQItABQABgAIAAAAIQA4/SH/1gAAAJQBAAALAAAAAAAAAAAAAAAAAC8BAABf&#10;cmVscy8ucmVsc1BLAQItABQABgAIAAAAIQA8vgCN2wIAAK8JAAAOAAAAAAAAAAAAAAAAAC4CAABk&#10;cnMvZTJvRG9jLnhtbFBLAQItABQABgAIAAAAIQCW+TqD3AAAAAUBAAAPAAAAAAAAAAAAAAAAADUF&#10;AABkcnMvZG93bnJldi54bWxQSwUGAAAAAAQABADzAAAAPgYAAAAA&#10;">
                      <v:shape id="Shape 249"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oDoxQAAANwAAAAPAAAAZHJzL2Rvd25yZXYueG1sRI9BawIx&#10;FITvQv9DeAVvmu1SRbdGKQWpCCLaWnp8bJ6bxc3Luom6/nsjCB6HmfmGmcxaW4kzNb50rOCtn4Ag&#10;zp0uuVDw+zPvjUD4gKyxckwKruRhNn3pTDDT7sIbOm9DISKEfYYKTAh1JqXPDVn0fVcTR2/vGosh&#10;yqaQusFLhNtKpkkylBZLjgsGa/oylB+2J6tg/b+yvDKHQV7tl6ed/05H7vinVPe1/fwAEagNz/Cj&#10;vdAK0vcx3M/EIyCnNwAAAP//AwBQSwECLQAUAAYACAAAACEA2+H2y+4AAACFAQAAEwAAAAAAAAAA&#10;AAAAAAAAAAAAW0NvbnRlbnRfVHlwZXNdLnhtbFBLAQItABQABgAIAAAAIQBa9CxbvwAAABUBAAAL&#10;AAAAAAAAAAAAAAAAAB8BAABfcmVscy8ucmVsc1BLAQItABQABgAIAAAAIQB8loDoxQAAANwAAAAP&#10;AAAAAAAAAAAAAAAAAAcCAABkcnMvZG93bnJldi54bWxQSwUGAAAAAAMAAwC3AAAA+QIAAAAA&#10;" path="m,117653r117348,l117348,,,,,117653xe" filled="f" strokeweight=".72pt">
                        <v:path arrowok="t" textboxrect="0,0,117348,117653"/>
                      </v:shape>
                      <v:shape id="Shape 291" o:spid="_x0000_s1028" style="position:absolute;top:241097;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ZhcxgAAANwAAAAPAAAAZHJzL2Rvd25yZXYueG1sRI9Ba8JA&#10;FITvBf/D8gq91V0tSI2uUpWCJ6XW0hyf2WcSzL6N2W2M/nq3UOhxmJlvmOm8s5VoqfGlYw2DvgJB&#10;nDlTcq5h//n+/ArCB2SDlWPScCUP81nvYYqJcRf+oHYXchEh7BPUUIRQJ1L6rCCLvu9q4ugdXWMx&#10;RNnk0jR4iXBbyaFSI2mx5LhQYE3LgrLT7sdq+F6nixe1alM8fh3UZnu+VelhpfXTY/c2ARGoC//h&#10;v/baaBiOB/B7Jh4BObsDAAD//wMAUEsBAi0AFAAGAAgAAAAhANvh9svuAAAAhQEAABMAAAAAAAAA&#10;AAAAAAAAAAAAAFtDb250ZW50X1R5cGVzXS54bWxQSwECLQAUAAYACAAAACEAWvQsW78AAAAVAQAA&#10;CwAAAAAAAAAAAAAAAAAfAQAAX3JlbHMvLnJlbHNQSwECLQAUAAYACAAAACEAvEWYXMYAAADcAAAA&#10;DwAAAAAAAAAAAAAAAAAHAgAAZHJzL2Rvd25yZXYueG1sUEsFBgAAAAADAAMAtwAAAPoCAAAAAA==&#10;" path="m,117348r117348,l117348,,,,,117348xe" filled="f" strokeweight=".72pt">
                        <v:path arrowok="t" textboxrect="0,0,117348,117348"/>
                      </v:shape>
                    </v:group>
                  </w:pict>
                </mc:Fallback>
              </mc:AlternateContent>
            </w:r>
            <w:r w:rsidR="003A1873" w:rsidRPr="00E72A00">
              <w:rPr>
                <w:sz w:val="31"/>
                <w:vertAlign w:val="superscript"/>
              </w:rPr>
              <w:t xml:space="preserve">mandatario/capogruppo di </w:t>
            </w:r>
            <w:r w:rsidR="00153747">
              <w:rPr>
                <w:sz w:val="31"/>
                <w:vertAlign w:val="superscript"/>
              </w:rPr>
              <w:t xml:space="preserve">                 un raggruppamento temporaneo</w:t>
            </w:r>
          </w:p>
          <w:p w14:paraId="434DB76A" w14:textId="77777777" w:rsidR="00153747" w:rsidRPr="00153747" w:rsidRDefault="00145E98" w:rsidP="00FA600A">
            <w:pPr>
              <w:pStyle w:val="Paragrafoelenco"/>
              <w:numPr>
                <w:ilvl w:val="0"/>
                <w:numId w:val="12"/>
              </w:numPr>
              <w:spacing w:after="0" w:line="240" w:lineRule="auto"/>
              <w:ind w:left="284" w:right="429" w:firstLine="0"/>
              <w:jc w:val="left"/>
            </w:pPr>
            <w:r>
              <w:rPr>
                <w:rFonts w:ascii="Calibri" w:eastAsia="Calibri" w:hAnsi="Calibri" w:cs="Calibri"/>
                <w:noProof/>
                <w:sz w:val="22"/>
              </w:rPr>
              <mc:AlternateContent>
                <mc:Choice Requires="wpg">
                  <w:drawing>
                    <wp:anchor distT="0" distB="0" distL="114300" distR="114300" simplePos="0" relativeHeight="251671552" behindDoc="1" locked="0" layoutInCell="1" allowOverlap="1" wp14:anchorId="6BAE8053" wp14:editId="207DDAED">
                      <wp:simplePos x="0" y="0"/>
                      <wp:positionH relativeFrom="column">
                        <wp:posOffset>2279650</wp:posOffset>
                      </wp:positionH>
                      <wp:positionV relativeFrom="paragraph">
                        <wp:posOffset>9525</wp:posOffset>
                      </wp:positionV>
                      <wp:extent cx="116840" cy="117475"/>
                      <wp:effectExtent l="0" t="0" r="16510" b="15875"/>
                      <wp:wrapNone/>
                      <wp:docPr id="26931" name="Group 26931"/>
                      <wp:cNvGraphicFramePr/>
                      <a:graphic xmlns:a="http://schemas.openxmlformats.org/drawingml/2006/main">
                        <a:graphicData uri="http://schemas.microsoft.com/office/word/2010/wordprocessingGroup">
                          <wpg:wgp>
                            <wpg:cNvGrpSpPr/>
                            <wpg:grpSpPr>
                              <a:xfrm>
                                <a:off x="0" y="0"/>
                                <a:ext cx="116840" cy="117475"/>
                                <a:chOff x="0" y="0"/>
                                <a:chExt cx="117348" cy="117653"/>
                              </a:xfrm>
                            </wpg:grpSpPr>
                            <wps:wsp>
                              <wps:cNvPr id="264" name="Shape 264"/>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0426708" id="Group 26931" o:spid="_x0000_s1026" style="position:absolute;margin-left:179.5pt;margin-top:.75pt;width:9.2pt;height:9.25pt;z-index:-251644928;mso-width-relative:margin;mso-height-relative:margin" coordsize="117348,1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3ShAIAADcGAAAOAAAAZHJzL2Uyb0RvYy54bWykVE1v2zAMvQ/YfxB8XxwnbtoacXpYt1yG&#10;rWi7H6DIkm1AlgRJiZN/P4r+RIoVQ+eDTUuPT+Qjxe3DuZHkxK2rtcqjZLGMCFdMF7Uq8+j36/cv&#10;dxFxnqqCSq14Hl24ix52nz9tW5Pxla60LLglQKJc1po8qrw3WRw7VvGGuoU2XMGm0LahHn5tGReW&#10;tsDeyHi1XG7iVtvCWM24c7D62G1GO+QXgjP/SwjHPZF5BLF5fFt8H8I73m1pVlpqqpr1YdAPRNHQ&#10;WsGhI9Uj9ZQcbf2GqqmZ1U4Lv2C6ibUQNeOYA2STLK+y2Vt9NJhLmbWlGWUCaa90+jAt+3l6sqQu&#10;8mi1uV8nEVG0gTLhyaRbAolaU2aA3FvzYp5sv1B2fyHrs7BN+EI+5IziXkZx+dkTBotJsrlLoQQM&#10;tpLkNr296cRnFVTojRervo1+t+sUuqj329ysg188HBqH2MZQWgNt5Cal3P8p9VJRw7EALuQ/KpUO&#10;OiEAdEpDTOFwQI0SucyBWv+uz7t50owdnd9zjULT0w/n4UhouGKwaDVY7KwG08INeLf3DfXBL1AF&#10;k7RYHVS8QjMIHnYbfeKvGnF+KhdUcqrIBJFqDgUQEnaVn/ADavgaJJ6h8X5CqQfA8O2A0ExDm80w&#10;TGrHuw4JCWGrjEkCbi6jVCHf+ySFgjIK40dI6jFbuHmq6FikAo5Q266aaPmL5EEKqZ65gOsT+hv9&#10;nC0PX6UlJxoGDj59uyI0+IhaytFr+VevAKXSVLTn6mn6AzCtnikgOc66a1rWR9MNPBgbINkw9kCK&#10;0QnD0sqP/gqGNR44yzaYB11ccACgIHDTUBqcThhRP0nD+Jv/I2qa97s/AAAA//8DAFBLAwQUAAYA&#10;CAAAACEAdyFi494AAAAIAQAADwAAAGRycy9kb3ducmV2LnhtbEyPQUvDQBCF74L/YRnBm93EGFtj&#10;NqUU9VQKtkLxNs1Ok9Dsbshuk/TfO570OHzDe9/Ll5NpxUC9b5xVEM8iEGRLpxtbKfjavz8sQPiA&#10;VmPrLCm4kodlcXuTY6bdaD9p2IVKcIj1GSqoQ+gyKX1Zk0E/cx1ZZifXGwx89pXUPY4cblr5GEXP&#10;0mBjuaHGjtY1lefdxSj4GHFcJfHbsDmf1tfvfbo9bGJS6v5uWr2CCDSFv2f41Wd1KNjp6C5We9Eq&#10;SNIX3hIYpCCYJ/P5E4ijAq4FWeTy/4DiBwAA//8DAFBLAQItABQABgAIAAAAIQC2gziS/gAAAOEB&#10;AAATAAAAAAAAAAAAAAAAAAAAAABbQ29udGVudF9UeXBlc10ueG1sUEsBAi0AFAAGAAgAAAAhADj9&#10;If/WAAAAlAEAAAsAAAAAAAAAAAAAAAAALwEAAF9yZWxzLy5yZWxzUEsBAi0AFAAGAAgAAAAhAM70&#10;rdKEAgAANwYAAA4AAAAAAAAAAAAAAAAALgIAAGRycy9lMm9Eb2MueG1sUEsBAi0AFAAGAAgAAAAh&#10;AHchYuPeAAAACAEAAA8AAAAAAAAAAAAAAAAA3gQAAGRycy9kb3ducmV2LnhtbFBLBQYAAAAABAAE&#10;APMAAADpBQAAAAA=&#10;">
                      <v:shape id="Shape 264"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nMWxQAAANwAAAAPAAAAZHJzL2Rvd25yZXYueG1sRI9Ba8JA&#10;FITvBf/D8gq91U1DlZC6hiJIiyBSq+LxkX1mQ7JvY3bV9N93hUKPw8x8w8yKwbbiSr2vHSt4GScg&#10;iEuna64U7L6XzxkIH5A1to5JwQ95KOajhxnm2t34i67bUIkIYZ+jAhNCl0vpS0MW/dh1xNE7ud5i&#10;iLKvpO7xFuG2lWmSTKXFmuOCwY4Whspme7EKNse15bVpJmV7Wl32/iPN3Pmg1NPj8P4GItAQ/sN/&#10;7U+tIJ2+wv1MPAJy/gsAAP//AwBQSwECLQAUAAYACAAAACEA2+H2y+4AAACFAQAAEwAAAAAAAAAA&#10;AAAAAAAAAAAAW0NvbnRlbnRfVHlwZXNdLnhtbFBLAQItABQABgAIAAAAIQBa9CxbvwAAABUBAAAL&#10;AAAAAAAAAAAAAAAAAB8BAABfcmVscy8ucmVsc1BLAQItABQABgAIAAAAIQDZInMWxQAAANwAAAAP&#10;AAAAAAAAAAAAAAAAAAcCAABkcnMvZG93bnJldi54bWxQSwUGAAAAAAMAAwC3AAAA+QIAAAAA&#10;" path="m,117653r117348,l117348,,,,,117653xe" filled="f" strokeweight=".72pt">
                        <v:path arrowok="t" textboxrect="0,0,117348,117653"/>
                      </v:shape>
                    </v:group>
                  </w:pict>
                </mc:Fallback>
              </mc:AlternateContent>
            </w:r>
            <w:r w:rsidR="00E72A00">
              <w:rPr>
                <w:sz w:val="31"/>
                <w:vertAlign w:val="superscript"/>
              </w:rPr>
              <w:t>mandante</w:t>
            </w:r>
            <w:r>
              <w:rPr>
                <w:sz w:val="31"/>
                <w:vertAlign w:val="superscript"/>
              </w:rPr>
              <w:t xml:space="preserve"> di</w:t>
            </w:r>
            <w:r w:rsidR="00153747">
              <w:rPr>
                <w:sz w:val="31"/>
                <w:vertAlign w:val="superscript"/>
              </w:rPr>
              <w:t xml:space="preserve">                                        un </w:t>
            </w:r>
            <w:r w:rsidR="00153747" w:rsidRPr="00153747">
              <w:rPr>
                <w:sz w:val="31"/>
                <w:vertAlign w:val="superscript"/>
              </w:rPr>
              <w:t>consorzio ordinario ex art. 2602 c.c., di cui all’art. 65 comma 2</w:t>
            </w:r>
            <w:r w:rsidR="00153747">
              <w:rPr>
                <w:sz w:val="31"/>
                <w:vertAlign w:val="superscript"/>
              </w:rPr>
              <w:t>,</w:t>
            </w:r>
          </w:p>
          <w:p w14:paraId="17822E35" w14:textId="77777777" w:rsidR="00FE3C7E" w:rsidRDefault="00153747" w:rsidP="00FA600A">
            <w:pPr>
              <w:pStyle w:val="Paragrafoelenco"/>
              <w:spacing w:after="0" w:line="240" w:lineRule="auto"/>
              <w:ind w:left="284" w:right="429" w:firstLine="0"/>
              <w:jc w:val="left"/>
            </w:pPr>
            <w:r>
              <w:rPr>
                <w:sz w:val="31"/>
                <w:vertAlign w:val="superscript"/>
              </w:rPr>
              <w:t xml:space="preserve">                                                            </w:t>
            </w:r>
            <w:proofErr w:type="spellStart"/>
            <w:r>
              <w:rPr>
                <w:sz w:val="31"/>
                <w:vertAlign w:val="superscript"/>
              </w:rPr>
              <w:t>lett.e</w:t>
            </w:r>
            <w:proofErr w:type="spellEnd"/>
            <w:r>
              <w:rPr>
                <w:sz w:val="31"/>
                <w:vertAlign w:val="superscript"/>
              </w:rPr>
              <w:t xml:space="preserve">) –f) del </w:t>
            </w:r>
            <w:proofErr w:type="spellStart"/>
            <w:r>
              <w:rPr>
                <w:sz w:val="31"/>
                <w:vertAlign w:val="superscript"/>
              </w:rPr>
              <w:t>D.lgs</w:t>
            </w:r>
            <w:proofErr w:type="spellEnd"/>
            <w:r>
              <w:rPr>
                <w:sz w:val="31"/>
                <w:vertAlign w:val="superscript"/>
              </w:rPr>
              <w:t xml:space="preserve"> 36/2023</w:t>
            </w:r>
          </w:p>
        </w:tc>
      </w:tr>
      <w:tr w:rsidR="00FE3C7E" w14:paraId="7CE48A35" w14:textId="77777777" w:rsidTr="002B06E0">
        <w:trPr>
          <w:trHeight w:val="761"/>
          <w:jc w:val="center"/>
        </w:trPr>
        <w:tc>
          <w:tcPr>
            <w:tcW w:w="10137" w:type="dxa"/>
            <w:tcBorders>
              <w:top w:val="single" w:sz="12" w:space="0" w:color="000000"/>
              <w:left w:val="single" w:sz="12" w:space="0" w:color="000000"/>
              <w:bottom w:val="single" w:sz="12" w:space="0" w:color="000000"/>
              <w:right w:val="single" w:sz="12" w:space="0" w:color="000000"/>
            </w:tcBorders>
            <w:vAlign w:val="center"/>
          </w:tcPr>
          <w:p w14:paraId="68C74017" w14:textId="77777777" w:rsidR="00896943" w:rsidRPr="00E72A00" w:rsidRDefault="00896943" w:rsidP="00FA600A">
            <w:pPr>
              <w:pStyle w:val="Paragrafoelenco"/>
              <w:numPr>
                <w:ilvl w:val="0"/>
                <w:numId w:val="12"/>
              </w:numPr>
              <w:tabs>
                <w:tab w:val="left" w:pos="4211"/>
              </w:tabs>
              <w:spacing w:after="0" w:line="259" w:lineRule="auto"/>
              <w:ind w:left="284" w:right="429" w:firstLine="0"/>
              <w:jc w:val="left"/>
            </w:pPr>
            <w:r>
              <w:rPr>
                <w:rFonts w:ascii="Calibri" w:eastAsia="Calibri" w:hAnsi="Calibri" w:cs="Calibri"/>
                <w:noProof/>
                <w:sz w:val="22"/>
              </w:rPr>
              <w:lastRenderedPageBreak/>
              <mc:AlternateContent>
                <mc:Choice Requires="wpg">
                  <w:drawing>
                    <wp:anchor distT="0" distB="0" distL="114300" distR="114300" simplePos="0" relativeHeight="251676672" behindDoc="1" locked="0" layoutInCell="1" allowOverlap="1" wp14:anchorId="174489CC" wp14:editId="3B670677">
                      <wp:simplePos x="0" y="0"/>
                      <wp:positionH relativeFrom="column">
                        <wp:posOffset>2243455</wp:posOffset>
                      </wp:positionH>
                      <wp:positionV relativeFrom="paragraph">
                        <wp:posOffset>70485</wp:posOffset>
                      </wp:positionV>
                      <wp:extent cx="152400" cy="260985"/>
                      <wp:effectExtent l="0" t="0" r="19050" b="24765"/>
                      <wp:wrapNone/>
                      <wp:docPr id="41" name="Group 27381"/>
                      <wp:cNvGraphicFramePr/>
                      <a:graphic xmlns:a="http://schemas.openxmlformats.org/drawingml/2006/main">
                        <a:graphicData uri="http://schemas.microsoft.com/office/word/2010/wordprocessingGroup">
                          <wpg:wgp>
                            <wpg:cNvGrpSpPr/>
                            <wpg:grpSpPr>
                              <a:xfrm>
                                <a:off x="0" y="0"/>
                                <a:ext cx="152400" cy="260985"/>
                                <a:chOff x="0" y="0"/>
                                <a:chExt cx="152400" cy="260985"/>
                              </a:xfrm>
                            </wpg:grpSpPr>
                            <wps:wsp>
                              <wps:cNvPr id="42" name="Shape 418"/>
                              <wps:cNvSpPr/>
                              <wps:spPr>
                                <a:xfrm>
                                  <a:off x="0" y="0"/>
                                  <a:ext cx="152400" cy="260985"/>
                                </a:xfrm>
                                <a:custGeom>
                                  <a:avLst/>
                                  <a:gdLst/>
                                  <a:ahLst/>
                                  <a:cxnLst/>
                                  <a:rect l="0" t="0" r="0" b="0"/>
                                  <a:pathLst>
                                    <a:path w="152400" h="260985">
                                      <a:moveTo>
                                        <a:pt x="0" y="0"/>
                                      </a:moveTo>
                                      <a:cubicBezTo>
                                        <a:pt x="42037" y="0"/>
                                        <a:pt x="76200" y="9779"/>
                                        <a:pt x="76200" y="21717"/>
                                      </a:cubicBezTo>
                                      <a:lnTo>
                                        <a:pt x="76200" y="108712"/>
                                      </a:lnTo>
                                      <a:cubicBezTo>
                                        <a:pt x="76200" y="120777"/>
                                        <a:pt x="110363" y="130556"/>
                                        <a:pt x="152400" y="130556"/>
                                      </a:cubicBezTo>
                                      <a:cubicBezTo>
                                        <a:pt x="110363" y="130556"/>
                                        <a:pt x="76200" y="140208"/>
                                        <a:pt x="76200" y="152273"/>
                                      </a:cubicBezTo>
                                      <a:lnTo>
                                        <a:pt x="76200" y="239268"/>
                                      </a:lnTo>
                                      <a:cubicBezTo>
                                        <a:pt x="76200" y="251206"/>
                                        <a:pt x="42037" y="260985"/>
                                        <a:pt x="0" y="260985"/>
                                      </a:cubicBez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A85778D" id="Group 27381" o:spid="_x0000_s1026" style="position:absolute;margin-left:176.65pt;margin-top:5.55pt;width:12pt;height:20.55pt;z-index:-251639808;mso-width-relative:margin;mso-height-relative:margin" coordsize="152400,26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963wIAAL4HAAAOAAAAZHJzL2Uyb0RvYy54bWykVdtu2zAMfR+wfzD8vvqWxInRpMDWrS/D&#10;VqzdByiyfAFkSZCUONnXj6KvTbdia/PgSCJ5SB5R5PXNqeHekWlTS7H1o6vQ95igMq9FufV/Pn75&#10;sPY9Y4nICZeCbf0zM/7N7v2761ZlLJaV5DnTHoAIk7Vq61fWqiwIDK1YQ8yVVEyAsJC6IRa2ugxy&#10;TVpAb3gQh+EqaKXOlZaUGQOnt53Q3yF+UTBqvxeFYdbjWx9is/jV+N27b7C7Jlmpiapq2odBXhFF&#10;Q2oBTkeoW2KJd9D1M6imploaWdgrKptAFkVNGeYA2UThRTZ3Wh4U5lJmbalGmoDaC55eDUu/He+1&#10;V+dbfxH5niAN3BG69eI0WUeOn1aVGajdafWg7nV/UHY7l/Kp0I37h2S8EzJ7HpllJ+tROIyW8SIE&#10;/imI4lW4WS875mkF1/PMilafX7QLBqeBi20MpVVQQ2aiybyNpoeKKIbsG5f/QFM80IRybxGtO5JQ&#10;aWTIZAbIehs9Y5okowdj75hEnsnxq7Fd3ebDilTDip7EsNRQ/S/WvSLW2bko3dJrp4uqxnty0kYe&#10;2aNEPXtxWxDkJKWHfU0/sl9z3UUcJqnvTTWhECJdwfPF402abrpquJTEURqlTgROnkJzMXcxYUXh&#10;Oo3i3mRQemp66SSKwzRFL8AChhZFYbJKMLYoCZfL1Ty6oZIhn0n4LL4/uXwRdpbCIoxDrKkhnpls&#10;GcOz/C9G4mQTrxAOgvw3RuIlcPIk6ekO54+3Y6u7xOn8ggvYutrCOxzrDXWmiubCld4qWboOQWAK&#10;FJxYbKfQAEXeFQAXgOGeePewcGXPnLmq5OIHK6CLuU6DdkaX+09ce0fi+j7+xqIAVWdT1JyPVuFf&#10;rZwq4aoiPVYP0zvAtHokp8lw5FzC0j6abu5A94Y8h+kDVIxGGJYUdrQXMDPR4Sxbt9zL/IytGAmB&#10;nofU4JDAiPqB5qbQfI9a09jd/QYAAP//AwBQSwMEFAAGAAgAAAAhAIx/pkzfAAAACQEAAA8AAABk&#10;cnMvZG93bnJldi54bWxMj8FqwzAMhu+DvYPRYLfVcUzWkcYppWw7lcHawejNjdUkNLZD7Cbp2087&#10;bUfp//j1qVjPtmMjDqH1ToFYJMDQVd60rlbwdXh7egEWonZGd96hghsGWJf3d4XOjZ/cJ477WDMq&#10;cSHXCpoY+5zzUDVodVj4Hh1lZz9YHWkcam4GPVG57XiaJM/c6tbRhUb3uG2wuuyvVsH7pKeNFK/j&#10;7nLe3o6H7ON7J1Cpx4d5swIWcY5/MPzqkzqU5HTyV2cC6xTITEpCKRACGAFyuaTFSUGWpsDLgv//&#10;oPwBAAD//wMAUEsBAi0AFAAGAAgAAAAhALaDOJL+AAAA4QEAABMAAAAAAAAAAAAAAAAAAAAAAFtD&#10;b250ZW50X1R5cGVzXS54bWxQSwECLQAUAAYACAAAACEAOP0h/9YAAACUAQAACwAAAAAAAAAAAAAA&#10;AAAvAQAAX3JlbHMvLnJlbHNQSwECLQAUAAYACAAAACEAFN4vet8CAAC+BwAADgAAAAAAAAAAAAAA&#10;AAAuAgAAZHJzL2Uyb0RvYy54bWxQSwECLQAUAAYACAAAACEAjH+mTN8AAAAJAQAADwAAAAAAAAAA&#10;AAAAAAA5BQAAZHJzL2Rvd25yZXYueG1sUEsFBgAAAAAEAAQA8wAAAEUGAAAAAA==&#10;">
                      <v:shape id="Shape 418" o:spid="_x0000_s1027" style="position:absolute;width:152400;height:260985;visibility:visible;mso-wrap-style:square;v-text-anchor:top" coordsize="15240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xXCxAAAANsAAAAPAAAAZHJzL2Rvd25yZXYueG1sRI9La8JA&#10;FIX3gv9huII7nSi2Suoo4gNKdyYKXd5mbpNg5k6cGTX9951CweXhPD7Oct2ZRtzJ+dqygsk4AUFc&#10;WF1zqeCUH0YLED4ga2wsk4If8rBe9XtLTLV98JHuWShFHGGfooIqhDaV0hcVGfRj2xJH79s6gyFK&#10;V0rt8BHHTSOnSfIqDdYcCRW2tK2ouGQ3E7kvi/nlIz8ds+v5Otlv8q/P2c4pNRx0mzcQgbrwDP+3&#10;37WC2RT+vsQfIFe/AAAA//8DAFBLAQItABQABgAIAAAAIQDb4fbL7gAAAIUBAAATAAAAAAAAAAAA&#10;AAAAAAAAAABbQ29udGVudF9UeXBlc10ueG1sUEsBAi0AFAAGAAgAAAAhAFr0LFu/AAAAFQEAAAsA&#10;AAAAAAAAAAAAAAAAHwEAAF9yZWxzLy5yZWxzUEsBAi0AFAAGAAgAAAAhAEsXFcLEAAAA2wAAAA8A&#10;AAAAAAAAAAAAAAAABwIAAGRycy9kb3ducmV2LnhtbFBLBQYAAAAAAwADALcAAAD4AgAAAAA=&#10;" path="m,c42037,,76200,9779,76200,21717r,86995c76200,120777,110363,130556,152400,130556v-42037,,-76200,9652,-76200,21717l76200,239268v,11938,-34163,21717,-76200,21717e" filled="f" strokeweight=".5pt">
                        <v:path arrowok="t" textboxrect="0,0,152400,260985"/>
                      </v:shape>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1" locked="0" layoutInCell="1" allowOverlap="1" wp14:anchorId="7A6FD546" wp14:editId="2F55DAAA">
                      <wp:simplePos x="0" y="0"/>
                      <wp:positionH relativeFrom="column">
                        <wp:posOffset>62865</wp:posOffset>
                      </wp:positionH>
                      <wp:positionV relativeFrom="paragraph">
                        <wp:posOffset>19685</wp:posOffset>
                      </wp:positionV>
                      <wp:extent cx="116840" cy="358140"/>
                      <wp:effectExtent l="0" t="0" r="16510" b="22860"/>
                      <wp:wrapNone/>
                      <wp:docPr id="32" name="Group 26928"/>
                      <wp:cNvGraphicFramePr/>
                      <a:graphic xmlns:a="http://schemas.openxmlformats.org/drawingml/2006/main">
                        <a:graphicData uri="http://schemas.microsoft.com/office/word/2010/wordprocessingGroup">
                          <wpg:wgp>
                            <wpg:cNvGrpSpPr/>
                            <wpg:grpSpPr>
                              <a:xfrm>
                                <a:off x="0" y="0"/>
                                <a:ext cx="116840" cy="358140"/>
                                <a:chOff x="0" y="0"/>
                                <a:chExt cx="117348" cy="358445"/>
                              </a:xfrm>
                            </wpg:grpSpPr>
                            <wps:wsp>
                              <wps:cNvPr id="33" name="Shape 249"/>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34" name="Shape 291"/>
                              <wps:cNvSpPr/>
                              <wps:spPr>
                                <a:xfrm>
                                  <a:off x="0" y="241097"/>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B216704" id="Group 26928" o:spid="_x0000_s1026" style="position:absolute;margin-left:4.95pt;margin-top:1.55pt;width:9.2pt;height:28.2pt;z-index:-251641856;mso-width-relative:margin;mso-height-relative:margin" coordsize="117348,3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8Qp3QIAAKoJAAAOAAAAZHJzL2Uyb0RvYy54bWzsVs1u2zAMvg/YOxi+r44TN02MJj2sWy/D&#10;VqzdA6iy/APIkiCpcfL2I2nLcdptKDqgwIDlYNHWR4r8+BNdXu1bGe2EdY1Wmzg9m8WRUFwXjao2&#10;8Y/7zx9WceQ8UwWTWolNfBAuvtq+f3fZmVzMda1lIWwERpTLO7OJa+9NniSO16Jl7kwboWCz1LZl&#10;Hl5tlRSWdWC9lcl8NlsmnbaFsZoL5+Drdb8Zb8l+WQruv5WlEz6Smxh88/S09HzAZ7K9ZHllmakb&#10;PrjBXuFFyxoFh46mrpln0aNtnplqG26106U/47pNdFk2XFAMEE06exLNjdWPhmKp8q4yI01A7ROe&#10;Xm2Wf93d2qgpNvFiHkeKtZAjOjaaL9fzFfLTmSoH2I01d+bWDh+q/g1D3pe2xRWCifbE7GFkVux9&#10;xOFjmi5XGfDPYWtxvkpBJuZ5Del5psXrT6PexSKDEhr0suwc9ZJwaIK+ja50BmrIHWlyf0fTXc2M&#10;IPYdxh9oWgSaaD+aZ+ueJAKNDLncAVkvp+cYZppeLM8XJ2GynD86fyM08cx2X5wn9qoiSKwOEt+r&#10;IFqo/j/WvWEe9dBLFKMOE9V7UpOIjuBuq3fiXhPOH7N14ukRItUUGgxC4k/wARVWQ4YnaKoQyHQA&#10;hLUHQi2FKptguNRO9AWCAVGljEECbkqjVBjvOs0yKC8Go6eUzFO00HWq6K1IBTawrvpskuQPUiAV&#10;Un0XJbQOljfpOVs9fJQ22jEcNvQb0khQ1CkbKUet2W+1EMqkqdlgazAzHEBhDZYQKWjOPTXLB2/6&#10;YQcjAygLIw+oGJXILa38qK9gUNOBk2hRfNDFgfqfCIFGw9HwFh0HCeoH09Bx6xTdw7OhLV/acfMs&#10;na0vUBFi/8V0GSqvT3sYadN6ecO2w5GHfh57alr0J54eIaf9MWmkE3xAhfV/202aFTn/F9qO/vbg&#10;QkCDYLi84I1j+k5z63jF2v4EAAD//wMAUEsDBBQABgAIAAAAIQCW+TqD3AAAAAUBAAAPAAAAZHJz&#10;L2Rvd25yZXYueG1sTI7BSsNAFEX3gv8wPMGdnaQh0sS8lFLUVRFsBXH3mnlNQjMzITNN0r93XNnl&#10;5V7OPcV61p0YeXCtNQjxIgLBprKqNTXC1+HtaQXCeTKKOmsY4coO1uX9XUG5spP55HHvaxEgxuWE&#10;0Hjf51K6qmFNbmF7NqE72UGTD3GopRpoCnDdyWUUPUtNrQkPDfW8bbg67y8a4X2iaZPEr+PufNpe&#10;fw7px/cuZsTHh3nzAsLz7P/H8Kcf1KEMTkd7McqJDiHLwhAhiUGEdrlKQBwR0iwFWRby1r78BQAA&#10;//8DAFBLAQItABQABgAIAAAAIQC2gziS/gAAAOEBAAATAAAAAAAAAAAAAAAAAAAAAABbQ29udGVu&#10;dF9UeXBlc10ueG1sUEsBAi0AFAAGAAgAAAAhADj9If/WAAAAlAEAAAsAAAAAAAAAAAAAAAAALwEA&#10;AF9yZWxzLy5yZWxzUEsBAi0AFAAGAAgAAAAhANmPxCndAgAAqgkAAA4AAAAAAAAAAAAAAAAALgIA&#10;AGRycy9lMm9Eb2MueG1sUEsBAi0AFAAGAAgAAAAhAJb5OoPcAAAABQEAAA8AAAAAAAAAAAAAAAAA&#10;NwUAAGRycy9kb3ducmV2LnhtbFBLBQYAAAAABAAEAPMAAABABgAAAAA=&#10;">
                      <v:shape id="Shape 249"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23ZxQAAANsAAAAPAAAAZHJzL2Rvd25yZXYueG1sRI9Ba8JA&#10;FITvgv9heYXedNMEi0RXEaG0FKRoW/H4yD6zIdm3aXaj8d93hUKPw8x8wyzXg23EhTpfOVbwNE1A&#10;EBdOV1wq+Pp8mcxB+ICssXFMCm7kYb0aj5aYa3flPV0OoRQRwj5HBSaENpfSF4Ys+qlriaN3dp3F&#10;EGVXSt3hNcJtI9MkeZYWK44LBlvaGirqQ28VfJx2lnemnhXN+b3/9q/p3P0clXp8GDYLEIGG8B/+&#10;a79pBVkG9y/xB8jVLwAAAP//AwBQSwECLQAUAAYACAAAACEA2+H2y+4AAACFAQAAEwAAAAAAAAAA&#10;AAAAAAAAAAAAW0NvbnRlbnRfVHlwZXNdLnhtbFBLAQItABQABgAIAAAAIQBa9CxbvwAAABUBAAAL&#10;AAAAAAAAAAAAAAAAAB8BAABfcmVscy8ucmVsc1BLAQItABQABgAIAAAAIQCeM23ZxQAAANsAAAAP&#10;AAAAAAAAAAAAAAAAAAcCAABkcnMvZG93bnJldi54bWxQSwUGAAAAAAMAAwC3AAAA+QIAAAAA&#10;" path="m,117653r117348,l117348,,,,,117653xe" filled="f" strokeweight=".72pt">
                        <v:path arrowok="t" textboxrect="0,0,117348,117653"/>
                      </v:shape>
                      <v:shape id="Shape 291" o:spid="_x0000_s1028" style="position:absolute;top:241097;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fSaxQAAANsAAAAPAAAAZHJzL2Rvd25yZXYueG1sRI9Pa8JA&#10;FMTvhX6H5RV6q7utIhJdxVYKnhT/YY7P7DMJZt+m2W2M/fRdodDjMDO/YSazzlaipcaXjjW89hQI&#10;4syZknMN+93nywiED8gGK8ek4UYeZtPHhwkmxl15Q+025CJC2CeooQihTqT0WUEWfc/VxNE7u8Zi&#10;iLLJpWnwGuG2km9KDaXFkuNCgTV9FJRdtt9Ww3GZvvfVok3xfDip1frrp0pPC62fn7r5GESgLvyH&#10;/9pLo6E/gPuX+APk9BcAAP//AwBQSwECLQAUAAYACAAAACEA2+H2y+4AAACFAQAAEwAAAAAAAAAA&#10;AAAAAAAAAAAAW0NvbnRlbnRfVHlwZXNdLnhtbFBLAQItABQABgAIAAAAIQBa9CxbvwAAABUBAAAL&#10;AAAAAAAAAAAAAAAAAB8BAABfcmVscy8ucmVsc1BLAQItABQABgAIAAAAIQBGzfSaxQAAANsAAAAP&#10;AAAAAAAAAAAAAAAAAAcCAABkcnMvZG93bnJldi54bWxQSwUGAAAAAAMAAwC3AAAA+QIAAAAA&#10;" path="m,117348r117348,l117348,,,,,117348xe" filled="f" strokeweight=".72pt">
                        <v:path arrowok="t" textboxrect="0,0,117348,117348"/>
                      </v:shape>
                    </v:group>
                  </w:pict>
                </mc:Fallback>
              </mc:AlternateContent>
            </w:r>
            <w:r w:rsidR="0085270F">
              <w:rPr>
                <w:sz w:val="31"/>
                <w:vertAlign w:val="superscript"/>
              </w:rPr>
              <w:t>organo comune</w:t>
            </w:r>
            <w:r w:rsidRPr="00E72A00">
              <w:rPr>
                <w:sz w:val="31"/>
                <w:vertAlign w:val="superscript"/>
              </w:rPr>
              <w:t>/</w:t>
            </w:r>
            <w:r w:rsidR="0085270F">
              <w:rPr>
                <w:sz w:val="31"/>
                <w:vertAlign w:val="superscript"/>
              </w:rPr>
              <w:t>mandatario</w:t>
            </w:r>
            <w:r w:rsidRPr="00E72A00">
              <w:rPr>
                <w:sz w:val="31"/>
                <w:vertAlign w:val="superscript"/>
              </w:rPr>
              <w:t xml:space="preserve"> di </w:t>
            </w:r>
            <w:r>
              <w:rPr>
                <w:sz w:val="31"/>
                <w:vertAlign w:val="superscript"/>
              </w:rPr>
              <w:t xml:space="preserve">        </w:t>
            </w:r>
            <w:r w:rsidR="0085270F">
              <w:rPr>
                <w:sz w:val="31"/>
                <w:vertAlign w:val="superscript"/>
              </w:rPr>
              <w:t xml:space="preserve">    </w:t>
            </w:r>
            <w:r w:rsidR="0085270F">
              <w:t>un’aggregazione di imprese di rete (in contratto di rete) di cui all’art.</w:t>
            </w:r>
          </w:p>
          <w:p w14:paraId="3EF29FAD" w14:textId="77777777" w:rsidR="00FE3C7E" w:rsidRDefault="0085270F" w:rsidP="00FA600A">
            <w:pPr>
              <w:pStyle w:val="Paragrafoelenco"/>
              <w:numPr>
                <w:ilvl w:val="0"/>
                <w:numId w:val="12"/>
              </w:numPr>
              <w:spacing w:after="0" w:line="240" w:lineRule="auto"/>
              <w:ind w:left="284" w:right="429" w:firstLine="0"/>
              <w:jc w:val="left"/>
            </w:pPr>
            <w:r>
              <w:rPr>
                <w:sz w:val="31"/>
                <w:vertAlign w:val="superscript"/>
              </w:rPr>
              <w:t>impresa in rete/mandante di</w:t>
            </w:r>
            <w:r w:rsidR="00896943">
              <w:rPr>
                <w:sz w:val="31"/>
                <w:vertAlign w:val="superscript"/>
              </w:rPr>
              <w:t xml:space="preserve">           </w:t>
            </w:r>
            <w:r>
              <w:rPr>
                <w:sz w:val="31"/>
                <w:vertAlign w:val="superscript"/>
              </w:rPr>
              <w:t xml:space="preserve">      65, comma 2, lett. g) del </w:t>
            </w:r>
            <w:proofErr w:type="spellStart"/>
            <w:r>
              <w:rPr>
                <w:sz w:val="31"/>
                <w:vertAlign w:val="superscript"/>
              </w:rPr>
              <w:t>D.lgs</w:t>
            </w:r>
            <w:proofErr w:type="spellEnd"/>
            <w:r>
              <w:rPr>
                <w:sz w:val="31"/>
                <w:vertAlign w:val="superscript"/>
              </w:rPr>
              <w:t xml:space="preserve"> 36/2023;</w:t>
            </w:r>
            <w:r w:rsidR="00896943">
              <w:rPr>
                <w:sz w:val="31"/>
                <w:vertAlign w:val="superscript"/>
              </w:rPr>
              <w:t xml:space="preserve">                 </w:t>
            </w:r>
          </w:p>
        </w:tc>
      </w:tr>
      <w:tr w:rsidR="00FE3C7E" w14:paraId="255E7D54" w14:textId="77777777" w:rsidTr="002B06E0">
        <w:trPr>
          <w:trHeight w:val="761"/>
          <w:jc w:val="center"/>
        </w:trPr>
        <w:tc>
          <w:tcPr>
            <w:tcW w:w="10137" w:type="dxa"/>
            <w:tcBorders>
              <w:top w:val="single" w:sz="12" w:space="0" w:color="000000"/>
              <w:left w:val="single" w:sz="12" w:space="0" w:color="000000"/>
              <w:bottom w:val="single" w:sz="12" w:space="0" w:color="000000"/>
              <w:right w:val="single" w:sz="12" w:space="0" w:color="000000"/>
            </w:tcBorders>
            <w:vAlign w:val="center"/>
          </w:tcPr>
          <w:p w14:paraId="669715B4" w14:textId="77777777" w:rsidR="000A63A5" w:rsidRPr="00E72A00" w:rsidRDefault="003A1873" w:rsidP="00FA600A">
            <w:pPr>
              <w:pStyle w:val="Paragrafoelenco"/>
              <w:numPr>
                <w:ilvl w:val="0"/>
                <w:numId w:val="12"/>
              </w:numPr>
              <w:tabs>
                <w:tab w:val="left" w:pos="4211"/>
              </w:tabs>
              <w:spacing w:after="0" w:line="259" w:lineRule="auto"/>
              <w:ind w:left="284" w:right="429" w:firstLine="0"/>
              <w:jc w:val="left"/>
            </w:pPr>
            <w:r>
              <w:t xml:space="preserve"> </w:t>
            </w:r>
            <w:r w:rsidR="000A63A5">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0BB26588" wp14:editId="55EDC79B">
                      <wp:simplePos x="0" y="0"/>
                      <wp:positionH relativeFrom="column">
                        <wp:posOffset>2243455</wp:posOffset>
                      </wp:positionH>
                      <wp:positionV relativeFrom="paragraph">
                        <wp:posOffset>70485</wp:posOffset>
                      </wp:positionV>
                      <wp:extent cx="152400" cy="260985"/>
                      <wp:effectExtent l="0" t="0" r="19050" b="24765"/>
                      <wp:wrapNone/>
                      <wp:docPr id="43" name="Group 27381"/>
                      <wp:cNvGraphicFramePr/>
                      <a:graphic xmlns:a="http://schemas.openxmlformats.org/drawingml/2006/main">
                        <a:graphicData uri="http://schemas.microsoft.com/office/word/2010/wordprocessingGroup">
                          <wpg:wgp>
                            <wpg:cNvGrpSpPr/>
                            <wpg:grpSpPr>
                              <a:xfrm>
                                <a:off x="0" y="0"/>
                                <a:ext cx="152400" cy="260985"/>
                                <a:chOff x="0" y="0"/>
                                <a:chExt cx="152400" cy="260985"/>
                              </a:xfrm>
                            </wpg:grpSpPr>
                            <wps:wsp>
                              <wps:cNvPr id="44" name="Shape 418"/>
                              <wps:cNvSpPr/>
                              <wps:spPr>
                                <a:xfrm>
                                  <a:off x="0" y="0"/>
                                  <a:ext cx="152400" cy="260985"/>
                                </a:xfrm>
                                <a:custGeom>
                                  <a:avLst/>
                                  <a:gdLst/>
                                  <a:ahLst/>
                                  <a:cxnLst/>
                                  <a:rect l="0" t="0" r="0" b="0"/>
                                  <a:pathLst>
                                    <a:path w="152400" h="260985">
                                      <a:moveTo>
                                        <a:pt x="0" y="0"/>
                                      </a:moveTo>
                                      <a:cubicBezTo>
                                        <a:pt x="42037" y="0"/>
                                        <a:pt x="76200" y="9779"/>
                                        <a:pt x="76200" y="21717"/>
                                      </a:cubicBezTo>
                                      <a:lnTo>
                                        <a:pt x="76200" y="108712"/>
                                      </a:lnTo>
                                      <a:cubicBezTo>
                                        <a:pt x="76200" y="120777"/>
                                        <a:pt x="110363" y="130556"/>
                                        <a:pt x="152400" y="130556"/>
                                      </a:cubicBezTo>
                                      <a:cubicBezTo>
                                        <a:pt x="110363" y="130556"/>
                                        <a:pt x="76200" y="140208"/>
                                        <a:pt x="76200" y="152273"/>
                                      </a:cubicBezTo>
                                      <a:lnTo>
                                        <a:pt x="76200" y="239268"/>
                                      </a:lnTo>
                                      <a:cubicBezTo>
                                        <a:pt x="76200" y="251206"/>
                                        <a:pt x="42037" y="260985"/>
                                        <a:pt x="0" y="260985"/>
                                      </a:cubicBez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A1E4EE9" id="Group 27381" o:spid="_x0000_s1026" style="position:absolute;margin-left:176.65pt;margin-top:5.55pt;width:12pt;height:20.55pt;z-index:-251636736;mso-width-relative:margin;mso-height-relative:margin" coordsize="152400,26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9dy3wIAAL4HAAAOAAAAZHJzL2Uyb0RvYy54bWykVdtu2zAMfR+wfzD8vvqSixOjSYGtW1+G&#10;rVi7D1Bk+QLIkiApcbKvH0Vfk2zF1ubBkUTykDyiyNu7Y829A9OmkmLjRzeh7zFBZVaJYuP/fP7y&#10;YeV7xhKRES4F2/gnZvy77ft3t41KWSxLyTOmPQARJm3Uxi+tVWkQGFqympgbqZgAYS51TSxsdRFk&#10;mjSAXvMgDsNl0EidKS0pMwZO71uhv0X8PGfUfs9zw6zHNz7EZvGr8btz32B7S9JCE1VWtAuDvCKK&#10;mlQCnA5Q98QSb6+rK6i6oloamdsbKutA5nlFGeYA2UThRTYPWu4V5lKkTaEGmoDaC55eDUu/HR61&#10;V2Ubfz7zPUFquCN068XJbBU5fhpVpKD2oNWTetTdQdHuXMrHXNfuH5LxjsjsaWCWHa1H4TBaxPMQ&#10;+KcgipfherVomaclXM+VFS0/v2gX9E4DF9sQSqOghsxIk3kbTU8lUQzZNy7/nqZ5TxPKvXm0aklC&#10;pYEhkxog6230DGmSlO6NfWASeSaHr8a2dZv1K1L2K3oU/VJD9b9Y94pYZ+eidEuvGS+qHO7JSWt5&#10;YM8S9ezFbUGQo5TudxX9yH5NdedxOEt8b6wJhRDJEp4vHq+TZN1Ww6UkjpIocSJwcg7NxdTFiBWF&#10;qySKO5Ne6dz00kkUh0mCXoAFDC2KwtkSXgOEHM3CxWI5ja6v5DPhVXx/cvki7CSFeRiHWFN9PBPZ&#10;IoZn+V+MxLN1vEQ4CPLfGIkXwMlZ0uMdTh9vy1Z7ieP5BRewdbWFdzjUG+qMFc2FK73lbOE6BIEp&#10;kHNisZ1CAxRZWwBcAIZ74u3DwpU9ceaqkosfLIcu5joN2hld7D5x7R2I6/v4G4oCVJ1NXnE+WIV/&#10;tXKqhKuSdFgdTOcA0+qQnCbDkXMJS7to2rkD3Rvy7KcPUDEYYVhS2MFewMxEh5Ns3XInsxO2YiQE&#10;eh5Sg0MCI+oGmptC0z1qjWN3+xsAAP//AwBQSwMEFAAGAAgAAAAhAIx/pkzfAAAACQEAAA8AAABk&#10;cnMvZG93bnJldi54bWxMj8FqwzAMhu+DvYPRYLfVcUzWkcYppWw7lcHawejNjdUkNLZD7Cbp2087&#10;bUfp//j1qVjPtmMjDqH1ToFYJMDQVd60rlbwdXh7egEWonZGd96hghsGWJf3d4XOjZ/cJ477WDMq&#10;cSHXCpoY+5zzUDVodVj4Hh1lZz9YHWkcam4GPVG57XiaJM/c6tbRhUb3uG2wuuyvVsH7pKeNFK/j&#10;7nLe3o6H7ON7J1Cpx4d5swIWcY5/MPzqkzqU5HTyV2cC6xTITEpCKRACGAFyuaTFSUGWpsDLgv//&#10;oPwBAAD//wMAUEsBAi0AFAAGAAgAAAAhALaDOJL+AAAA4QEAABMAAAAAAAAAAAAAAAAAAAAAAFtD&#10;b250ZW50X1R5cGVzXS54bWxQSwECLQAUAAYACAAAACEAOP0h/9YAAACUAQAACwAAAAAAAAAAAAAA&#10;AAAvAQAAX3JlbHMvLnJlbHNQSwECLQAUAAYACAAAACEASgPXct8CAAC+BwAADgAAAAAAAAAAAAAA&#10;AAAuAgAAZHJzL2Uyb0RvYy54bWxQSwECLQAUAAYACAAAACEAjH+mTN8AAAAJAQAADwAAAAAAAAAA&#10;AAAAAAA5BQAAZHJzL2Rvd25yZXYueG1sUEsFBgAAAAAEAAQA8wAAAEUGAAAAAA==&#10;">
                      <v:shape id="Shape 418" o:spid="_x0000_s1027" style="position:absolute;width:152400;height:260985;visibility:visible;mso-wrap-style:square;v-text-anchor:top" coordsize="15240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igtxAAAANsAAAAPAAAAZHJzL2Rvd25yZXYueG1sRI9fa8Iw&#10;FMXfB36HcAe+zdRRN6lGEedA9mZbwcdrc9cWm5uaZNp9+2Uw2OPh/PlxluvBdOJGzreWFUwnCQji&#10;yuqWawVl8f40B+EDssbOMin4Jg/r1ehhiZm2dz7QLQ+1iCPsM1TQhNBnUvqqIYN+Ynvi6H1aZzBE&#10;6WqpHd7juOnkc5K8SIMtR0KDPW0bqi75l4nc2fz18lGUh/x6vE53m+J8St+cUuPHYbMAEWgI/+G/&#10;9l4rSFP4/RJ/gFz9AAAA//8DAFBLAQItABQABgAIAAAAIQDb4fbL7gAAAIUBAAATAAAAAAAAAAAA&#10;AAAAAAAAAABbQ29udGVudF9UeXBlc10ueG1sUEsBAi0AFAAGAAgAAAAhAFr0LFu/AAAAFQEAAAsA&#10;AAAAAAAAAAAAAAAAHwEAAF9yZWxzLy5yZWxzUEsBAi0AFAAGAAgAAAAhAKuyKC3EAAAA2wAAAA8A&#10;AAAAAAAAAAAAAAAABwIAAGRycy9kb3ducmV2LnhtbFBLBQYAAAAAAwADALcAAAD4AgAAAAA=&#10;" path="m,c42037,,76200,9779,76200,21717r,86995c76200,120777,110363,130556,152400,130556v-42037,,-76200,9652,-76200,21717l76200,239268v,11938,-34163,21717,-76200,21717e" filled="f" strokeweight=".5pt">
                        <v:path arrowok="t" textboxrect="0,0,152400,260985"/>
                      </v:shape>
                    </v:group>
                  </w:pict>
                </mc:Fallback>
              </mc:AlternateContent>
            </w:r>
            <w:r w:rsidR="000A63A5">
              <w:rPr>
                <w:rFonts w:ascii="Calibri" w:eastAsia="Calibri" w:hAnsi="Calibri" w:cs="Calibri"/>
                <w:noProof/>
                <w:sz w:val="22"/>
              </w:rPr>
              <mc:AlternateContent>
                <mc:Choice Requires="wpg">
                  <w:drawing>
                    <wp:anchor distT="0" distB="0" distL="114300" distR="114300" simplePos="0" relativeHeight="251678720" behindDoc="1" locked="0" layoutInCell="1" allowOverlap="1" wp14:anchorId="1E0F5DCD" wp14:editId="4E8E48CE">
                      <wp:simplePos x="0" y="0"/>
                      <wp:positionH relativeFrom="column">
                        <wp:posOffset>62865</wp:posOffset>
                      </wp:positionH>
                      <wp:positionV relativeFrom="paragraph">
                        <wp:posOffset>19685</wp:posOffset>
                      </wp:positionV>
                      <wp:extent cx="116840" cy="358140"/>
                      <wp:effectExtent l="0" t="0" r="16510" b="22860"/>
                      <wp:wrapNone/>
                      <wp:docPr id="45" name="Group 26928"/>
                      <wp:cNvGraphicFramePr/>
                      <a:graphic xmlns:a="http://schemas.openxmlformats.org/drawingml/2006/main">
                        <a:graphicData uri="http://schemas.microsoft.com/office/word/2010/wordprocessingGroup">
                          <wpg:wgp>
                            <wpg:cNvGrpSpPr/>
                            <wpg:grpSpPr>
                              <a:xfrm>
                                <a:off x="0" y="0"/>
                                <a:ext cx="116840" cy="358140"/>
                                <a:chOff x="0" y="0"/>
                                <a:chExt cx="117348" cy="358445"/>
                              </a:xfrm>
                            </wpg:grpSpPr>
                            <wps:wsp>
                              <wps:cNvPr id="46" name="Shape 249"/>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 name="Shape 291"/>
                              <wps:cNvSpPr/>
                              <wps:spPr>
                                <a:xfrm>
                                  <a:off x="0" y="241097"/>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0730E8C" id="Group 26928" o:spid="_x0000_s1026" style="position:absolute;margin-left:4.95pt;margin-top:1.55pt;width:9.2pt;height:28.2pt;z-index:-251637760;mso-width-relative:margin;mso-height-relative:margin" coordsize="117348,3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52gIAAKoJAAAOAAAAZHJzL2Uyb0RvYy54bWzsVs1u2zAMvg/YOxi+r45TN02MJj2sWy/D&#10;VqzdA6iy/APIkiCpcfL2I2nLcdJtKDqgwIDlYNHWR4r8+BNdXe9aGW2FdY1W6zg9m8WRUFwXjarW&#10;8Y+Hzx+WceQ8UwWTWol1vBcuvt68f3fVmVzMda1lIWwERpTLO7OOa+9NniSO16Jl7kwboWCz1LZl&#10;Hl5tlRSWdWC9lcl8NlsknbaFsZoL5+DrTb8Zb8h+WQruv5WlEz6S6xh88/S09HzEZ7K5Ynllmakb&#10;PrjBXuFFyxoFh46mbphn0ZNtnplqG26106U/47pNdFk2XFAMEE06O4nm1uonQ7FUeVeZkSag9oSn&#10;V5vlX7d3NmqKdZxdxJFiLeSIjo3mi9V8ifx0psoBdmvNvbmzw4eqf8OQd6VtcYVgoh0xux+ZFTsf&#10;cfiYpotlBvxz2Dq/WKYgE/O8hvQ80+L1p1Hv8jyDEhr0MnAS9JJwaIK+ja50BmrIHWhyf0fTfc2M&#10;IPYdxh9oWgSaaD+aZ6ueJAKNDLncAVkvp+cQZppeLi7Oj8JkOX9y/lZo4pltvzhP7FVFkFgdJL5T&#10;QbRQ/X+se8M86qGXKEYdJqr3pCYRHcHdVm/FgyacP2TryNMDRKopNBiExB/hAyqshgxP0FQhkOkA&#10;CGsPhFoKVTbBcKmd6AsEA6JKGYME3JRGqTDeVZplUF4MRk8pmadooetU0VuRCmxgXfXZJMnvpUAq&#10;pPouSmgdLG/Sc7Z6/ChttGU4bOg3pJGgqFM2Uo5as99qIZRJU7PB1mBmOIDCGiwhUtCcOzXLB2/6&#10;YQcjAygLIw+oGJXILa38qK9gUNOBk2hRfNTFnvqfCIFGw9HwFh13edJxqxTdw7OhLV/acfMsna0u&#10;URFi/8V0GSqvT3sYadN6ecO2w5GHfh56alr0R54eIMf9MWmkI3xAhfV/202aFTn/F9qO/vbgQkCD&#10;YLi84I1j+k5z63DF2vwEAAD//wMAUEsDBBQABgAIAAAAIQCW+TqD3AAAAAUBAAAPAAAAZHJzL2Rv&#10;d25yZXYueG1sTI7BSsNAFEX3gv8wPMGdnaQh0sS8lFLUVRFsBXH3mnlNQjMzITNN0r93XNnl5V7O&#10;PcV61p0YeXCtNQjxIgLBprKqNTXC1+HtaQXCeTKKOmsY4coO1uX9XUG5spP55HHvaxEgxuWE0Hjf&#10;51K6qmFNbmF7NqE72UGTD3GopRpoCnDdyWUUPUtNrQkPDfW8bbg67y8a4X2iaZPEr+PufNpefw7p&#10;x/cuZsTHh3nzAsLz7P/H8Kcf1KEMTkd7McqJDiHLwhAhiUGEdrlKQBwR0iwFWRby1r78BQAA//8D&#10;AFBLAQItABQABgAIAAAAIQC2gziS/gAAAOEBAAATAAAAAAAAAAAAAAAAAAAAAABbQ29udGVudF9U&#10;eXBlc10ueG1sUEsBAi0AFAAGAAgAAAAhADj9If/WAAAAlAEAAAsAAAAAAAAAAAAAAAAALwEAAF9y&#10;ZWxzLy5yZWxzUEsBAi0AFAAGAAgAAAAhAAQb9TnaAgAAqgkAAA4AAAAAAAAAAAAAAAAALgIAAGRy&#10;cy9lMm9Eb2MueG1sUEsBAi0AFAAGAAgAAAAhAJb5OoPcAAAABQEAAA8AAAAAAAAAAAAAAAAANAUA&#10;AGRycy9kb3ducmV2LnhtbFBLBQYAAAAABAAEAPMAAAA9BgAAAAA=&#10;">
                      <v:shape id="Shape 249"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r08wwAAANsAAAAPAAAAZHJzL2Rvd25yZXYueG1sRI9Bi8Iw&#10;FITvC/6H8IS9ramyilSjiCCKILKuisdH82yKzUttotZ/b4SFPQ4z8w0znja2FHeqfeFYQbeTgCDO&#10;nC44V7D/XXwNQfiArLF0TAqe5GE6aX2MMdXuwT9034VcRAj7FBWYEKpUSp8Zsug7riKO3tnVFkOU&#10;dS51jY8It6XsJclAWiw4LhisaG4ou+xuVsH2tLG8MZd+Vp7Xt4Nf9obuelTqs93MRiACNeE//Nde&#10;aQXfA3h/iT9ATl4AAAD//wMAUEsBAi0AFAAGAAgAAAAhANvh9svuAAAAhQEAABMAAAAAAAAAAAAA&#10;AAAAAAAAAFtDb250ZW50X1R5cGVzXS54bWxQSwECLQAUAAYACAAAACEAWvQsW78AAAAVAQAACwAA&#10;AAAAAAAAAAAAAAAfAQAAX3JlbHMvLnJlbHNQSwECLQAUAAYACAAAACEA1kK9PMMAAADbAAAADwAA&#10;AAAAAAAAAAAAAAAHAgAAZHJzL2Rvd25yZXYueG1sUEsFBgAAAAADAAMAtwAAAPcCAAAAAA==&#10;" path="m,117653r117348,l117348,,,,,117653xe" filled="f" strokeweight=".72pt">
                        <v:path arrowok="t" textboxrect="0,0,117348,117653"/>
                      </v:shape>
                      <v:shape id="Shape 291" o:spid="_x0000_s1028" style="position:absolute;top:241097;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RmQxgAAANsAAAAPAAAAZHJzL2Rvd25yZXYueG1sRI9Pa8JA&#10;FMTvBb/D8gRvdddWWomu0lYETy3+wxyf2WcSzL5Ns2tM++m7hUKPw8z8hpktOluJlhpfOtYwGioQ&#10;xJkzJeca9rvV/QSED8gGK8ek4Ys8LOa9uxkmxt14Q+025CJC2CeooQihTqT0WUEW/dDVxNE7u8Zi&#10;iLLJpWnwFuG2kg9KPUmLJceFAmt6Kyi7bK9Ww3Gdvj6qZZvi+XBS7x+f31V6Wmo96HcvUxCBuvAf&#10;/muvjYbxM/x+iT9Azn8AAAD//wMAUEsBAi0AFAAGAAgAAAAhANvh9svuAAAAhQEAABMAAAAAAAAA&#10;AAAAAAAAAAAAAFtDb250ZW50X1R5cGVzXS54bWxQSwECLQAUAAYACAAAACEAWvQsW78AAAAVAQAA&#10;CwAAAAAAAAAAAAAAAAAfAQAAX3JlbHMvLnJlbHNQSwECLQAUAAYACAAAACEA7hkZkMYAAADbAAAA&#10;DwAAAAAAAAAAAAAAAAAHAgAAZHJzL2Rvd25yZXYueG1sUEsFBgAAAAADAAMAtwAAAPoCAAAAAA==&#10;" path="m,117348r117348,l117348,,,,,117348xe" filled="f" strokeweight=".72pt">
                        <v:path arrowok="t" textboxrect="0,0,117348,117348"/>
                      </v:shape>
                    </v:group>
                  </w:pict>
                </mc:Fallback>
              </mc:AlternateContent>
            </w:r>
            <w:r w:rsidR="000A63A5">
              <w:rPr>
                <w:sz w:val="31"/>
                <w:vertAlign w:val="superscript"/>
              </w:rPr>
              <w:t>mandatario</w:t>
            </w:r>
            <w:r w:rsidR="001E09A4">
              <w:rPr>
                <w:sz w:val="31"/>
                <w:vertAlign w:val="superscript"/>
              </w:rPr>
              <w:t>/capogruppo</w:t>
            </w:r>
            <w:r w:rsidR="000A63A5" w:rsidRPr="00E72A00">
              <w:rPr>
                <w:sz w:val="31"/>
                <w:vertAlign w:val="superscript"/>
              </w:rPr>
              <w:t xml:space="preserve"> di </w:t>
            </w:r>
            <w:r w:rsidR="000A63A5">
              <w:rPr>
                <w:sz w:val="31"/>
                <w:vertAlign w:val="superscript"/>
              </w:rPr>
              <w:t xml:space="preserve">            </w:t>
            </w:r>
            <w:r w:rsidR="001E09A4">
              <w:t xml:space="preserve">     un gruppo europeo di interesse economico (GEIE) di cui all’art. 65,</w:t>
            </w:r>
          </w:p>
          <w:p w14:paraId="4D287D5F" w14:textId="77777777" w:rsidR="00FE3C7E" w:rsidRDefault="001E09A4" w:rsidP="00FA600A">
            <w:pPr>
              <w:pStyle w:val="Paragrafoelenco"/>
              <w:numPr>
                <w:ilvl w:val="0"/>
                <w:numId w:val="12"/>
              </w:numPr>
              <w:spacing w:after="0" w:line="259" w:lineRule="auto"/>
              <w:ind w:left="284" w:right="429" w:firstLine="0"/>
              <w:jc w:val="left"/>
            </w:pPr>
            <w:r>
              <w:rPr>
                <w:sz w:val="31"/>
                <w:vertAlign w:val="superscript"/>
              </w:rPr>
              <w:t xml:space="preserve">mandante di                   </w:t>
            </w:r>
            <w:r w:rsidR="000A63A5" w:rsidRPr="000A63A5">
              <w:rPr>
                <w:sz w:val="31"/>
                <w:vertAlign w:val="superscript"/>
              </w:rPr>
              <w:t xml:space="preserve">                   </w:t>
            </w:r>
            <w:r>
              <w:rPr>
                <w:sz w:val="31"/>
                <w:vertAlign w:val="superscript"/>
              </w:rPr>
              <w:t xml:space="preserve">   comma 2, lett. h</w:t>
            </w:r>
            <w:r w:rsidR="000A63A5" w:rsidRPr="000A63A5">
              <w:rPr>
                <w:sz w:val="31"/>
                <w:vertAlign w:val="superscript"/>
              </w:rPr>
              <w:t xml:space="preserve">) del </w:t>
            </w:r>
            <w:proofErr w:type="spellStart"/>
            <w:r w:rsidR="000A63A5" w:rsidRPr="000A63A5">
              <w:rPr>
                <w:sz w:val="31"/>
                <w:vertAlign w:val="superscript"/>
              </w:rPr>
              <w:t>D.lgs</w:t>
            </w:r>
            <w:proofErr w:type="spellEnd"/>
            <w:r w:rsidR="000A63A5" w:rsidRPr="000A63A5">
              <w:rPr>
                <w:sz w:val="31"/>
                <w:vertAlign w:val="superscript"/>
              </w:rPr>
              <w:t xml:space="preserve"> 36/2023;                 </w:t>
            </w:r>
          </w:p>
        </w:tc>
      </w:tr>
    </w:tbl>
    <w:p w14:paraId="01263A87" w14:textId="77777777" w:rsidR="002B06E0" w:rsidRDefault="002B06E0" w:rsidP="00FA600A">
      <w:pPr>
        <w:spacing w:after="77"/>
        <w:ind w:left="284" w:right="429" w:firstLine="0"/>
      </w:pPr>
    </w:p>
    <w:p w14:paraId="34FAD4DC" w14:textId="3A759858" w:rsidR="00FE3C7E" w:rsidRDefault="00A47F12" w:rsidP="00FA600A">
      <w:pPr>
        <w:spacing w:after="77"/>
        <w:ind w:left="284" w:right="429" w:firstLine="0"/>
      </w:pPr>
      <w:r>
        <w:t>A</w:t>
      </w:r>
      <w:r w:rsidR="003A1873">
        <w:t xml:space="preserve">i fini della formazione dell’Elenco delle ditte da invitare alla successiva gara, nell’esclusivo interesse della ditta sopra generalizzata ed ai sensi e per gli effetti degli </w:t>
      </w:r>
      <w:hyperlink r:id="rId8">
        <w:r w:rsidR="003A1873">
          <w:rPr>
            <w:color w:val="0000FF"/>
            <w:u w:val="single" w:color="0000FF"/>
          </w:rPr>
          <w:t>artt. 46</w:t>
        </w:r>
      </w:hyperlink>
      <w:hyperlink r:id="rId9">
        <w:r w:rsidR="003A1873">
          <w:t xml:space="preserve"> </w:t>
        </w:r>
      </w:hyperlink>
      <w:r w:rsidR="003A1873">
        <w:t xml:space="preserve">e </w:t>
      </w:r>
      <w:hyperlink r:id="rId10">
        <w:r w:rsidR="003A1873">
          <w:rPr>
            <w:color w:val="0000FF"/>
            <w:u w:val="single" w:color="0000FF"/>
          </w:rPr>
          <w:t>47</w:t>
        </w:r>
      </w:hyperlink>
      <w:hyperlink r:id="rId11">
        <w:r w:rsidR="003A1873">
          <w:t xml:space="preserve"> </w:t>
        </w:r>
      </w:hyperlink>
      <w:r w:rsidR="003A1873">
        <w:t xml:space="preserve">del D.P.R. 28/12/2000, n. 445, sotto la propria personale responsabilità amministrativa e penale, consapevole che ai sensi: </w:t>
      </w:r>
    </w:p>
    <w:p w14:paraId="15C4D17E" w14:textId="77777777" w:rsidR="00FE3C7E" w:rsidRDefault="003A1873" w:rsidP="00FA600A">
      <w:pPr>
        <w:numPr>
          <w:ilvl w:val="0"/>
          <w:numId w:val="1"/>
        </w:numPr>
        <w:spacing w:after="32"/>
        <w:ind w:left="284" w:right="429" w:firstLine="0"/>
      </w:pPr>
      <w:r>
        <w:t>del</w:t>
      </w:r>
      <w:hyperlink r:id="rId12">
        <w:r>
          <w:t>l’</w:t>
        </w:r>
      </w:hyperlink>
      <w:hyperlink r:id="rId13">
        <w:r>
          <w:rPr>
            <w:color w:val="0000FF"/>
            <w:u w:val="single" w:color="0000FF"/>
          </w:rPr>
          <w:t>art. 76, comma 1</w:t>
        </w:r>
      </w:hyperlink>
      <w:hyperlink r:id="rId14">
        <w:r>
          <w:t>,</w:t>
        </w:r>
      </w:hyperlink>
      <w:r>
        <w:t xml:space="preserve"> del D.P.R. 28/12/2000 n. 445, le dichiarazioni mendaci, le falsità in atti, l’uso di atti falsi, nei casi previsti dalla legge sono puniti ai sensi del Codice penale e delle leggi speciali in materia, </w:t>
      </w:r>
    </w:p>
    <w:p w14:paraId="3AA592E2" w14:textId="77777777" w:rsidR="00FE3C7E" w:rsidRDefault="003A1873" w:rsidP="00FA600A">
      <w:pPr>
        <w:numPr>
          <w:ilvl w:val="0"/>
          <w:numId w:val="1"/>
        </w:numPr>
        <w:spacing w:after="64"/>
        <w:ind w:left="284" w:right="429" w:firstLine="0"/>
      </w:pPr>
      <w:r>
        <w:t>del</w:t>
      </w:r>
      <w:hyperlink r:id="rId15">
        <w:r>
          <w:t>l’</w:t>
        </w:r>
      </w:hyperlink>
      <w:hyperlink r:id="rId16">
        <w:r>
          <w:rPr>
            <w:color w:val="0000FF"/>
            <w:u w:val="single" w:color="0000FF"/>
          </w:rPr>
          <w:t>art. 75</w:t>
        </w:r>
      </w:hyperlink>
      <w:hyperlink r:id="rId17">
        <w:r>
          <w:t xml:space="preserve"> </w:t>
        </w:r>
      </w:hyperlink>
      <w:r>
        <w:t xml:space="preserve">del D.P.R. 28/12/2000 n. 445 il dichiarante e chi per esso decade dai benefici eventualmente conseguiti da provvedimenti emanati sulla base di dichiarazioni non veritiere, </w:t>
      </w:r>
    </w:p>
    <w:p w14:paraId="7D00C635" w14:textId="77777777" w:rsidR="00FE3C7E" w:rsidRDefault="003A1873" w:rsidP="00FA600A">
      <w:pPr>
        <w:numPr>
          <w:ilvl w:val="0"/>
          <w:numId w:val="1"/>
        </w:numPr>
        <w:spacing w:after="180"/>
        <w:ind w:left="284" w:right="429" w:firstLine="0"/>
      </w:pPr>
      <w:r>
        <w:t>del</w:t>
      </w:r>
      <w:hyperlink r:id="rId18">
        <w:r>
          <w:t>l’</w:t>
        </w:r>
      </w:hyperlink>
      <w:hyperlink r:id="rId19">
        <w:r>
          <w:rPr>
            <w:color w:val="0000FF"/>
            <w:u w:val="single" w:color="0000FF"/>
          </w:rPr>
          <w:t>art. 71</w:t>
        </w:r>
      </w:hyperlink>
      <w:hyperlink r:id="rId20">
        <w:r>
          <w:t xml:space="preserve"> </w:t>
        </w:r>
      </w:hyperlink>
      <w:r>
        <w:t xml:space="preserve">del D.P.R. 28/12/2000 n. 445 l’ente pubblico ha l’obbligo di effettuare idonei controlli, anche a campione, sulla veridicità di quanto dichiarato: </w:t>
      </w:r>
    </w:p>
    <w:p w14:paraId="722A00DB" w14:textId="77777777" w:rsidR="00A47F12" w:rsidRPr="00A47F12" w:rsidRDefault="00A47F12" w:rsidP="00A47F12">
      <w:pPr>
        <w:spacing w:after="0"/>
        <w:ind w:left="284" w:right="431" w:firstLine="0"/>
        <w:rPr>
          <w:sz w:val="16"/>
          <w:szCs w:val="18"/>
        </w:rPr>
      </w:pPr>
    </w:p>
    <w:p w14:paraId="21C0E4DA" w14:textId="77777777" w:rsidR="00FE3C7E" w:rsidRDefault="003A1873" w:rsidP="00FA600A">
      <w:pPr>
        <w:pStyle w:val="Titolo1"/>
        <w:ind w:left="284" w:right="429"/>
      </w:pPr>
      <w:r>
        <w:t xml:space="preserve">DICHIARA </w:t>
      </w:r>
    </w:p>
    <w:p w14:paraId="4317F1E3" w14:textId="77777777" w:rsidR="00A47F12" w:rsidRPr="00A47F12" w:rsidRDefault="00A47F12" w:rsidP="00A47F12">
      <w:pPr>
        <w:spacing w:after="0"/>
        <w:ind w:left="284" w:right="431" w:firstLine="0"/>
        <w:rPr>
          <w:sz w:val="16"/>
          <w:szCs w:val="18"/>
        </w:rPr>
      </w:pPr>
    </w:p>
    <w:p w14:paraId="001853F2" w14:textId="0E5375C0" w:rsidR="00FE3C7E" w:rsidRDefault="003A1873" w:rsidP="00FA600A">
      <w:pPr>
        <w:spacing w:after="116"/>
        <w:ind w:left="284" w:right="429" w:firstLine="0"/>
      </w:pPr>
      <w:r>
        <w:t xml:space="preserve">di accettare, senza condizione o riserva alcuna, tutte le norme e le disposizioni contenute nel suindicato </w:t>
      </w:r>
      <w:r>
        <w:rPr>
          <w:b/>
        </w:rPr>
        <w:t xml:space="preserve">Avviso </w:t>
      </w:r>
      <w:r w:rsidR="00A47F12">
        <w:rPr>
          <w:b/>
        </w:rPr>
        <w:t>pubblico per manifestazione d’interesse</w:t>
      </w:r>
      <w:r>
        <w:t xml:space="preserve"> e nella documentazione di</w:t>
      </w:r>
      <w:r>
        <w:rPr>
          <w:b/>
        </w:rPr>
        <w:t xml:space="preserve"> progetto esecutivo</w:t>
      </w:r>
      <w:r>
        <w:t xml:space="preserve"> da porre a base di gara per l’affidamento dell’appalto dei lavori in parola mediante procedura negoziata</w:t>
      </w:r>
      <w:r w:rsidR="00D2348D">
        <w:t>,</w:t>
      </w:r>
      <w:r>
        <w:t xml:space="preserve"> da esperire ai sensi dell’art. 50, comma 1, lett. c), del D.Lgs. 31/03/2023, n. 36 e s.m.i. recante il nuovo “Codice dei contratti pubblici”, dando atto di essere consapevole che, ai sensi dell’art. 96, comma 14, dello stesso D.Lgs. </w:t>
      </w:r>
      <w:r w:rsidR="009C0A86">
        <w:t xml:space="preserve">n. </w:t>
      </w:r>
      <w:r>
        <w:t>36/2023</w:t>
      </w:r>
      <w:r w:rsidR="009C0A86">
        <w:t xml:space="preserve"> e s.m.i.</w:t>
      </w:r>
      <w:r>
        <w:t xml:space="preserve">, l’operatore ha l’obbligo di comunicare alla Stazione appaltante anche la sussistenza dei fatti e dei provvedimenti che possono costituire </w:t>
      </w:r>
      <w:r>
        <w:rPr>
          <w:b/>
        </w:rPr>
        <w:t>CAUSE DI ESCLUSIONE</w:t>
      </w:r>
      <w:r>
        <w:t xml:space="preserve"> dalla successiva procedura di appalto ai sensi degli </w:t>
      </w:r>
      <w:r>
        <w:rPr>
          <w:b/>
        </w:rPr>
        <w:t>artt. 94</w:t>
      </w:r>
      <w:r>
        <w:t xml:space="preserve">, </w:t>
      </w:r>
      <w:r>
        <w:rPr>
          <w:b/>
        </w:rPr>
        <w:t>95</w:t>
      </w:r>
      <w:r>
        <w:t xml:space="preserve">, </w:t>
      </w:r>
      <w:r>
        <w:rPr>
          <w:b/>
        </w:rPr>
        <w:t xml:space="preserve">96, 97 </w:t>
      </w:r>
      <w:r>
        <w:t xml:space="preserve">e </w:t>
      </w:r>
      <w:r>
        <w:rPr>
          <w:b/>
        </w:rPr>
        <w:t>98</w:t>
      </w:r>
      <w:r>
        <w:t xml:space="preserve"> del D.Lgs. 36/2023</w:t>
      </w:r>
      <w:r w:rsidR="009C0A86">
        <w:t xml:space="preserve"> e s.m.i.</w:t>
      </w:r>
      <w:r>
        <w:t xml:space="preserve"> </w:t>
      </w:r>
      <w:r>
        <w:rPr>
          <w:i/>
          <w:color w:val="FF0000"/>
        </w:rPr>
        <w:t>[</w:t>
      </w:r>
      <w:r>
        <w:rPr>
          <w:b/>
          <w:i/>
          <w:color w:val="FF0000"/>
        </w:rPr>
        <w:t>Nota Bene.:</w:t>
      </w:r>
      <w:r>
        <w:rPr>
          <w:i/>
          <w:color w:val="FF0000"/>
        </w:rPr>
        <w:t xml:space="preserve"> si sottolinea che l’</w:t>
      </w:r>
      <w:r>
        <w:rPr>
          <w:b/>
          <w:i/>
          <w:color w:val="FF0000"/>
        </w:rPr>
        <w:t xml:space="preserve">art. 97 </w:t>
      </w:r>
      <w:r>
        <w:rPr>
          <w:i/>
          <w:color w:val="FF0000"/>
        </w:rPr>
        <w:t xml:space="preserve">“Cause di esclusione di partecipanti a raggruppamenti” trova applicazione ai </w:t>
      </w:r>
      <w:r>
        <w:rPr>
          <w:i/>
          <w:color w:val="FF0000"/>
          <w:u w:val="single" w:color="FF0000"/>
        </w:rPr>
        <w:t>raggruppamenti temporanei di imprese</w:t>
      </w:r>
      <w:r>
        <w:rPr>
          <w:i/>
          <w:color w:val="FF0000"/>
        </w:rPr>
        <w:t xml:space="preserve"> RTI ed ai </w:t>
      </w:r>
      <w:r>
        <w:rPr>
          <w:i/>
          <w:color w:val="FF0000"/>
          <w:u w:val="single" w:color="FF0000"/>
        </w:rPr>
        <w:t>consorzi ordinari ex art. 2602</w:t>
      </w:r>
      <w:r>
        <w:rPr>
          <w:i/>
          <w:color w:val="FF0000"/>
        </w:rPr>
        <w:t xml:space="preserve"> </w:t>
      </w:r>
      <w:r>
        <w:rPr>
          <w:i/>
          <w:color w:val="FF0000"/>
          <w:u w:val="single" w:color="FF0000"/>
        </w:rPr>
        <w:t>c.c.</w:t>
      </w:r>
      <w:r>
        <w:rPr>
          <w:i/>
          <w:color w:val="FF0000"/>
        </w:rPr>
        <w:t xml:space="preserve">, nonché ai </w:t>
      </w:r>
      <w:r>
        <w:rPr>
          <w:i/>
          <w:color w:val="FF0000"/>
          <w:u w:val="single" w:color="FF0000"/>
        </w:rPr>
        <w:t>consorzi di imprese artigiane</w:t>
      </w:r>
      <w:r>
        <w:rPr>
          <w:i/>
          <w:color w:val="FF0000"/>
        </w:rPr>
        <w:t xml:space="preserve"> ed ai </w:t>
      </w:r>
      <w:r>
        <w:rPr>
          <w:i/>
          <w:color w:val="FF0000"/>
          <w:u w:val="single" w:color="FF0000"/>
        </w:rPr>
        <w:t>consorzi stabili</w:t>
      </w:r>
      <w:r>
        <w:rPr>
          <w:i/>
          <w:color w:val="FF0000"/>
        </w:rPr>
        <w:t xml:space="preserve"> </w:t>
      </w:r>
      <w:r>
        <w:rPr>
          <w:b/>
          <w:i/>
          <w:color w:val="FF0000"/>
        </w:rPr>
        <w:t>limitatamente</w:t>
      </w:r>
      <w:r>
        <w:rPr>
          <w:i/>
          <w:color w:val="FF0000"/>
        </w:rPr>
        <w:t xml:space="preserve"> alle </w:t>
      </w:r>
      <w:r>
        <w:rPr>
          <w:i/>
          <w:color w:val="FF0000"/>
          <w:u w:val="single" w:color="FF0000"/>
        </w:rPr>
        <w:t>imprese consorziate esecutrici</w:t>
      </w:r>
      <w:r>
        <w:rPr>
          <w:i/>
          <w:color w:val="FF0000"/>
        </w:rPr>
        <w:t xml:space="preserve"> e alle </w:t>
      </w:r>
      <w:r>
        <w:rPr>
          <w:i/>
          <w:color w:val="FF0000"/>
          <w:u w:val="single" w:color="FF0000"/>
        </w:rPr>
        <w:t>consorziate aventi i requisiti di cui i consorzi stabili si avvalgono</w:t>
      </w:r>
      <w:r>
        <w:rPr>
          <w:i/>
          <w:color w:val="FF0000"/>
        </w:rPr>
        <w:t xml:space="preserve"> in virtù di quanto previsto dal comma 3 dello stesso art. 97]</w:t>
      </w:r>
      <w:r>
        <w:t xml:space="preserve">. </w:t>
      </w:r>
    </w:p>
    <w:p w14:paraId="405908BC" w14:textId="37061BBF" w:rsidR="00FE3C7E" w:rsidRDefault="003A1873" w:rsidP="00FA600A">
      <w:pPr>
        <w:spacing w:after="117"/>
        <w:ind w:left="284" w:right="429" w:firstLine="0"/>
      </w:pPr>
      <w:r>
        <w:t xml:space="preserve">Quanto sopra premesso, qui di seguito si attesta la posizione in cui si trova, alla data attuale, l’operatore economico sopra generalizzato rappresentato dal/dalla sottoscritto/a rispetto ai </w:t>
      </w:r>
      <w:r>
        <w:rPr>
          <w:b/>
        </w:rPr>
        <w:t xml:space="preserve">requisiti </w:t>
      </w:r>
      <w:r w:rsidR="00FE6278">
        <w:rPr>
          <w:b/>
        </w:rPr>
        <w:t>di partecipazione</w:t>
      </w:r>
      <w:r>
        <w:t xml:space="preserve"> prescritti nel punto </w:t>
      </w:r>
      <w:r w:rsidR="00FE6278">
        <w:rPr>
          <w:b/>
        </w:rPr>
        <w:t>4</w:t>
      </w:r>
      <w:r>
        <w:rPr>
          <w:b/>
        </w:rPr>
        <w:t xml:space="preserve">. </w:t>
      </w:r>
      <w:r>
        <w:t xml:space="preserve">dell’Avviso </w:t>
      </w:r>
      <w:r w:rsidR="00B01067" w:rsidRPr="004460DE">
        <w:t>pubblico per manifestazione d’interesse</w:t>
      </w:r>
      <w:r w:rsidR="00B01067">
        <w:t xml:space="preserve"> </w:t>
      </w:r>
      <w:r>
        <w:t xml:space="preserve">e da doversi possedere dai soggetti interessati all’appalto (nelle diverse forme indicate </w:t>
      </w:r>
      <w:r w:rsidR="00FE6278">
        <w:t>nel medesimo punto</w:t>
      </w:r>
      <w:r>
        <w:t xml:space="preserve">) al fine di poter essere inserito nell’Elenco delle ditte idonee a poter essere invitate alla successiva gara da svolgere mediante procedura negoziata. </w:t>
      </w:r>
    </w:p>
    <w:p w14:paraId="32B0F961" w14:textId="73A35B89" w:rsidR="00FE3C7E" w:rsidRDefault="003A1873" w:rsidP="00FA600A">
      <w:pPr>
        <w:numPr>
          <w:ilvl w:val="0"/>
          <w:numId w:val="2"/>
        </w:numPr>
        <w:ind w:left="284" w:right="429" w:firstLine="0"/>
      </w:pPr>
      <w:r>
        <w:t xml:space="preserve">L’operatore economico sopra generalizzato </w:t>
      </w:r>
      <w:r>
        <w:rPr>
          <w:u w:val="single" w:color="000000"/>
        </w:rPr>
        <w:t>è in possesso</w:t>
      </w:r>
      <w:r>
        <w:t xml:space="preserve"> dei </w:t>
      </w:r>
      <w:r>
        <w:rPr>
          <w:b/>
        </w:rPr>
        <w:t>requisiti di</w:t>
      </w:r>
      <w:r>
        <w:t xml:space="preserve"> </w:t>
      </w:r>
      <w:r>
        <w:rPr>
          <w:b/>
        </w:rPr>
        <w:t>ORDINE GENERALE</w:t>
      </w:r>
      <w:r>
        <w:t xml:space="preserve"> specificati nel punto </w:t>
      </w:r>
      <w:r w:rsidR="00FE6278">
        <w:rPr>
          <w:b/>
          <w:i/>
        </w:rPr>
        <w:t>4</w:t>
      </w:r>
      <w:r>
        <w:t xml:space="preserve"> </w:t>
      </w:r>
      <w:r w:rsidRPr="004460DE">
        <w:t xml:space="preserve">dell’Avviso </w:t>
      </w:r>
      <w:r w:rsidR="004460DE" w:rsidRPr="004460DE">
        <w:t>pubblico per manifestazione d’interesse</w:t>
      </w:r>
      <w:r w:rsidR="004460DE">
        <w:t xml:space="preserve"> </w:t>
      </w:r>
      <w:r>
        <w:t xml:space="preserve">così come prescritti dagli </w:t>
      </w:r>
      <w:r>
        <w:rPr>
          <w:b/>
        </w:rPr>
        <w:t>artt. 94</w:t>
      </w:r>
      <w:r>
        <w:t xml:space="preserve"> e </w:t>
      </w:r>
      <w:r>
        <w:rPr>
          <w:b/>
        </w:rPr>
        <w:t>95</w:t>
      </w:r>
      <w:r>
        <w:t xml:space="preserve"> del D.Lgs. </w:t>
      </w:r>
      <w:r w:rsidR="000415BD">
        <w:t xml:space="preserve">n. </w:t>
      </w:r>
      <w:r>
        <w:t>36/2023</w:t>
      </w:r>
      <w:r w:rsidR="000415BD">
        <w:t xml:space="preserve"> e s.m.i.</w:t>
      </w:r>
      <w:r>
        <w:t xml:space="preserve"> “Codice dei contratti pubblici” e, quindi, di </w:t>
      </w:r>
      <w:r>
        <w:rPr>
          <w:b/>
        </w:rPr>
        <w:t>non trovarsi</w:t>
      </w:r>
      <w:r>
        <w:t xml:space="preserve"> in nessuna delle cause di </w:t>
      </w:r>
      <w:r>
        <w:rPr>
          <w:u w:val="single" w:color="000000"/>
        </w:rPr>
        <w:t>esclusione automatica</w:t>
      </w:r>
      <w:r>
        <w:t xml:space="preserve"> e </w:t>
      </w:r>
      <w:r>
        <w:rPr>
          <w:u w:val="single" w:color="000000"/>
        </w:rPr>
        <w:t>non automatica</w:t>
      </w:r>
      <w:r>
        <w:t xml:space="preserve"> ivi indicate, tenendo anche conto della propria </w:t>
      </w:r>
      <w:r>
        <w:rPr>
          <w:u w:val="single" w:color="000000"/>
        </w:rPr>
        <w:t>tipologia di impresa</w:t>
      </w:r>
      <w:r>
        <w:t xml:space="preserve"> (forma giuridica dell’operatore economico in precedenza indicata, se soggetto interessato in forma singola o plurima) e delle </w:t>
      </w:r>
      <w:r>
        <w:rPr>
          <w:u w:val="single" w:color="000000"/>
        </w:rPr>
        <w:t>persone fisiche d’impresa</w:t>
      </w:r>
      <w:r>
        <w:t xml:space="preserve"> oggetto dalle citate norme del D.Lgs. 36/2023</w:t>
      </w:r>
      <w:r w:rsidR="000415BD">
        <w:t xml:space="preserve"> e s.m.i.</w:t>
      </w:r>
      <w:r>
        <w:t>, avendo riguardo dell’</w:t>
      </w:r>
      <w:r>
        <w:rPr>
          <w:b/>
        </w:rPr>
        <w:t xml:space="preserve">art. 96 </w:t>
      </w:r>
      <w:r>
        <w:t>(Disciplina dell’esclusione), dell’</w:t>
      </w:r>
      <w:r>
        <w:rPr>
          <w:b/>
        </w:rPr>
        <w:t xml:space="preserve">art. 97 </w:t>
      </w:r>
      <w:r>
        <w:t>(Cause di esclusione di partecipanti a raggruppamenti), dell’</w:t>
      </w:r>
      <w:r>
        <w:rPr>
          <w:b/>
        </w:rPr>
        <w:t xml:space="preserve">art. 98 </w:t>
      </w:r>
      <w:r>
        <w:t>(Illecito professionale grave) e dell’</w:t>
      </w:r>
      <w:r>
        <w:rPr>
          <w:b/>
        </w:rPr>
        <w:t xml:space="preserve">art. 99 </w:t>
      </w:r>
      <w:r>
        <w:t xml:space="preserve">(Verifica del possesso dei requisiti). </w:t>
      </w:r>
    </w:p>
    <w:p w14:paraId="4A5BC0A0" w14:textId="13BAE5E2" w:rsidR="00FE3C7E" w:rsidRDefault="003A1873" w:rsidP="00FA600A">
      <w:pPr>
        <w:spacing w:after="124"/>
        <w:ind w:left="284" w:right="429" w:firstLine="0"/>
      </w:pPr>
      <w:r>
        <w:lastRenderedPageBreak/>
        <w:t>Si conferma alla Stazione appaltante che</w:t>
      </w:r>
      <w:r w:rsidR="00ED1087">
        <w:t>,</w:t>
      </w:r>
      <w:r>
        <w:t xml:space="preserve"> qualora l’operatore economico rappresentato dal/dalla sottoscritto/a venisse invitato alla successiva procedura negoziata, con la documentazione che sarà presentata in sede di gara (istanza di ammissione a gara e DGUE) si provvederà ad indicare le complete generalità delle persone fisiche di impresa soggette alle verifiche di </w:t>
      </w:r>
      <w:r w:rsidR="00D22EB2">
        <w:t>L</w:t>
      </w:r>
      <w:r>
        <w:t>egge in merito al possesso dei citati requisiti di ordine generale, nonché gli ulteriori dati ed elementi riguardanti l’operatore economico stesso</w:t>
      </w:r>
      <w:r w:rsidR="00487107">
        <w:t>,</w:t>
      </w:r>
      <w:r>
        <w:t xml:space="preserve"> al fine di fornire il quadro di dettaglio in relazione al prescritto possesso dei requisiti di ordine generale da possedere dall’operatore per la sua ammissione alla gara.</w:t>
      </w:r>
    </w:p>
    <w:p w14:paraId="3CF9916B" w14:textId="6323F090" w:rsidR="00FE3C7E" w:rsidRDefault="003A1873" w:rsidP="00FA600A">
      <w:pPr>
        <w:numPr>
          <w:ilvl w:val="0"/>
          <w:numId w:val="2"/>
        </w:numPr>
        <w:ind w:left="284" w:right="429" w:firstLine="0"/>
      </w:pPr>
      <w:r>
        <w:t xml:space="preserve">L’operatore economico sopra generalizzato </w:t>
      </w:r>
      <w:r>
        <w:rPr>
          <w:u w:val="single" w:color="000000"/>
        </w:rPr>
        <w:t>è in possesso</w:t>
      </w:r>
      <w:r>
        <w:t xml:space="preserve"> dei </w:t>
      </w:r>
      <w:r>
        <w:rPr>
          <w:b/>
        </w:rPr>
        <w:t>requisiti di IDONEITÀ PROFESSIONALE</w:t>
      </w:r>
      <w:r>
        <w:t xml:space="preserve"> di cui all’art. 100, comma 1, lett. a), del D.Lgs. </w:t>
      </w:r>
      <w:r w:rsidR="003E17CA">
        <w:t xml:space="preserve">n. </w:t>
      </w:r>
      <w:r>
        <w:t>36/2023</w:t>
      </w:r>
      <w:r w:rsidR="003E17CA">
        <w:t xml:space="preserve"> e s.m.i.</w:t>
      </w:r>
      <w:r>
        <w:t xml:space="preserve">, facenti parte dei </w:t>
      </w:r>
      <w:r>
        <w:rPr>
          <w:b/>
        </w:rPr>
        <w:t xml:space="preserve">REQUISITI DI ORDINE SPECIALE </w:t>
      </w:r>
      <w:r>
        <w:t xml:space="preserve">specificati nel punto </w:t>
      </w:r>
      <w:r w:rsidR="000424CF">
        <w:rPr>
          <w:b/>
          <w:i/>
        </w:rPr>
        <w:t>4</w:t>
      </w:r>
      <w:r>
        <w:t xml:space="preserve"> dell’Avviso </w:t>
      </w:r>
      <w:r w:rsidR="003E17CA" w:rsidRPr="004460DE">
        <w:t>pubblico per manifestazione d’interesse</w:t>
      </w:r>
      <w:r>
        <w:t xml:space="preserve">. </w:t>
      </w:r>
    </w:p>
    <w:p w14:paraId="2744E266" w14:textId="553195F1" w:rsidR="00837FA5" w:rsidRDefault="003A1873" w:rsidP="00FA600A">
      <w:pPr>
        <w:spacing w:after="104"/>
        <w:ind w:left="284" w:right="429" w:firstLine="0"/>
      </w:pPr>
      <w:r>
        <w:t>In particolare, l’operatore economico è attualmente iscritto nel competente</w:t>
      </w:r>
      <w:r w:rsidR="009C0145">
        <w:t>:</w:t>
      </w:r>
    </w:p>
    <w:p w14:paraId="23BAA5D4" w14:textId="77777777" w:rsidR="00837FA5" w:rsidRDefault="003A1873" w:rsidP="00FA600A">
      <w:pPr>
        <w:spacing w:after="104"/>
        <w:ind w:left="284" w:right="429" w:firstLine="0"/>
      </w:pPr>
      <w:r>
        <w:rPr>
          <w:rFonts w:ascii="Calibri" w:eastAsia="Calibri" w:hAnsi="Calibri" w:cs="Calibri"/>
          <w:noProof/>
          <w:sz w:val="22"/>
        </w:rPr>
        <mc:AlternateContent>
          <mc:Choice Requires="wpg">
            <w:drawing>
              <wp:inline distT="0" distB="0" distL="0" distR="0" wp14:anchorId="438BDDAE" wp14:editId="67C423B1">
                <wp:extent cx="117348" cy="117349"/>
                <wp:effectExtent l="0" t="0" r="0" b="0"/>
                <wp:docPr id="26107" name="Group 26107"/>
                <wp:cNvGraphicFramePr/>
                <a:graphic xmlns:a="http://schemas.openxmlformats.org/drawingml/2006/main">
                  <a:graphicData uri="http://schemas.microsoft.com/office/word/2010/wordprocessingGroup">
                    <wpg:wgp>
                      <wpg:cNvGrpSpPr/>
                      <wpg:grpSpPr>
                        <a:xfrm>
                          <a:off x="0" y="0"/>
                          <a:ext cx="117348" cy="117349"/>
                          <a:chOff x="0" y="0"/>
                          <a:chExt cx="117348" cy="117349"/>
                        </a:xfrm>
                      </wpg:grpSpPr>
                      <wps:wsp>
                        <wps:cNvPr id="845" name="Shape 845"/>
                        <wps:cNvSpPr/>
                        <wps:spPr>
                          <a:xfrm>
                            <a:off x="0" y="0"/>
                            <a:ext cx="117348" cy="117349"/>
                          </a:xfrm>
                          <a:custGeom>
                            <a:avLst/>
                            <a:gdLst/>
                            <a:ahLst/>
                            <a:cxnLst/>
                            <a:rect l="0" t="0" r="0" b="0"/>
                            <a:pathLst>
                              <a:path w="117348" h="117349">
                                <a:moveTo>
                                  <a:pt x="0" y="117349"/>
                                </a:moveTo>
                                <a:lnTo>
                                  <a:pt x="117348" y="117349"/>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107" style="width:9.23999pt;height:9.24011pt;mso-position-horizontal-relative:char;mso-position-vertical-relative:line" coordsize="1173,1173">
                <v:shape id="Shape 845" style="position:absolute;width:1173;height:1173;left:0;top:0;" coordsize="117348,117349" path="m0,117349l117348,117349l117348,0l0,0x">
                  <v:stroke weight="0.72pt" endcap="flat" joinstyle="round" on="true" color="#000000"/>
                  <v:fill on="false" color="#000000" opacity="0"/>
                </v:shape>
              </v:group>
            </w:pict>
          </mc:Fallback>
        </mc:AlternateContent>
      </w:r>
      <w:r>
        <w:t xml:space="preserve"> Registro della Camera di Commercio, Industria, Artigianato e Agricoltura (</w:t>
      </w:r>
      <w:r>
        <w:rPr>
          <w:b/>
        </w:rPr>
        <w:t>CCIAA</w:t>
      </w:r>
      <w:r>
        <w:t>)</w:t>
      </w:r>
    </w:p>
    <w:p w14:paraId="4D4C80CD" w14:textId="00785752" w:rsidR="00FE3C7E" w:rsidRDefault="003A1873" w:rsidP="00FA600A">
      <w:pPr>
        <w:spacing w:after="104"/>
        <w:ind w:left="284" w:right="429" w:firstLine="0"/>
      </w:pPr>
      <w:r>
        <w:rPr>
          <w:rFonts w:ascii="Calibri" w:eastAsia="Calibri" w:hAnsi="Calibri" w:cs="Calibri"/>
          <w:noProof/>
          <w:sz w:val="22"/>
        </w:rPr>
        <mc:AlternateContent>
          <mc:Choice Requires="wpg">
            <w:drawing>
              <wp:inline distT="0" distB="0" distL="0" distR="0" wp14:anchorId="6A9A2214" wp14:editId="361A3EDF">
                <wp:extent cx="117348" cy="117348"/>
                <wp:effectExtent l="0" t="0" r="0" b="0"/>
                <wp:docPr id="26108" name="Group 26108"/>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854" name="Shape 854"/>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108" style="width:9.23999pt;height:9.23999pt;mso-position-horizontal-relative:char;mso-position-vertical-relative:line" coordsize="1173,1173">
                <v:shape id="Shape 854"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Registro delle commissioni provinciali per l'artigianato, per un’</w:t>
      </w:r>
      <w:r>
        <w:rPr>
          <w:b/>
        </w:rPr>
        <w:t>attività</w:t>
      </w:r>
      <w:r>
        <w:t xml:space="preserve"> (codice ATECO-ATECORI) prevista dall'oggetto sociale e/o dall’iscrizione in tale Registro e che è compresa/confacente alla/e categoria di opere per la/</w:t>
      </w:r>
      <w:proofErr w:type="spellStart"/>
      <w:r>
        <w:t>le</w:t>
      </w:r>
      <w:proofErr w:type="spellEnd"/>
      <w:r>
        <w:t xml:space="preserve"> quale/i è stata ottenuta l’Attestazione SOA nel seguito indicata che qualifica l’operatore economico sopra generalizzato alla procedura d’appalto dei lavori in oggetto.</w:t>
      </w:r>
    </w:p>
    <w:p w14:paraId="1B187088" w14:textId="66BD86D3" w:rsidR="00FE3C7E" w:rsidRDefault="003A1873" w:rsidP="00FA600A">
      <w:pPr>
        <w:numPr>
          <w:ilvl w:val="0"/>
          <w:numId w:val="2"/>
        </w:numPr>
        <w:spacing w:after="49"/>
        <w:ind w:left="284" w:right="429" w:firstLine="0"/>
      </w:pPr>
      <w:r>
        <w:t>L’operatore economico sopra generalizzato, in relazione al possesso dei requisiti speciali di capacità</w:t>
      </w:r>
      <w:r w:rsidRPr="009C0145">
        <w:rPr>
          <w:b/>
        </w:rPr>
        <w:t xml:space="preserve"> ECONOMICO-FINANZIARIA</w:t>
      </w:r>
      <w:r>
        <w:t xml:space="preserve"> e di capacità </w:t>
      </w:r>
      <w:r w:rsidRPr="009C0145">
        <w:rPr>
          <w:b/>
        </w:rPr>
        <w:t>TECNICO-PROFESSIONALE</w:t>
      </w:r>
      <w:r>
        <w:t xml:space="preserve"> di cui all’art. 100, comma 1, lett. b) e c), del D.Lgs. </w:t>
      </w:r>
      <w:r w:rsidR="0058181F">
        <w:t xml:space="preserve">n. </w:t>
      </w:r>
      <w:r>
        <w:t>36/2023</w:t>
      </w:r>
      <w:r w:rsidR="0058181F">
        <w:t xml:space="preserve"> e s.m.i.</w:t>
      </w:r>
      <w:r>
        <w:t xml:space="preserve">, facenti parte dei </w:t>
      </w:r>
      <w:r w:rsidRPr="009C0145">
        <w:rPr>
          <w:b/>
        </w:rPr>
        <w:t xml:space="preserve">requisiti di ordine speciale </w:t>
      </w:r>
      <w:r>
        <w:t xml:space="preserve">specificati nel punto </w:t>
      </w:r>
      <w:r w:rsidR="00114322" w:rsidRPr="009C0145">
        <w:rPr>
          <w:b/>
          <w:i/>
        </w:rPr>
        <w:t>4</w:t>
      </w:r>
      <w:r>
        <w:t xml:space="preserve"> dell’Avviso </w:t>
      </w:r>
      <w:r w:rsidR="004B4729" w:rsidRPr="004460DE">
        <w:t>pubblico per manifestazione d’interesse</w:t>
      </w:r>
      <w:r>
        <w:t xml:space="preserve">, in considerazione delle modalità di partecipazione alla successiva procedura negoziata in precedenza indicate [si rammenta che l’operatore rappresentato dal/dalla sottoscritto/a intende presentare offerta in forma di concorrente </w:t>
      </w:r>
      <w:r>
        <w:rPr>
          <w:rFonts w:ascii="Calibri" w:eastAsia="Calibri" w:hAnsi="Calibri" w:cs="Calibri"/>
          <w:noProof/>
          <w:sz w:val="22"/>
        </w:rPr>
        <mc:AlternateContent>
          <mc:Choice Requires="wpg">
            <w:drawing>
              <wp:inline distT="0" distB="0" distL="0" distR="0" wp14:anchorId="27EAB02E" wp14:editId="71758CE8">
                <wp:extent cx="117348" cy="117348"/>
                <wp:effectExtent l="0" t="0" r="0" b="0"/>
                <wp:docPr id="25730" name="Group 25730"/>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975" name="Shape 975"/>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30" style="width:9.23999pt;height:9.23999pt;mso-position-horizontal-relative:char;mso-position-vertical-relative:line" coordsize="1173,1173">
                <v:shape id="Shape 975"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w:t>
      </w:r>
      <w:r w:rsidRPr="009C0145">
        <w:rPr>
          <w:b/>
        </w:rPr>
        <w:t>singolo</w:t>
      </w:r>
      <w:r>
        <w:t xml:space="preserve"> </w:t>
      </w:r>
      <w:r w:rsidRPr="009C0145">
        <w:rPr>
          <w:i/>
          <w:color w:val="FF0000"/>
        </w:rPr>
        <w:t>(ovvero):</w:t>
      </w:r>
      <w:r>
        <w:t xml:space="preserve"> </w:t>
      </w:r>
      <w:r>
        <w:rPr>
          <w:rFonts w:ascii="Calibri" w:eastAsia="Calibri" w:hAnsi="Calibri" w:cs="Calibri"/>
          <w:noProof/>
          <w:sz w:val="22"/>
        </w:rPr>
        <mc:AlternateContent>
          <mc:Choice Requires="wpg">
            <w:drawing>
              <wp:inline distT="0" distB="0" distL="0" distR="0" wp14:anchorId="45AB82F6" wp14:editId="5FCBF9BF">
                <wp:extent cx="117348" cy="117348"/>
                <wp:effectExtent l="0" t="0" r="0" b="0"/>
                <wp:docPr id="25731" name="Group 25731"/>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981" name="Shape 981"/>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31" style="width:9.23999pt;height:9.23999pt;mso-position-horizontal-relative:char;mso-position-vertical-relative:line" coordsize="1173,1173">
                <v:shape id="Shape 981"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w:t>
      </w:r>
      <w:r w:rsidRPr="009C0145">
        <w:rPr>
          <w:b/>
        </w:rPr>
        <w:t>plurisoggettivo</w:t>
      </w:r>
      <w:r>
        <w:t>]:</w:t>
      </w:r>
    </w:p>
    <w:p w14:paraId="13A1E1CF" w14:textId="5C2893A5" w:rsidR="00FE3C7E" w:rsidRDefault="00DA56C1" w:rsidP="00DA56C1">
      <w:pPr>
        <w:spacing w:after="49"/>
        <w:ind w:left="284" w:right="429" w:firstLine="0"/>
      </w:pPr>
      <w:r>
        <w:rPr>
          <w:rFonts w:ascii="Calibri" w:eastAsia="Calibri" w:hAnsi="Calibri" w:cs="Calibri"/>
          <w:noProof/>
          <w:sz w:val="22"/>
        </w:rPr>
        <mc:AlternateContent>
          <mc:Choice Requires="wpg">
            <w:drawing>
              <wp:inline distT="0" distB="0" distL="0" distR="0" wp14:anchorId="1575F027" wp14:editId="688ACB74">
                <wp:extent cx="117348" cy="117348"/>
                <wp:effectExtent l="0" t="0" r="0" b="0"/>
                <wp:docPr id="1" name="Group 25730"/>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 name="Shape 975"/>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08F3E0" id="Group 25730"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KjXgIAAAsGAAAOAAAAZHJzL2Uyb0RvYy54bWykVMFu2zAMvQ/YPwi6L06ybF2NOD2sWy/D&#10;VqzdBzCyZBuQJUFS4uTvRzG246ZoD60PNi2RT3yPFNc3h1azvfShsabgi9mcM2mELRtTFfzf489P&#10;3zgLEUwJ2hpZ8KMM/Gbz8cO6c7lc2trqUnqGICbknSt4HaPLsyyIWrYQZtZJg5vK+hYi/voqKz10&#10;iN7qbDmff80660vnrZAh4OrtaZNvCF8pKeIfpYKMTBccc4v09vTepne2WUNeeXB1I/o04A1ZtNAY&#10;PHSEuoUIbOebZ1BtI7wNVsWZsG1mlWqEJA7IZjG/YHPn7c4RlyrvKjfKhNJe6PRmWPF7f+fdg7v3&#10;qETnKtSC/hKXg/Jt+mKW7ECSHUfJ5CEygYuLxdXnFdZY4FZvk6SiRt2fRYn6x6tx2XBo9iSVzmFz&#10;hDP/8D7+DzU4SbKGHPnfe9aUBV9yZqDFFqVtdn31JTVHOhp9RoFCHlCr96kzsoRc7EK8k5Zkhv2v&#10;EE/9WA4W1IMlDmYwPXb1q/3sIKa4lGUyWTfWhtWjmXZbu5ePlvziuVjnOmKmZxdtpq5D4Z/UHf0H&#10;r+HrCHjiTXfuRUe8o0OTTXyEtkGiNLiUCI0GkcTFqYzaJL7Xi9UKuxJwpCgNke4m3iZTnlC0QYxU&#10;21M1yYpHLZMU2vyVClsidTfFBV9tv2vP9pCGCD2pNSg/dE0xqtF6jJq/GJVcQbsaeqwepj+AIHuk&#10;5Clpfl3Cij6b0xDDUYCSDaMMUxqDKC1r4hhvcADTgRO2ydza8kjXnwTBe0bS0MShjPrpmEba9J+8&#10;zjN88x8AAP//AwBQSwMEFAAGAAgAAAAhALLvTpvYAAAAAwEAAA8AAABkcnMvZG93bnJldi54bWxM&#10;j0FrwkAQhe+F/odlCt7qJhZF0mxEpPYkgloovY3ZMQlmZ0N2TeK/d20P9jKP4Q3vfZMuBlOLjlpX&#10;WVYQjyMQxLnVFRcKvg7r1zkI55E11pZJwZUcLLLnpxQTbXveUbf3hQgh7BJUUHrfJFK6vCSDbmwb&#10;4uCdbGvQh7UtpG6xD+GmlpMomkmDFYeGEhtalZSf9xej4LPHfvkWf3Sb82l1/TlMt9+bmJQavQzL&#10;dxCeBv84hjt+QIcsMB3thbUTtYLwiP+dd28+BXH8U5ml8j97dgMAAP//AwBQSwECLQAUAAYACAAA&#10;ACEAtoM4kv4AAADhAQAAEwAAAAAAAAAAAAAAAAAAAAAAW0NvbnRlbnRfVHlwZXNdLnhtbFBLAQIt&#10;ABQABgAIAAAAIQA4/SH/1gAAAJQBAAALAAAAAAAAAAAAAAAAAC8BAABfcmVscy8ucmVsc1BLAQIt&#10;ABQABgAIAAAAIQCgRxKjXgIAAAsGAAAOAAAAAAAAAAAAAAAAAC4CAABkcnMvZTJvRG9jLnhtbFBL&#10;AQItABQABgAIAAAAIQCy706b2AAAAAMBAAAPAAAAAAAAAAAAAAAAALgEAABkcnMvZG93bnJldi54&#10;bWxQSwUGAAAAAAQABADzAAAAvQUAAAAA&#10;">
                <v:shape id="Shape 975"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W5TxAAAANoAAAAPAAAAZHJzL2Rvd25yZXYueG1sRI9Ba8JA&#10;FITvBf/D8gRvdVeFIqmr1IrgSalVmuMz+0xCs2/T7BrT/npXEHocZuYbZrbobCVaanzpWMNoqEAQ&#10;Z86UnGs4fK6fpyB8QDZYOSYNv+RhMe89zTAx7sof1O5DLiKEfYIaihDqREqfFWTRD11NHL2zayyG&#10;KJtcmgavEW4rOVbqRVosOS4UWNN7Qdn3/mI1fG3S5USt2hTPx5Pa7n7+qvS00nrQ795eQQTqwn/4&#10;0d4YDWO4X4k3QM5vAAAA//8DAFBLAQItABQABgAIAAAAIQDb4fbL7gAAAIUBAAATAAAAAAAAAAAA&#10;AAAAAAAAAABbQ29udGVudF9UeXBlc10ueG1sUEsBAi0AFAAGAAgAAAAhAFr0LFu/AAAAFQEAAAsA&#10;AAAAAAAAAAAAAAAAHwEAAF9yZWxzLy5yZWxzUEsBAi0AFAAGAAgAAAAhADq9blPEAAAA2gAAAA8A&#10;AAAAAAAAAAAAAAAABwIAAGRycy9kb3ducmV2LnhtbFBLBQYAAAAAAwADALcAAAD4AgAAAAA=&#10;" path="m,117348r117348,l117348,,,,,117348xe" filled="f" strokeweight=".72pt">
                  <v:path arrowok="t" textboxrect="0,0,117348,117348"/>
                </v:shape>
                <w10:anchorlock/>
              </v:group>
            </w:pict>
          </mc:Fallback>
        </mc:AlternateContent>
      </w:r>
      <w:r>
        <w:t xml:space="preserve">  -  </w:t>
      </w:r>
      <w:r w:rsidR="000418E6">
        <w:rPr>
          <w:b/>
          <w:u w:val="single" w:color="000000"/>
        </w:rPr>
        <w:t>è in possesso</w:t>
      </w:r>
      <w:r w:rsidR="000418E6">
        <w:t xml:space="preserve"> dei suindicati requisiti speciali</w:t>
      </w:r>
      <w:r w:rsidR="00DA6E89">
        <w:t>.</w:t>
      </w:r>
    </w:p>
    <w:p w14:paraId="446071DB" w14:textId="1211E7BF" w:rsidR="00FE3C7E" w:rsidRDefault="003A1873" w:rsidP="00FA600A">
      <w:pPr>
        <w:spacing w:after="72" w:line="270" w:lineRule="auto"/>
        <w:ind w:left="284" w:right="429" w:firstLine="0"/>
      </w:pPr>
      <w:r>
        <w:rPr>
          <w:i/>
          <w:color w:val="FF0000"/>
        </w:rPr>
        <w:t xml:space="preserve">[oppure, in alternativa, a seconda del caso che ricorre]: </w:t>
      </w:r>
    </w:p>
    <w:p w14:paraId="42FCA61E" w14:textId="67F9FBFC" w:rsidR="00FE3C7E" w:rsidRDefault="00D647E8" w:rsidP="00D647E8">
      <w:pPr>
        <w:spacing w:after="72" w:line="270" w:lineRule="auto"/>
        <w:ind w:left="284" w:right="429" w:firstLine="0"/>
      </w:pPr>
      <w:r>
        <w:rPr>
          <w:rFonts w:ascii="Calibri" w:eastAsia="Calibri" w:hAnsi="Calibri" w:cs="Calibri"/>
          <w:noProof/>
          <w:sz w:val="22"/>
        </w:rPr>
        <mc:AlternateContent>
          <mc:Choice Requires="wpg">
            <w:drawing>
              <wp:inline distT="0" distB="0" distL="0" distR="0" wp14:anchorId="07B267B9" wp14:editId="6241C805">
                <wp:extent cx="117348" cy="117348"/>
                <wp:effectExtent l="0" t="0" r="0" b="0"/>
                <wp:docPr id="5" name="Group 25730"/>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6" name="Shape 975"/>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E69DB9A" id="Group 25730"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yHXwIAAAsGAAAOAAAAZHJzL2Uyb0RvYy54bWykVMFu2zAMvQ/YPwi6L066rF2NOD2sWy/D&#10;VrTdBzCyZBuQJUFS4uTvRzG246ZoD60PNi2RT3yPFFc3+1aznfShsabgi9mcM2mELRtTFfzf068v&#10;3zkLEUwJ2hpZ8IMM/Gb9+dOqc7m8sLXVpfQMQUzIO1fwOkaXZ1kQtWwhzKyTBjeV9S1E/PVVVnro&#10;EL3V2cV8fpl11pfOWyFDwNXb4yZfE75SUsS/SgUZmS445hbp7em9Se9svYK88uDqRvRpwDuyaKEx&#10;eOgIdQsR2NY3L6DaRngbrIozYdvMKtUISRyQzWJ+xubO260jLlXeVW6UCaU90+ndsOLP7s67R3fv&#10;UYnOVagF/SUue+Xb9MUs2Z4kO4ySyX1kAhcXi6uvS6yxwK3eJklFjbq/iBL1zzfjsuHQ7FkqncPm&#10;CCf+4WP8H2twkmQNOfK/96wpC37JmYEWW5S22fXVt9Qc6Wj0GQUKeUCtPqbOyBJysQ3xTlqSGXa/&#10;Qzz2YzlYUA+W2JvB9NjVb/azg5jiUpbJZN1YG1aPZtpt7U4+WfKLp2Kd6oiZnly0mboOhX9Wd/Qf&#10;vIavI+CJN925Vx3xjg5NNvER2gaJ0uBSIjQaRBIXpzJqk/heL5ZL7ErAkaI0RLqbeJtMeUTRBjFS&#10;bY/VJCsetExSaPMgFbZE6m6KC77a/NCe7SANEXpSa1B+6JpiVKP1GDV/NSq5gnY19Fg9TH8AQfZI&#10;yVPS/DqHFX02xyGGowAlG0YZpjQGUVrWxDHe4ACmAydsk7mx5YGuPwmC94ykoYlDGfXTMY206T95&#10;nWb4+j8AAAD//wMAUEsDBBQABgAIAAAAIQCy706b2AAAAAMBAAAPAAAAZHJzL2Rvd25yZXYueG1s&#10;TI9Ba8JAEIXvhf6HZQre6iYWRdJsRKT2JIJaKL2N2TEJZmdDdk3iv3dtD/Yyj+EN732TLgZTi45a&#10;V1lWEI8jEMS51RUXCr4O69c5COeRNdaWScGVHCyy56cUE2173lG394UIIewSVFB63yRSurwkg25s&#10;G+LgnWxr0Ie1LaRusQ/hppaTKJpJgxWHhhIbWpWUn/cXo+Czx375Fn90m/Npdf05TLffm5iUGr0M&#10;y3cQngb/OIY7fkCHLDAd7YW1E7WC8Ij/nXdvPgVx/FOZpfI/e3YDAAD//wMAUEsBAi0AFAAGAAgA&#10;AAAhALaDOJL+AAAA4QEAABMAAAAAAAAAAAAAAAAAAAAAAFtDb250ZW50X1R5cGVzXS54bWxQSwEC&#10;LQAUAAYACAAAACEAOP0h/9YAAACUAQAACwAAAAAAAAAAAAAAAAAvAQAAX3JlbHMvLnJlbHNQSwEC&#10;LQAUAAYACAAAACEA198sh18CAAALBgAADgAAAAAAAAAAAAAAAAAuAgAAZHJzL2Uyb0RvYy54bWxQ&#10;SwECLQAUAAYACAAAACEAsu9Om9gAAAADAQAADwAAAAAAAAAAAAAAAAC5BAAAZHJzL2Rvd25yZXYu&#10;eG1sUEsFBgAAAAAEAAQA8wAAAL4FAAAAAA==&#10;">
                <v:shape id="Shape 975"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mhQxAAAANoAAAAPAAAAZHJzL2Rvd25yZXYueG1sRI9Ba8JA&#10;FITvBf/D8oTeml0tiKSuUpWCp0qt0hyf2WcSmn2bZrcx9te7gtDjMDPfMLNFb2vRUesrxxpGiQJB&#10;nDtTcaFh//n2NAXhA7LB2jFpuJCHxXzwMMPUuDN/ULcLhYgQ9ilqKENoUil9XpJFn7iGOHon11oM&#10;UbaFNC2eI9zWcqzURFqsOC6U2NCqpPx792s1fG2y5bNadxmeDkf1vv35q7PjWuvHYf/6AiJQH/7D&#10;9/bGaJjA7Uq8AXJ+BQAA//8DAFBLAQItABQABgAIAAAAIQDb4fbL7gAAAIUBAAATAAAAAAAAAAAA&#10;AAAAAAAAAABbQ29udGVudF9UeXBlc10ueG1sUEsBAi0AFAAGAAgAAAAhAFr0LFu/AAAAFQEAAAsA&#10;AAAAAAAAAAAAAAAAHwEAAF9yZWxzLy5yZWxzUEsBAi0AFAAGAAgAAAAhAEWGaFDEAAAA2gAAAA8A&#10;AAAAAAAAAAAAAAAABwIAAGRycy9kb3ducmV2LnhtbFBLBQYAAAAAAwADALcAAAD4AgAAAAA=&#10;" path="m,117348r117348,l117348,,,,,117348xe" filled="f" strokeweight=".72pt">
                  <v:path arrowok="t" textboxrect="0,0,117348,117348"/>
                </v:shape>
                <w10:anchorlock/>
              </v:group>
            </w:pict>
          </mc:Fallback>
        </mc:AlternateContent>
      </w:r>
      <w:r>
        <w:rPr>
          <w:b/>
        </w:rPr>
        <w:t xml:space="preserve">  -  </w:t>
      </w:r>
      <w:r w:rsidR="003A1873">
        <w:rPr>
          <w:b/>
          <w:u w:val="single" w:color="000000"/>
        </w:rPr>
        <w:t>non è in possesso</w:t>
      </w:r>
      <w:r w:rsidR="003A1873">
        <w:t xml:space="preserve"> </w:t>
      </w:r>
      <w:r>
        <w:t xml:space="preserve">- </w:t>
      </w:r>
      <w:r w:rsidR="003A1873">
        <w:rPr>
          <w:rFonts w:ascii="Calibri" w:eastAsia="Calibri" w:hAnsi="Calibri" w:cs="Calibri"/>
          <w:noProof/>
          <w:sz w:val="22"/>
        </w:rPr>
        <mc:AlternateContent>
          <mc:Choice Requires="wpg">
            <w:drawing>
              <wp:inline distT="0" distB="0" distL="0" distR="0" wp14:anchorId="4C4510C0" wp14:editId="10A07609">
                <wp:extent cx="117348" cy="117348"/>
                <wp:effectExtent l="0" t="0" r="0" b="0"/>
                <wp:docPr id="25733" name="Group 25733"/>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007" name="Shape 1007"/>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33" style="width:9.24001pt;height:9.23999pt;mso-position-horizontal-relative:char;mso-position-vertical-relative:line" coordsize="1173,1173">
                <v:shape id="Shape 1007" style="position:absolute;width:1173;height:1173;left:0;top:0;" coordsize="117348,117348" path="m0,117348l117348,117348l117348,0l0,0x">
                  <v:stroke weight="0.72pt" endcap="flat" joinstyle="round" on="true" color="#000000"/>
                  <v:fill on="false" color="#000000" opacity="0"/>
                </v:shape>
              </v:group>
            </w:pict>
          </mc:Fallback>
        </mc:AlternateContent>
      </w:r>
      <w:r w:rsidR="003A1873">
        <w:t xml:space="preserve"> del tutto - </w:t>
      </w:r>
      <w:r w:rsidR="003A1873">
        <w:rPr>
          <w:rFonts w:ascii="Calibri" w:eastAsia="Calibri" w:hAnsi="Calibri" w:cs="Calibri"/>
          <w:noProof/>
          <w:sz w:val="22"/>
        </w:rPr>
        <mc:AlternateContent>
          <mc:Choice Requires="wpg">
            <w:drawing>
              <wp:inline distT="0" distB="0" distL="0" distR="0" wp14:anchorId="76DCFA67" wp14:editId="167F3808">
                <wp:extent cx="117348" cy="117348"/>
                <wp:effectExtent l="0" t="0" r="0" b="0"/>
                <wp:docPr id="25734" name="Group 25734"/>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012" name="Shape 1012"/>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34" style="width:9.24001pt;height:9.23999pt;mso-position-horizontal-relative:char;mso-position-vertical-relative:line" coordsize="1173,1173">
                <v:shape id="Shape 1012" style="position:absolute;width:1173;height:1173;left:0;top:0;" coordsize="117348,117348" path="m0,117348l117348,117348l117348,0l0,0x">
                  <v:stroke weight="0.72pt" endcap="flat" joinstyle="round" on="true" color="#000000"/>
                  <v:fill on="false" color="#000000" opacity="0"/>
                </v:shape>
              </v:group>
            </w:pict>
          </mc:Fallback>
        </mc:AlternateContent>
      </w:r>
      <w:r w:rsidR="003A1873">
        <w:t xml:space="preserve"> in parte, dei suindicati requisiti speciali. </w:t>
      </w:r>
      <w:r w:rsidR="003A1873">
        <w:rPr>
          <w:i/>
          <w:color w:val="FF0000"/>
        </w:rPr>
        <w:t>[</w:t>
      </w:r>
      <w:r w:rsidR="003A1873">
        <w:rPr>
          <w:b/>
          <w:i/>
          <w:color w:val="FF0000"/>
        </w:rPr>
        <w:t>N.B.:</w:t>
      </w:r>
      <w:r w:rsidR="003A1873">
        <w:rPr>
          <w:i/>
          <w:color w:val="FF0000"/>
        </w:rPr>
        <w:t xml:space="preserve"> in quest’ultimo caso occorre avanzare offerta in forma di concorrente </w:t>
      </w:r>
      <w:r w:rsidR="003A1873">
        <w:rPr>
          <w:b/>
          <w:i/>
          <w:color w:val="FF0000"/>
        </w:rPr>
        <w:t>plurisoggettivo</w:t>
      </w:r>
      <w:r w:rsidR="003A1873">
        <w:rPr>
          <w:i/>
          <w:color w:val="FF0000"/>
        </w:rPr>
        <w:t xml:space="preserve"> o, in alternativa, mediante l’ausilio dei requisiti mancanti posseduti da altra impresa </w:t>
      </w:r>
      <w:r w:rsidR="003A1873">
        <w:rPr>
          <w:b/>
          <w:i/>
          <w:color w:val="FF0000"/>
        </w:rPr>
        <w:t>ausiliaria</w:t>
      </w:r>
      <w:r w:rsidR="003A1873">
        <w:rPr>
          <w:i/>
          <w:color w:val="FF0000"/>
        </w:rPr>
        <w:t xml:space="preserve">, con attivazione della procedura di </w:t>
      </w:r>
      <w:r w:rsidR="003A1873">
        <w:rPr>
          <w:b/>
          <w:i/>
          <w:color w:val="FF0000"/>
        </w:rPr>
        <w:t>avvalimento</w:t>
      </w:r>
      <w:r w:rsidR="003A1873">
        <w:rPr>
          <w:i/>
          <w:color w:val="FF0000"/>
        </w:rPr>
        <w:t>]</w:t>
      </w:r>
      <w:r w:rsidR="003A1873">
        <w:t xml:space="preserve"> </w:t>
      </w:r>
    </w:p>
    <w:p w14:paraId="717D9248" w14:textId="77777777" w:rsidR="00FE3C7E" w:rsidRDefault="003A1873" w:rsidP="00FA600A">
      <w:pPr>
        <w:spacing w:after="56"/>
        <w:ind w:left="284" w:right="429" w:firstLine="0"/>
      </w:pPr>
      <w:r>
        <w:t xml:space="preserve">Pertanto, in relazione alla prescritta </w:t>
      </w:r>
      <w:r>
        <w:rPr>
          <w:b/>
        </w:rPr>
        <w:t>qualifica</w:t>
      </w:r>
      <w:r>
        <w:t xml:space="preserve"> che l’operatore economico deve possedere per poter ottenere l’invito a gara in relazione ai citati requisiti di ordine speciale (economico-finanziari e tecnico</w:t>
      </w:r>
      <w:r w:rsidR="00774D51">
        <w:t>-</w:t>
      </w:r>
      <w:r>
        <w:t xml:space="preserve">professionali), il/la sottoscritto/a </w:t>
      </w:r>
      <w:r>
        <w:rPr>
          <w:b/>
          <w:u w:val="single" w:color="000000"/>
        </w:rPr>
        <w:t>dichiara e dà atto che</w:t>
      </w:r>
      <w:r>
        <w:t xml:space="preserve">: </w:t>
      </w:r>
    </w:p>
    <w:p w14:paraId="7961B5A3" w14:textId="596E3477" w:rsidR="00FE3C7E" w:rsidRDefault="003A1873" w:rsidP="00FA600A">
      <w:pPr>
        <w:spacing w:after="62"/>
        <w:ind w:left="284" w:right="429" w:firstLine="0"/>
      </w:pPr>
      <w:r>
        <w:rPr>
          <w:b/>
          <w:i/>
          <w:color w:val="FF0000"/>
        </w:rPr>
        <w:t xml:space="preserve">[opzione da indicare solo qualora l’operatore </w:t>
      </w:r>
      <w:r>
        <w:rPr>
          <w:b/>
          <w:i/>
          <w:color w:val="FF0000"/>
          <w:u w:val="single" w:color="FF0000"/>
        </w:rPr>
        <w:t>È QUALIFICATO</w:t>
      </w:r>
      <w:r>
        <w:rPr>
          <w:b/>
          <w:i/>
          <w:color w:val="FF0000"/>
        </w:rPr>
        <w:t xml:space="preserve"> in proprio, in tutto o in parte, a partecipare alla procedura negoziata mediante la sua Attestazione SOA che lo qualifica nella </w:t>
      </w:r>
      <w:r>
        <w:rPr>
          <w:b/>
          <w:i/>
          <w:color w:val="FF0000"/>
          <w:u w:val="single" w:color="FF0000"/>
        </w:rPr>
        <w:t>categoria</w:t>
      </w:r>
      <w:r w:rsidRPr="009E167F">
        <w:rPr>
          <w:b/>
          <w:i/>
          <w:color w:val="FF0000"/>
          <w:u w:val="single"/>
        </w:rPr>
        <w:t xml:space="preserve"> </w:t>
      </w:r>
      <w:r w:rsidR="004860BE">
        <w:rPr>
          <w:b/>
          <w:i/>
          <w:color w:val="FF0000"/>
          <w:u w:val="single" w:color="FF0000"/>
        </w:rPr>
        <w:t>prevalente OG</w:t>
      </w:r>
      <w:r w:rsidR="00116017">
        <w:rPr>
          <w:b/>
          <w:i/>
          <w:color w:val="FF0000"/>
          <w:u w:val="single" w:color="FF0000"/>
        </w:rPr>
        <w:t>3</w:t>
      </w:r>
      <w:r w:rsidR="004860BE">
        <w:rPr>
          <w:b/>
          <w:i/>
          <w:color w:val="FF0000"/>
          <w:u w:val="single" w:color="FF0000"/>
        </w:rPr>
        <w:t xml:space="preserve"> </w:t>
      </w:r>
      <w:r>
        <w:rPr>
          <w:b/>
          <w:i/>
          <w:color w:val="FF0000"/>
          <w:u w:val="single" w:color="FF0000"/>
        </w:rPr>
        <w:t>e per una classifica adeguata all’importo dei lavori che intende assumere in proprio</w:t>
      </w:r>
      <w:r>
        <w:rPr>
          <w:b/>
          <w:i/>
          <w:color w:val="FF0000"/>
        </w:rPr>
        <w:t xml:space="preserve">: in caso contrario barrare o cancellare il periodo che segue]: </w:t>
      </w:r>
    </w:p>
    <w:p w14:paraId="34821431" w14:textId="5D78FFF7" w:rsidR="0058233A" w:rsidRPr="0058233A" w:rsidRDefault="003A1873" w:rsidP="003E7238">
      <w:pPr>
        <w:ind w:left="284" w:right="429" w:firstLine="0"/>
      </w:pPr>
      <w:r>
        <w:rPr>
          <w:rFonts w:ascii="Calibri" w:eastAsia="Calibri" w:hAnsi="Calibri" w:cs="Calibri"/>
          <w:noProof/>
          <w:sz w:val="22"/>
        </w:rPr>
        <mc:AlternateContent>
          <mc:Choice Requires="wpg">
            <w:drawing>
              <wp:inline distT="0" distB="0" distL="0" distR="0" wp14:anchorId="29955310" wp14:editId="60A06394">
                <wp:extent cx="117348" cy="117348"/>
                <wp:effectExtent l="0" t="0" r="0" b="0"/>
                <wp:docPr id="25735" name="Group 25735"/>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104" name="Shape 1104"/>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A37F243" id="Group 25735" o:spid="_x0000_s1026" style="width:9.25pt;height:9.25pt;mso-position-horizontal-relative:char;mso-position-vertical-relative:line" coordsize="117348,117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xUIbgIAADkGAAAOAAAAZHJzL2Uyb0RvYy54bWykVMFymzAQvXem/6DhXgOO0zSMcQ5J60un&#10;zTTpB8hCAmaEpJFkY/99VwvI1JnkkHCARXr7tPtWu+u7YyfJgVvXalUm+SJLCFdMV62qy+Tv848v&#10;3xLiPFUVlVrxMjlxl9xtPn9a96bgS91oWXFLgES5ojdl0nhvijR1rOEddQttuIJNoW1HPfzaOq0s&#10;7YG9k+kyy76mvbaVsZpx52D1YdhMNsgvBGf+txCOeyLLBGLz+Lb43oV3ulnTorbUNC0bw6DviKKj&#10;rYJDI9UD9ZTsbfuCqmuZ1U4Lv2C6S7UQLeOYA2STZxfZbK3eG8ylLvraRJlA2gud3k3Lfh0eLWmr&#10;Mlle31xdJ0TRDsqEJ5NhCSTqTV0AcmvNk3m040I9/IWsj8J24Qv5kCOKe4ri8qMnDBbz/OZqBbeB&#10;wdZoo/isgQq98GLN9zf90unQNMQWQ+kNXCN3Vsp9TKmnhhqOBXAh/1GpPM9Wk1CIILiCsiAuiuQK&#10;B3p9TKGYKS3Y3vkt1yg1Pfx0HgWsq8mizWSxo5pMCz3w5u031Ae/EGUwSR/rQ5poht1OH/izRpw/&#10;F+xcS4j0DJFqDp2K/1/tAT+hpq9B4hkaO/RVIHT0dNFmGCa14yANLIWEooFJwuJcRqlCvrf5CirK&#10;KAwgIanHTobeU9XAIhVwhKs1VBMtf5I8SCHVHy6ggcINRz9n6929tORAw8jBJ0wZjA+gwUe0Ukav&#10;7FWvAKXSNHTkGmnGA5ByZApIjtPukpaN0QwjDwYHSDYNPggpOmFYWvnor2Bc44GzbIO509UJRwAK&#10;Ar2G0uB8wojGWRoG4PwfUeeJv/kHAAD//wMAUEsDBBQABgAIAAAAIQCy706b2AAAAAMBAAAPAAAA&#10;ZHJzL2Rvd25yZXYueG1sTI9Ba8JAEIXvhf6HZQre6iYWRdJsRKT2JIJaKL2N2TEJZmdDdk3iv3dt&#10;D/Yyj+EN732TLgZTi45aV1lWEI8jEMS51RUXCr4O69c5COeRNdaWScGVHCyy56cUE2173lG394UI&#10;IewSVFB63yRSurwkg25sG+LgnWxr0Ie1LaRusQ/hppaTKJpJgxWHhhIbWpWUn/cXo+Czx375Fn90&#10;m/Npdf05TLffm5iUGr0My3cQngb/OIY7fkCHLDAd7YW1E7WC8Ij/nXdvPgVx/FOZpfI/e3YDAAD/&#10;/wMAUEsBAi0AFAAGAAgAAAAhALaDOJL+AAAA4QEAABMAAAAAAAAAAAAAAAAAAAAAAFtDb250ZW50&#10;X1R5cGVzXS54bWxQSwECLQAUAAYACAAAACEAOP0h/9YAAACUAQAACwAAAAAAAAAAAAAAAAAvAQAA&#10;X3JlbHMvLnJlbHNQSwECLQAUAAYACAAAACEA3qcVCG4CAAA5BgAADgAAAAAAAAAAAAAAAAAuAgAA&#10;ZHJzL2Uyb0RvYy54bWxQSwECLQAUAAYACAAAACEAsu9Om9gAAAADAQAADwAAAAAAAAAAAAAAAADI&#10;BAAAZHJzL2Rvd25yZXYueG1sUEsFBgAAAAAEAAQA8wAAAM0FAAAAAA==&#10;">
                <v:shape id="Shape 1104" o:spid="_x0000_s1027" style="position:absolute;width:117348;height:117348;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QS8xQAAAN0AAAAPAAAAZHJzL2Rvd25yZXYueG1sRE9La8JA&#10;EL4X/A/LCL3VXWspEl3FB4KnlvrAHMfsmASzs2l2G9P++q5Q6G0+vudM552tREuNLx1rGA4UCOLM&#10;mZJzDYf95mkMwgdkg5Vj0vBNHuaz3sMUE+Nu/EHtLuQihrBPUEMRQp1I6bOCLPqBq4kjd3GNxRBh&#10;k0vT4C2G20o+K/UqLZYcGwqsaVVQdt19WQ2nbbocqXWb4uV4Vm/vnz9Vel5r/djvFhMQgbrwL/5z&#10;b02cP1QvcP8mniBnvwAAAP//AwBQSwECLQAUAAYACAAAACEA2+H2y+4AAACFAQAAEwAAAAAAAAAA&#10;AAAAAAAAAAAAW0NvbnRlbnRfVHlwZXNdLnhtbFBLAQItABQABgAIAAAAIQBa9CxbvwAAABUBAAAL&#10;AAAAAAAAAAAAAAAAAB8BAABfcmVscy8ucmVsc1BLAQItABQABgAIAAAAIQDkaQS8xQAAAN0AAAAP&#10;AAAAAAAAAAAAAAAAAAcCAABkcnMvZG93bnJldi54bWxQSwUGAAAAAAMAAwC3AAAA+QIAAAAA&#10;" path="m,117348r117348,l117348,,,,,117348xe" filled="f" strokeweight=".72pt">
                  <v:path arrowok="t" textboxrect="0,0,117348,117348"/>
                </v:shape>
                <w10:anchorlock/>
              </v:group>
            </w:pict>
          </mc:Fallback>
        </mc:AlternateContent>
      </w:r>
      <w:r>
        <w:t xml:space="preserve"> </w:t>
      </w:r>
      <w:r w:rsidR="003E7238">
        <w:t xml:space="preserve"> - </w:t>
      </w:r>
      <w:r>
        <w:t xml:space="preserve">l’operatore </w:t>
      </w:r>
      <w:r w:rsidRPr="0058233A">
        <w:rPr>
          <w:b/>
        </w:rPr>
        <w:t xml:space="preserve">È QUALIFICATO </w:t>
      </w:r>
      <w:r>
        <w:t xml:space="preserve">all’appalto dei lavori in oggetto secondo le modalità in precedenza indicate [in forma di concorrente </w:t>
      </w:r>
      <w:r w:rsidR="00E52CCC" w:rsidRPr="00E52CCC">
        <w:rPr>
          <w:sz w:val="24"/>
          <w:szCs w:val="24"/>
        </w:rPr>
        <w:sym w:font="Wingdings" w:char="F06F"/>
      </w:r>
      <w:r w:rsidRPr="0058233A">
        <w:rPr>
          <w:sz w:val="24"/>
          <w:szCs w:val="24"/>
        </w:rPr>
        <w:t xml:space="preserve"> </w:t>
      </w:r>
      <w:r w:rsidRPr="0058233A">
        <w:rPr>
          <w:b/>
        </w:rPr>
        <w:t>singolo</w:t>
      </w:r>
      <w:r>
        <w:t xml:space="preserve"> </w:t>
      </w:r>
      <w:r w:rsidRPr="0058233A">
        <w:rPr>
          <w:i/>
          <w:color w:val="FF0000"/>
        </w:rPr>
        <w:t>(ovvero):</w:t>
      </w:r>
      <w:r>
        <w:t xml:space="preserve"> </w:t>
      </w:r>
      <w:r>
        <w:rPr>
          <w:rFonts w:ascii="Calibri" w:eastAsia="Calibri" w:hAnsi="Calibri" w:cs="Calibri"/>
          <w:noProof/>
          <w:sz w:val="22"/>
        </w:rPr>
        <mc:AlternateContent>
          <mc:Choice Requires="wpg">
            <w:drawing>
              <wp:inline distT="0" distB="0" distL="0" distR="0" wp14:anchorId="04190BA5" wp14:editId="4FE07B7A">
                <wp:extent cx="117653" cy="117348"/>
                <wp:effectExtent l="0" t="0" r="0" b="0"/>
                <wp:docPr id="25737" name="Group 25737"/>
                <wp:cNvGraphicFramePr/>
                <a:graphic xmlns:a="http://schemas.openxmlformats.org/drawingml/2006/main">
                  <a:graphicData uri="http://schemas.microsoft.com/office/word/2010/wordprocessingGroup">
                    <wpg:wgp>
                      <wpg:cNvGrpSpPr/>
                      <wpg:grpSpPr>
                        <a:xfrm>
                          <a:off x="0" y="0"/>
                          <a:ext cx="117653" cy="117348"/>
                          <a:chOff x="0" y="0"/>
                          <a:chExt cx="117653" cy="117348"/>
                        </a:xfrm>
                      </wpg:grpSpPr>
                      <wps:wsp>
                        <wps:cNvPr id="1116" name="Shape 1116"/>
                        <wps:cNvSpPr/>
                        <wps:spPr>
                          <a:xfrm>
                            <a:off x="0" y="0"/>
                            <a:ext cx="117653" cy="117348"/>
                          </a:xfrm>
                          <a:custGeom>
                            <a:avLst/>
                            <a:gdLst/>
                            <a:ahLst/>
                            <a:cxnLst/>
                            <a:rect l="0" t="0" r="0" b="0"/>
                            <a:pathLst>
                              <a:path w="117653" h="117348">
                                <a:moveTo>
                                  <a:pt x="0" y="117348"/>
                                </a:moveTo>
                                <a:lnTo>
                                  <a:pt x="117653" y="117348"/>
                                </a:lnTo>
                                <a:lnTo>
                                  <a:pt x="1176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37" style="width:9.26401pt;height:9.23999pt;mso-position-horizontal-relative:char;mso-position-vertical-relative:line" coordsize="1176,1173">
                <v:shape id="Shape 1116" style="position:absolute;width:1176;height:1173;left:0;top:0;" coordsize="117653,117348" path="m0,117348l117653,117348l117653,0l0,0x">
                  <v:stroke weight="0.72pt" endcap="flat" joinstyle="round" on="true" color="#000000"/>
                  <v:fill on="false" color="#000000" opacity="0"/>
                </v:shape>
              </v:group>
            </w:pict>
          </mc:Fallback>
        </mc:AlternateContent>
      </w:r>
      <w:r>
        <w:t xml:space="preserve"> </w:t>
      </w:r>
      <w:r w:rsidRPr="0058233A">
        <w:rPr>
          <w:b/>
        </w:rPr>
        <w:t xml:space="preserve">plurisoggettivo </w:t>
      </w:r>
      <w:r w:rsidRPr="0058233A">
        <w:rPr>
          <w:i/>
          <w:color w:val="FF0000"/>
        </w:rPr>
        <w:t xml:space="preserve">(indicare l’opzione che ricorre secondo quanto già dichiarato a </w:t>
      </w:r>
      <w:proofErr w:type="spellStart"/>
      <w:r w:rsidRPr="0058233A">
        <w:rPr>
          <w:i/>
          <w:color w:val="FF0000"/>
        </w:rPr>
        <w:t>pg</w:t>
      </w:r>
      <w:proofErr w:type="spellEnd"/>
      <w:r w:rsidRPr="0058233A">
        <w:rPr>
          <w:i/>
          <w:color w:val="FF0000"/>
        </w:rPr>
        <w:t>. 1 della presente istanza)</w:t>
      </w:r>
    </w:p>
    <w:p w14:paraId="7D4D7DE1" w14:textId="77777777" w:rsidR="000B7B76" w:rsidRDefault="000B7B76" w:rsidP="00FA600A">
      <w:pPr>
        <w:ind w:left="284" w:right="429" w:firstLine="0"/>
      </w:pPr>
    </w:p>
    <w:p w14:paraId="20E31807" w14:textId="77777777" w:rsidR="00FE3C7E" w:rsidRDefault="003A1873" w:rsidP="00FA600A">
      <w:pPr>
        <w:ind w:left="284" w:right="429" w:firstLine="0"/>
      </w:pPr>
      <w:r>
        <w:t xml:space="preserve">In particolare, l’operatore economico sopra generalizzato possiede </w:t>
      </w:r>
      <w:r w:rsidRPr="0058233A">
        <w:rPr>
          <w:b/>
        </w:rPr>
        <w:t>Attestazione SOA</w:t>
      </w:r>
      <w:r>
        <w:t xml:space="preserve"> n. _________ rilasciata dalla Società Organismi di Attestazione (SOA) denominata _____________________________ __________________ con sede legale in ________________________________, con validità triennale fino alla data del _____________ e con scadenza quinquennale alla data del ________________ (alla presente istanza viene allegata l’</w:t>
      </w:r>
      <w:r w:rsidRPr="0058233A">
        <w:rPr>
          <w:b/>
        </w:rPr>
        <w:t>Attestazione SOA</w:t>
      </w:r>
      <w:r>
        <w:t xml:space="preserve"> in corso di validità, sulla quale è stata apposta la </w:t>
      </w:r>
      <w:r w:rsidRPr="0058233A">
        <w:rPr>
          <w:b/>
        </w:rPr>
        <w:t>firma digitale</w:t>
      </w:r>
      <w:r>
        <w:t xml:space="preserve"> del legale rappresentante dell’operatore economico attestante la veridicità di quanto qui dichiarato e la dichiarazione di copia conforme all’originale dell’Attestazione SOA stessa). </w:t>
      </w:r>
    </w:p>
    <w:p w14:paraId="431D7E9D" w14:textId="743EF7DF" w:rsidR="00FE3C7E" w:rsidRDefault="00FE3C7E" w:rsidP="00FA600A">
      <w:pPr>
        <w:spacing w:after="8" w:line="268" w:lineRule="auto"/>
        <w:ind w:left="284" w:right="429" w:firstLine="0"/>
      </w:pPr>
    </w:p>
    <w:p w14:paraId="5D8F1E1B" w14:textId="2A3F9CC2" w:rsidR="00FE3C7E" w:rsidRDefault="00FE1DCE" w:rsidP="00FA600A">
      <w:pPr>
        <w:spacing w:after="62"/>
        <w:ind w:left="284" w:right="429" w:firstLine="0"/>
      </w:pPr>
      <w:r>
        <w:rPr>
          <w:b/>
          <w:i/>
          <w:color w:val="FF0000"/>
        </w:rPr>
        <w:lastRenderedPageBreak/>
        <w:t xml:space="preserve"> </w:t>
      </w:r>
      <w:r w:rsidR="003A1873">
        <w:rPr>
          <w:b/>
          <w:i/>
          <w:color w:val="FF0000"/>
        </w:rPr>
        <w:t xml:space="preserve">[in alternativa alla precedente ipotesi: opzione da indicare solo qualora l’operatore </w:t>
      </w:r>
      <w:r w:rsidR="003A1873">
        <w:rPr>
          <w:b/>
          <w:i/>
          <w:color w:val="FF0000"/>
          <w:u w:val="single" w:color="FF0000"/>
        </w:rPr>
        <w:t>NON È QUALIFICATO</w:t>
      </w:r>
      <w:r w:rsidR="003A1873">
        <w:rPr>
          <w:b/>
          <w:i/>
          <w:color w:val="FF0000"/>
        </w:rPr>
        <w:t xml:space="preserve"> in proprio, del tutto o in parte, a partecipare alla procedura negoziata mediante idonea Attestazione SOA e, quindi, intende partecipare mediante la procedura di AVVALIMENTO dei requisiti SOA posseduti da altra ditta AUSILIARIA ai sensi dell’art. 104 del D.Lgs. 36/2023</w:t>
      </w:r>
      <w:r w:rsidR="00D31DD4">
        <w:rPr>
          <w:b/>
          <w:i/>
          <w:color w:val="FF0000"/>
        </w:rPr>
        <w:t xml:space="preserve"> e s.m.i.</w:t>
      </w:r>
      <w:r w:rsidR="003A1873">
        <w:rPr>
          <w:b/>
          <w:i/>
          <w:color w:val="FF0000"/>
        </w:rPr>
        <w:t xml:space="preserve">: in caso contrario barrare o cancellare il periodo che segue]: </w:t>
      </w:r>
    </w:p>
    <w:p w14:paraId="5682E02D" w14:textId="1D10B7A5" w:rsidR="00FE3C7E" w:rsidRDefault="003A1873" w:rsidP="00FA600A">
      <w:pPr>
        <w:ind w:left="284" w:right="429" w:firstLine="0"/>
      </w:pPr>
      <w:r>
        <w:rPr>
          <w:rFonts w:ascii="Calibri" w:eastAsia="Calibri" w:hAnsi="Calibri" w:cs="Calibri"/>
          <w:noProof/>
          <w:sz w:val="22"/>
        </w:rPr>
        <mc:AlternateContent>
          <mc:Choice Requires="wpg">
            <w:drawing>
              <wp:inline distT="0" distB="0" distL="0" distR="0" wp14:anchorId="71EDDC8C" wp14:editId="4D32CFE9">
                <wp:extent cx="117348" cy="117348"/>
                <wp:effectExtent l="0" t="0" r="0" b="0"/>
                <wp:docPr id="27949" name="Group 27949"/>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1510" name="Shape 1510"/>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949" style="width:9.24pt;height:9.24002pt;mso-position-horizontal-relative:char;mso-position-vertical-relative:line" coordsize="1173,1173">
                <v:shape id="Shape 1510"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w:t>
      </w:r>
      <w:r w:rsidR="00D31DD4">
        <w:t xml:space="preserve"> -  </w:t>
      </w:r>
      <w:r>
        <w:t xml:space="preserve">l’operatore </w:t>
      </w:r>
      <w:r>
        <w:rPr>
          <w:b/>
        </w:rPr>
        <w:t xml:space="preserve">NON È QUALIFICATO </w:t>
      </w:r>
      <w:r>
        <w:t xml:space="preserve">a partecipare in proprio alla procedura negoziata per l’appalto dei lavori in oggetto in quanto </w:t>
      </w:r>
      <w:r>
        <w:rPr>
          <w:b/>
          <w:u w:val="single" w:color="000000"/>
        </w:rPr>
        <w:t>NON POSSIEDE</w:t>
      </w:r>
      <w:r>
        <w:t xml:space="preserve"> adeguata </w:t>
      </w:r>
      <w:r>
        <w:rPr>
          <w:b/>
        </w:rPr>
        <w:t>Attestazione SOA</w:t>
      </w:r>
      <w:r>
        <w:t xml:space="preserve"> nella categoria di opere prevalente </w:t>
      </w:r>
      <w:r w:rsidR="00FE1DCE">
        <w:rPr>
          <w:b/>
        </w:rPr>
        <w:t>OG</w:t>
      </w:r>
      <w:r w:rsidR="00837FA5">
        <w:rPr>
          <w:b/>
        </w:rPr>
        <w:t>3</w:t>
      </w:r>
      <w:r w:rsidR="00FE1DCE">
        <w:t xml:space="preserve">, dal momento che </w:t>
      </w:r>
      <w:r>
        <w:rPr>
          <w:b/>
          <w:u w:val="single" w:color="000000"/>
        </w:rPr>
        <w:t>non possiede</w:t>
      </w:r>
      <w:r>
        <w:t xml:space="preserve"> qualifica nella categoria di opere </w:t>
      </w:r>
      <w:r w:rsidR="00FE1DCE">
        <w:rPr>
          <w:b/>
        </w:rPr>
        <w:t>OG</w:t>
      </w:r>
      <w:r w:rsidR="00247929">
        <w:rPr>
          <w:b/>
        </w:rPr>
        <w:t>3</w:t>
      </w:r>
      <w:r w:rsidR="00247929" w:rsidRPr="00247929">
        <w:rPr>
          <w:bCs/>
        </w:rPr>
        <w:t>.</w:t>
      </w:r>
    </w:p>
    <w:p w14:paraId="75DF0D8A" w14:textId="0D7CD145" w:rsidR="00FE3C7E" w:rsidRDefault="003A1873" w:rsidP="00FA600A">
      <w:pPr>
        <w:ind w:left="284" w:right="429" w:firstLine="0"/>
      </w:pPr>
      <w:r>
        <w:t xml:space="preserve">Pertanto, il/la sottoscritto/a dichiara che in sede di gara verrà attivata la procedura di </w:t>
      </w:r>
      <w:r>
        <w:rPr>
          <w:b/>
        </w:rPr>
        <w:t>AVVALIMENTO</w:t>
      </w:r>
      <w:r>
        <w:t xml:space="preserve"> dei requisiti speciali mancanti ai sensi dell’art. 104 del D.Lgs. </w:t>
      </w:r>
      <w:r w:rsidR="00247929">
        <w:t xml:space="preserve">n. </w:t>
      </w:r>
      <w:r>
        <w:t>36/2023</w:t>
      </w:r>
      <w:r w:rsidR="00247929">
        <w:t xml:space="preserve"> e s.m.i.</w:t>
      </w:r>
      <w:r>
        <w:t xml:space="preserve">, come prescritto nel punto </w:t>
      </w:r>
      <w:r w:rsidR="00DF7B80" w:rsidRPr="00247929">
        <w:rPr>
          <w:b/>
          <w:i/>
          <w:iCs/>
        </w:rPr>
        <w:t>10</w:t>
      </w:r>
      <w:r>
        <w:t xml:space="preserve"> dell’Avviso di </w:t>
      </w:r>
      <w:r w:rsidR="00247929" w:rsidRPr="004460DE">
        <w:t>pubblico per manifestazione d’interesse</w:t>
      </w:r>
      <w:r>
        <w:t xml:space="preserve">, con l’operatore economico </w:t>
      </w:r>
      <w:r>
        <w:rPr>
          <w:b/>
        </w:rPr>
        <w:t>AUSILIARIO</w:t>
      </w:r>
      <w:r>
        <w:t xml:space="preserve"> </w:t>
      </w:r>
      <w:r>
        <w:rPr>
          <w:vertAlign w:val="superscript"/>
        </w:rPr>
        <w:t>(3)</w:t>
      </w:r>
      <w:r>
        <w:t xml:space="preserve">______________________ ___________________________________________________________________________________ avente sede in _______________________________________________________________________ ___________________________________________________________________________________, </w:t>
      </w:r>
    </w:p>
    <w:p w14:paraId="09175641" w14:textId="562961EC" w:rsidR="00FE3C7E" w:rsidRDefault="003A1873" w:rsidP="00FA600A">
      <w:pPr>
        <w:ind w:left="284" w:right="429" w:firstLine="0"/>
      </w:pPr>
      <w:r>
        <w:t xml:space="preserve">il quale, alla data attuale, </w:t>
      </w:r>
      <w:r>
        <w:rPr>
          <w:b/>
        </w:rPr>
        <w:t>possiede</w:t>
      </w:r>
      <w:r>
        <w:t xml:space="preserve"> i citati </w:t>
      </w:r>
      <w:r>
        <w:rPr>
          <w:b/>
        </w:rPr>
        <w:t xml:space="preserve">requisiti di ordine speciale </w:t>
      </w:r>
      <w:r>
        <w:t>(economico-finanziari e tecnico</w:t>
      </w:r>
      <w:r w:rsidR="00A822AB">
        <w:t>-</w:t>
      </w:r>
      <w:r>
        <w:t xml:space="preserve">professionali) prescritti al punto </w:t>
      </w:r>
      <w:r w:rsidR="00F13851">
        <w:rPr>
          <w:b/>
          <w:i/>
        </w:rPr>
        <w:t>4</w:t>
      </w:r>
      <w:r>
        <w:t xml:space="preserve"> dell’Avviso </w:t>
      </w:r>
      <w:r w:rsidR="00A822AB" w:rsidRPr="004460DE">
        <w:t>pubblico per manifestazione d’interesse</w:t>
      </w:r>
      <w:r w:rsidR="00A822AB">
        <w:t xml:space="preserve"> </w:t>
      </w:r>
      <w:r>
        <w:t xml:space="preserve">dimostrati con la sua valida </w:t>
      </w:r>
      <w:r>
        <w:rPr>
          <w:b/>
        </w:rPr>
        <w:t>Attestazione SOA</w:t>
      </w:r>
      <w:r>
        <w:t xml:space="preserve"> con qualifica nella categoria prevalente </w:t>
      </w:r>
      <w:r>
        <w:rPr>
          <w:b/>
        </w:rPr>
        <w:t>O</w:t>
      </w:r>
      <w:r w:rsidR="00F13851">
        <w:rPr>
          <w:b/>
        </w:rPr>
        <w:t>G</w:t>
      </w:r>
      <w:r w:rsidR="00837FA5">
        <w:rPr>
          <w:b/>
        </w:rPr>
        <w:t>3</w:t>
      </w:r>
      <w:r>
        <w:t xml:space="preserve"> e per una </w:t>
      </w:r>
      <w:r>
        <w:rPr>
          <w:b/>
        </w:rPr>
        <w:t>classifica adeguata</w:t>
      </w:r>
      <w:r>
        <w:t xml:space="preserve"> ad avvalere e a fornire ausilio all’operatore economico </w:t>
      </w:r>
      <w:r>
        <w:rPr>
          <w:b/>
        </w:rPr>
        <w:t>AUSILIATO</w:t>
      </w:r>
      <w:r>
        <w:t xml:space="preserve"> rappresentato dal/dalla sottoscritto/a. </w:t>
      </w:r>
    </w:p>
    <w:p w14:paraId="6C0E3A76" w14:textId="77777777" w:rsidR="00837FA5" w:rsidRDefault="00837FA5" w:rsidP="00FA600A">
      <w:pPr>
        <w:ind w:left="284" w:right="429" w:firstLine="0"/>
      </w:pPr>
    </w:p>
    <w:p w14:paraId="50F5BE32" w14:textId="23485C6A" w:rsidR="00FE3C7E" w:rsidRDefault="003A1873" w:rsidP="00DE7DDF">
      <w:pPr>
        <w:pBdr>
          <w:top w:val="single" w:sz="4" w:space="0" w:color="000000"/>
          <w:left w:val="single" w:sz="4" w:space="0" w:color="000000"/>
          <w:bottom w:val="single" w:sz="4" w:space="0" w:color="000000"/>
          <w:right w:val="single" w:sz="4" w:space="0" w:color="000000"/>
        </w:pBdr>
        <w:shd w:val="clear" w:color="auto" w:fill="FFFFCC"/>
        <w:spacing w:after="26" w:line="268" w:lineRule="auto"/>
        <w:ind w:left="284" w:right="429" w:firstLine="0"/>
      </w:pPr>
      <w:r>
        <w:rPr>
          <w:b/>
        </w:rPr>
        <w:t>ULTERIORI DATI DA INDICARE DALL’OPERATORE ECONOMICO CHE INTENDE PARTECIPARE</w:t>
      </w:r>
      <w:r w:rsidR="00DE7DDF">
        <w:rPr>
          <w:b/>
        </w:rPr>
        <w:t xml:space="preserve"> </w:t>
      </w:r>
      <w:r>
        <w:rPr>
          <w:b/>
        </w:rPr>
        <w:t xml:space="preserve">ALL’APPALTO IN FORMA PLURISOGGETTIVA (RTI - CONSORZIO ORDINARIO - AGGREGAZIONE DI RETE - GEIE): </w:t>
      </w:r>
    </w:p>
    <w:p w14:paraId="7E8E6BF0" w14:textId="77777777" w:rsidR="00FE3C7E" w:rsidRDefault="003A1873" w:rsidP="00FA600A">
      <w:pPr>
        <w:spacing w:after="125"/>
        <w:ind w:left="284" w:right="429" w:firstLine="0"/>
      </w:pPr>
      <w:r>
        <w:rPr>
          <w:b/>
          <w:i/>
          <w:color w:val="FF0000"/>
        </w:rPr>
        <w:t xml:space="preserve">[La parte </w:t>
      </w:r>
      <w:r>
        <w:rPr>
          <w:b/>
          <w:i/>
          <w:color w:val="0000FF"/>
        </w:rPr>
        <w:t xml:space="preserve">sub </w:t>
      </w:r>
      <w:r w:rsidR="00E94D96">
        <w:rPr>
          <w:b/>
          <w:i/>
          <w:color w:val="0000FF"/>
        </w:rPr>
        <w:t>D</w:t>
      </w:r>
      <w:r>
        <w:rPr>
          <w:b/>
          <w:i/>
          <w:color w:val="0000FF"/>
        </w:rPr>
        <w:t>)</w:t>
      </w:r>
      <w:r>
        <w:rPr>
          <w:b/>
          <w:i/>
          <w:color w:val="FF0000"/>
        </w:rPr>
        <w:t xml:space="preserve"> che segue deve essere compilata, anche apponendo una crocetta nei quadratini di opzione, solo qualora si tratti di un operatore economico che intende partecipare all’appalto in </w:t>
      </w:r>
      <w:r>
        <w:rPr>
          <w:b/>
          <w:i/>
          <w:color w:val="FF0000"/>
          <w:u w:val="single" w:color="FF0000"/>
        </w:rPr>
        <w:t>FORMA</w:t>
      </w:r>
      <w:r>
        <w:rPr>
          <w:b/>
          <w:i/>
          <w:color w:val="FF0000"/>
        </w:rPr>
        <w:t xml:space="preserve"> </w:t>
      </w:r>
      <w:r>
        <w:rPr>
          <w:b/>
          <w:i/>
          <w:color w:val="FF0000"/>
          <w:u w:val="single" w:color="FF0000"/>
        </w:rPr>
        <w:t>PLURISOGGETTIVA</w:t>
      </w:r>
      <w:r>
        <w:rPr>
          <w:b/>
          <w:i/>
          <w:color w:val="FF0000"/>
        </w:rPr>
        <w:t xml:space="preserve">: raggruppamento temporaneo di imprese (RTI) o consorzio ordinario art. 2602 c.c. o aggregazione di imprese di rete o GEIE, ai sensi dell’art. 65, comma 2, lettere da e) ad h), del D.Lgs. 36/2023]: </w:t>
      </w:r>
    </w:p>
    <w:p w14:paraId="38CFC5FB" w14:textId="1A1BAD29" w:rsidR="00FE3C7E" w:rsidRDefault="00E94D96" w:rsidP="00FA600A">
      <w:pPr>
        <w:ind w:left="284" w:right="429" w:firstLine="0"/>
      </w:pPr>
      <w:r>
        <w:rPr>
          <w:b/>
          <w:color w:val="0000FF"/>
        </w:rPr>
        <w:t>D</w:t>
      </w:r>
      <w:r w:rsidR="003A1873">
        <w:rPr>
          <w:b/>
          <w:color w:val="0000FF"/>
        </w:rPr>
        <w:t>)</w:t>
      </w:r>
      <w:r w:rsidR="003A1873">
        <w:t xml:space="preserve"> </w:t>
      </w:r>
      <w:r w:rsidR="003A1873">
        <w:rPr>
          <w:rFonts w:ascii="Calibri" w:eastAsia="Calibri" w:hAnsi="Calibri" w:cs="Calibri"/>
          <w:noProof/>
          <w:sz w:val="22"/>
        </w:rPr>
        <mc:AlternateContent>
          <mc:Choice Requires="wpg">
            <w:drawing>
              <wp:inline distT="0" distB="0" distL="0" distR="0" wp14:anchorId="315EEA99" wp14:editId="215AB7F7">
                <wp:extent cx="117348" cy="117348"/>
                <wp:effectExtent l="0" t="0" r="0" b="0"/>
                <wp:docPr id="25749" name="Group 25749"/>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432" name="Shape 2432"/>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49" style="width:9.24pt;height:9.23999pt;mso-position-horizontal-relative:char;mso-position-vertical-relative:line" coordsize="1173,1173">
                <v:shape id="Shape 2432" style="position:absolute;width:1173;height:1173;left:0;top:0;" coordsize="117348,117348" path="m0,117348l117348,117348l117348,0l0,0x">
                  <v:stroke weight="0.72pt" endcap="flat" joinstyle="round" on="true" color="#000000"/>
                  <v:fill on="false" color="#000000" opacity="0"/>
                </v:shape>
              </v:group>
            </w:pict>
          </mc:Fallback>
        </mc:AlternateContent>
      </w:r>
      <w:r w:rsidR="003A1873">
        <w:t xml:space="preserve"> L’operatore economico sopra generalizzato, poiché come indicato nella 1^ pagina della presente istanza, intende partecipare alla successiva gara in </w:t>
      </w:r>
      <w:r w:rsidR="003A1873">
        <w:rPr>
          <w:b/>
        </w:rPr>
        <w:t>forma plurisoggettiva</w:t>
      </w:r>
      <w:r w:rsidR="003A1873">
        <w:t xml:space="preserve">, secondo la modalità ivi dichiarata e, in particolare, in forma di </w:t>
      </w:r>
      <w:r w:rsidR="003A1873">
        <w:rPr>
          <w:rFonts w:ascii="Calibri" w:eastAsia="Calibri" w:hAnsi="Calibri" w:cs="Calibri"/>
          <w:noProof/>
          <w:sz w:val="22"/>
        </w:rPr>
        <mc:AlternateContent>
          <mc:Choice Requires="wpg">
            <w:drawing>
              <wp:inline distT="0" distB="0" distL="0" distR="0" wp14:anchorId="3050440A" wp14:editId="124F0E26">
                <wp:extent cx="117348" cy="117348"/>
                <wp:effectExtent l="0" t="0" r="0" b="0"/>
                <wp:docPr id="25750" name="Group 25750"/>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441" name="Shape 2441"/>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50" style="width:9.24001pt;height:9.23999pt;mso-position-horizontal-relative:char;mso-position-vertical-relative:line" coordsize="1173,1173">
                <v:shape id="Shape 2441" style="position:absolute;width:1173;height:1173;left:0;top:0;" coordsize="117348,117348" path="m0,117348l117348,117348l117348,0l0,0x">
                  <v:stroke weight="0.72pt" endcap="flat" joinstyle="round" on="true" color="#000000"/>
                  <v:fill on="false" color="#000000" opacity="0"/>
                </v:shape>
              </v:group>
            </w:pict>
          </mc:Fallback>
        </mc:AlternateContent>
      </w:r>
      <w:r w:rsidR="003A1873">
        <w:t xml:space="preserve"> raggruppamento temporaneo </w:t>
      </w:r>
      <w:r w:rsidR="003A1873">
        <w:rPr>
          <w:i/>
          <w:color w:val="FF0000"/>
        </w:rPr>
        <w:t>(oppure):</w:t>
      </w:r>
      <w:r w:rsidR="00310016">
        <w:rPr>
          <w:i/>
          <w:color w:val="FF0000"/>
        </w:rPr>
        <w:t xml:space="preserve"> </w:t>
      </w:r>
      <w:r w:rsidR="00310016" w:rsidRPr="00310016">
        <w:rPr>
          <w:sz w:val="24"/>
          <w:szCs w:val="24"/>
        </w:rPr>
        <w:sym w:font="Wingdings" w:char="F06F"/>
      </w:r>
      <w:r w:rsidR="003A1873">
        <w:t xml:space="preserve">  consorzio ordinario ex art. 2602 c.c. </w:t>
      </w:r>
      <w:r w:rsidR="003A1873">
        <w:rPr>
          <w:i/>
          <w:color w:val="FF0000"/>
        </w:rPr>
        <w:t>(oppure):</w:t>
      </w:r>
      <w:r w:rsidR="003A1873">
        <w:t xml:space="preserve"> </w:t>
      </w:r>
      <w:r w:rsidR="003A1873">
        <w:rPr>
          <w:rFonts w:ascii="Calibri" w:eastAsia="Calibri" w:hAnsi="Calibri" w:cs="Calibri"/>
          <w:noProof/>
          <w:sz w:val="22"/>
        </w:rPr>
        <mc:AlternateContent>
          <mc:Choice Requires="wpg">
            <w:drawing>
              <wp:inline distT="0" distB="0" distL="0" distR="0" wp14:anchorId="7DDE8B76" wp14:editId="5D992EE4">
                <wp:extent cx="117348" cy="117348"/>
                <wp:effectExtent l="0" t="0" r="0" b="0"/>
                <wp:docPr id="25752" name="Group 25752"/>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2455" name="Shape 2455"/>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752" style="width:9.24001pt;height:9.23999pt;mso-position-horizontal-relative:char;mso-position-vertical-relative:line" coordsize="1173,1173">
                <v:shape id="Shape 2455" style="position:absolute;width:1173;height:1173;left:0;top:0;" coordsize="117348,117348" path="m0,117348l117348,117348l117348,0l0,0x">
                  <v:stroke weight="0.72pt" endcap="flat" joinstyle="round" on="true" color="#000000"/>
                  <v:fill on="false" color="#000000" opacity="0"/>
                </v:shape>
              </v:group>
            </w:pict>
          </mc:Fallback>
        </mc:AlternateContent>
      </w:r>
      <w:r w:rsidR="003A1873">
        <w:t xml:space="preserve"> aggregazione di imprese di rete </w:t>
      </w:r>
      <w:r w:rsidR="003A1873">
        <w:rPr>
          <w:i/>
          <w:color w:val="FF0000"/>
        </w:rPr>
        <w:t>(oppure):</w:t>
      </w:r>
      <w:r w:rsidR="003A1873">
        <w:t xml:space="preserve">  </w:t>
      </w:r>
      <w:r w:rsidR="00310016" w:rsidRPr="00310016">
        <w:rPr>
          <w:sz w:val="24"/>
          <w:szCs w:val="24"/>
        </w:rPr>
        <w:sym w:font="Wingdings" w:char="F06F"/>
      </w:r>
      <w:r w:rsidR="00310016">
        <w:rPr>
          <w:sz w:val="24"/>
          <w:szCs w:val="24"/>
        </w:rPr>
        <w:t xml:space="preserve"> </w:t>
      </w:r>
      <w:r w:rsidR="003A1873">
        <w:t xml:space="preserve">gruppo europeo di interesse economico (GEIE), qui di seguito provvede ad attestare le </w:t>
      </w:r>
      <w:r w:rsidR="003A1873">
        <w:rPr>
          <w:b/>
        </w:rPr>
        <w:t xml:space="preserve">generalità </w:t>
      </w:r>
      <w:r w:rsidR="003A1873">
        <w:t xml:space="preserve">dei restanti operatori economici interessati al costituendo soggetto plurisoggettivo, nonché le </w:t>
      </w:r>
      <w:r w:rsidR="003A1873">
        <w:rPr>
          <w:b/>
        </w:rPr>
        <w:t>quote di partecipazione</w:t>
      </w:r>
      <w:r w:rsidR="003A1873">
        <w:t xml:space="preserve"> delle diverse ditte partecipanti allo stesso soggetto plurisoggettivo ai sensi di quanto prescritto dall’art. 68, commi 2, 10 e 11, del D.Lgs. </w:t>
      </w:r>
      <w:r w:rsidR="00AB1FAF">
        <w:t xml:space="preserve">n. </w:t>
      </w:r>
      <w:r w:rsidR="003A1873">
        <w:t xml:space="preserve">36/2023 </w:t>
      </w:r>
      <w:r w:rsidR="00AB1FAF">
        <w:t xml:space="preserve">e s.m.i. </w:t>
      </w:r>
      <w:r w:rsidR="003A1873">
        <w:t>e, in particolare, dall’</w:t>
      </w:r>
      <w:r w:rsidR="003A1873">
        <w:rPr>
          <w:b/>
        </w:rPr>
        <w:t>Articolo 30, comma 2</w:t>
      </w:r>
      <w:r w:rsidR="003A1873">
        <w:t>, dell’</w:t>
      </w:r>
      <w:r w:rsidR="003A1873">
        <w:rPr>
          <w:b/>
        </w:rPr>
        <w:t xml:space="preserve">Allegato II.12 </w:t>
      </w:r>
      <w:r w:rsidR="003A1873">
        <w:rPr>
          <w:i/>
        </w:rPr>
        <w:t>“Sistema di qualificazione e requisiti per gli esecutori di lavori. Requisiti per la partecipazione alle procedure di affidamento dei servizi di ingegneria e architettura.”</w:t>
      </w:r>
      <w:r w:rsidR="003A1873">
        <w:t xml:space="preserve"> allo stesso D.Lgs. 36/2023, qui di seguito riportato testualmente: </w:t>
      </w:r>
    </w:p>
    <w:p w14:paraId="15EB0853" w14:textId="77777777" w:rsidR="00FE3C7E" w:rsidRDefault="003A1873" w:rsidP="00FA600A">
      <w:pPr>
        <w:spacing w:after="43" w:line="278" w:lineRule="auto"/>
        <w:ind w:left="284" w:right="429" w:firstLine="0"/>
      </w:pPr>
      <w:r>
        <w:rPr>
          <w:i/>
          <w:sz w:val="18"/>
        </w:rPr>
        <w:t xml:space="preserve">“2. Per i </w:t>
      </w:r>
      <w:r>
        <w:rPr>
          <w:b/>
          <w:i/>
          <w:sz w:val="18"/>
        </w:rPr>
        <w:t>raggruppamenti temporanei</w:t>
      </w:r>
      <w:r>
        <w:rPr>
          <w:i/>
          <w:sz w:val="18"/>
        </w:rPr>
        <w:t xml:space="preserve"> di cui all'articolo 65, comma 2, lettera e), del codice, i </w:t>
      </w:r>
      <w:r>
        <w:rPr>
          <w:b/>
          <w:i/>
          <w:sz w:val="18"/>
        </w:rPr>
        <w:t>consorzi</w:t>
      </w:r>
      <w:r>
        <w:rPr>
          <w:i/>
          <w:sz w:val="18"/>
        </w:rPr>
        <w:t xml:space="preserve"> di cui all'articolo 65, comma 2, lettera f), del codice e </w:t>
      </w:r>
      <w:r>
        <w:rPr>
          <w:b/>
          <w:i/>
          <w:sz w:val="18"/>
        </w:rPr>
        <w:t>i soggetti</w:t>
      </w:r>
      <w:r>
        <w:rPr>
          <w:i/>
          <w:sz w:val="18"/>
        </w:rPr>
        <w:t xml:space="preserve"> di cui all'articolo 65, comma 1, lettera h), del codice, le </w:t>
      </w:r>
      <w:r>
        <w:rPr>
          <w:b/>
          <w:i/>
          <w:sz w:val="18"/>
        </w:rPr>
        <w:t>quote di partecipazione</w:t>
      </w:r>
      <w:r>
        <w:rPr>
          <w:i/>
          <w:sz w:val="18"/>
        </w:rPr>
        <w:t xml:space="preserve"> al raggruppamento o consorzio </w:t>
      </w:r>
      <w:r>
        <w:rPr>
          <w:i/>
          <w:sz w:val="18"/>
          <w:u w:val="single" w:color="000000"/>
        </w:rPr>
        <w:t>possono essere liberamente stabilite entro i limiti</w:t>
      </w:r>
      <w:r>
        <w:rPr>
          <w:i/>
          <w:sz w:val="18"/>
        </w:rPr>
        <w:t xml:space="preserve"> </w:t>
      </w:r>
      <w:r>
        <w:rPr>
          <w:i/>
          <w:sz w:val="18"/>
          <w:u w:val="single" w:color="000000"/>
        </w:rPr>
        <w:t>consentiti dai requisiti di qualificazione posseduti dall'associato o dal consorziato</w:t>
      </w:r>
      <w:r>
        <w:rPr>
          <w:i/>
          <w:sz w:val="18"/>
        </w:rPr>
        <w:t xml:space="preserve">. I lavori sono eseguiti dai concorrenti riuniti </w:t>
      </w:r>
      <w:r>
        <w:rPr>
          <w:i/>
          <w:sz w:val="18"/>
          <w:u w:val="single" w:color="000000"/>
        </w:rPr>
        <w:t>secondo le quote indicate in sede di offerta</w:t>
      </w:r>
      <w:r>
        <w:rPr>
          <w:i/>
          <w:sz w:val="18"/>
        </w:rPr>
        <w:t>, fatta salva la facoltà di modifica delle stesse, previa autorizzazione della stazione appaltante che ne verifica la compatibilità con i requisiti di qualificazione posseduti dalle imprese interessate.”</w:t>
      </w:r>
      <w:r>
        <w:t xml:space="preserve">. </w:t>
      </w:r>
    </w:p>
    <w:p w14:paraId="74AB1F55" w14:textId="079D7E7A" w:rsidR="00FE3C7E" w:rsidRDefault="003A1873" w:rsidP="00FA600A">
      <w:pPr>
        <w:ind w:left="284" w:right="429" w:firstLine="0"/>
      </w:pPr>
      <w:r>
        <w:t>Nella successiva tabella si riportano i suindicati elementi richiesti dalle sopra citate norme, necessari alla Stazione appaltante per valutare preventivamente la legittimità e il possesso dei requisiti soggettivi di ogni componente il costituendo soggetto plurimo e, di conseguenza, per valutare la qualifica complessiva all’appalto del medesimo soggetto plurisoggettivo</w:t>
      </w:r>
      <w:r w:rsidR="00BD605E">
        <w:t>:</w:t>
      </w:r>
    </w:p>
    <w:tbl>
      <w:tblPr>
        <w:tblStyle w:val="TableGrid"/>
        <w:tblW w:w="10206" w:type="dxa"/>
        <w:tblInd w:w="279" w:type="dxa"/>
        <w:tblLayout w:type="fixed"/>
        <w:tblCellMar>
          <w:top w:w="50" w:type="dxa"/>
          <w:left w:w="106" w:type="dxa"/>
          <w:right w:w="58" w:type="dxa"/>
        </w:tblCellMar>
        <w:tblLook w:val="04A0" w:firstRow="1" w:lastRow="0" w:firstColumn="1" w:lastColumn="0" w:noHBand="0" w:noVBand="1"/>
      </w:tblPr>
      <w:tblGrid>
        <w:gridCol w:w="3118"/>
        <w:gridCol w:w="2094"/>
        <w:gridCol w:w="1875"/>
        <w:gridCol w:w="3119"/>
      </w:tblGrid>
      <w:tr w:rsidR="00FE3C7E" w14:paraId="59913AF5" w14:textId="77777777" w:rsidTr="003621F2">
        <w:trPr>
          <w:trHeight w:val="1085"/>
        </w:trPr>
        <w:tc>
          <w:tcPr>
            <w:tcW w:w="3118" w:type="dxa"/>
            <w:tcBorders>
              <w:top w:val="single" w:sz="4" w:space="0" w:color="000000"/>
              <w:left w:val="single" w:sz="4" w:space="0" w:color="000000"/>
              <w:bottom w:val="single" w:sz="4" w:space="0" w:color="000000"/>
              <w:right w:val="single" w:sz="4" w:space="0" w:color="000000"/>
            </w:tcBorders>
          </w:tcPr>
          <w:p w14:paraId="542C549A" w14:textId="22EE6D47" w:rsidR="00FE3C7E" w:rsidRDefault="003A1873" w:rsidP="00635E80">
            <w:pPr>
              <w:spacing w:after="0" w:line="261" w:lineRule="auto"/>
              <w:ind w:left="284" w:right="429" w:firstLine="0"/>
              <w:jc w:val="center"/>
            </w:pPr>
            <w:r>
              <w:rPr>
                <w:b/>
                <w:sz w:val="18"/>
              </w:rPr>
              <w:lastRenderedPageBreak/>
              <w:t>Denominazione/Ragione sociale</w:t>
            </w:r>
            <w:r>
              <w:rPr>
                <w:sz w:val="18"/>
              </w:rPr>
              <w:t xml:space="preserve"> dell’operatore economico facente parte del concorrente plurisoggettivo</w:t>
            </w:r>
          </w:p>
        </w:tc>
        <w:tc>
          <w:tcPr>
            <w:tcW w:w="2094" w:type="dxa"/>
            <w:tcBorders>
              <w:top w:val="single" w:sz="4" w:space="0" w:color="000000"/>
              <w:left w:val="single" w:sz="4" w:space="0" w:color="000000"/>
              <w:bottom w:val="single" w:sz="4" w:space="0" w:color="000000"/>
              <w:right w:val="single" w:sz="4" w:space="0" w:color="000000"/>
            </w:tcBorders>
          </w:tcPr>
          <w:p w14:paraId="43B682F1" w14:textId="1EA2092B" w:rsidR="00FE3C7E" w:rsidRDefault="003A1873" w:rsidP="005E5732">
            <w:pPr>
              <w:spacing w:after="0" w:line="259" w:lineRule="auto"/>
              <w:ind w:left="284" w:right="429" w:firstLine="0"/>
              <w:jc w:val="center"/>
            </w:pPr>
            <w:r>
              <w:rPr>
                <w:b/>
                <w:sz w:val="18"/>
              </w:rPr>
              <w:t>Forma giuridica</w:t>
            </w:r>
          </w:p>
        </w:tc>
        <w:tc>
          <w:tcPr>
            <w:tcW w:w="1875" w:type="dxa"/>
            <w:tcBorders>
              <w:top w:val="single" w:sz="4" w:space="0" w:color="000000"/>
              <w:left w:val="single" w:sz="4" w:space="0" w:color="000000"/>
              <w:bottom w:val="single" w:sz="4" w:space="0" w:color="000000"/>
              <w:right w:val="single" w:sz="4" w:space="0" w:color="000000"/>
            </w:tcBorders>
          </w:tcPr>
          <w:p w14:paraId="4BCA4013" w14:textId="494670B1" w:rsidR="00FE3C7E" w:rsidRDefault="003A1873" w:rsidP="005E5732">
            <w:pPr>
              <w:spacing w:after="0" w:line="259" w:lineRule="auto"/>
              <w:ind w:left="284" w:right="429" w:firstLine="0"/>
              <w:jc w:val="center"/>
            </w:pPr>
            <w:r>
              <w:rPr>
                <w:b/>
                <w:sz w:val="18"/>
              </w:rPr>
              <w:t>Sede legale</w:t>
            </w:r>
          </w:p>
        </w:tc>
        <w:tc>
          <w:tcPr>
            <w:tcW w:w="3119" w:type="dxa"/>
            <w:tcBorders>
              <w:top w:val="single" w:sz="4" w:space="0" w:color="000000"/>
              <w:left w:val="single" w:sz="4" w:space="0" w:color="000000"/>
              <w:bottom w:val="single" w:sz="4" w:space="0" w:color="000000"/>
              <w:right w:val="single" w:sz="4" w:space="0" w:color="000000"/>
            </w:tcBorders>
          </w:tcPr>
          <w:p w14:paraId="290901A7" w14:textId="77777777" w:rsidR="00FE3C7E" w:rsidRDefault="003A1873" w:rsidP="00FA600A">
            <w:pPr>
              <w:spacing w:after="0" w:line="259" w:lineRule="auto"/>
              <w:ind w:left="284" w:right="429" w:firstLine="0"/>
              <w:jc w:val="center"/>
            </w:pPr>
            <w:r>
              <w:rPr>
                <w:b/>
                <w:sz w:val="18"/>
              </w:rPr>
              <w:t>Quota percentuale (%)</w:t>
            </w:r>
            <w:r>
              <w:rPr>
                <w:sz w:val="18"/>
              </w:rPr>
              <w:t xml:space="preserve"> di partecipazione dell’operatore nel concorrente plurimo e corrispondente importo dei lavori</w:t>
            </w:r>
            <w:r>
              <w:rPr>
                <w:sz w:val="18"/>
                <w:vertAlign w:val="superscript"/>
              </w:rPr>
              <w:t xml:space="preserve"> </w:t>
            </w:r>
          </w:p>
        </w:tc>
      </w:tr>
      <w:tr w:rsidR="00FE3C7E" w14:paraId="2BEAC1AA" w14:textId="77777777" w:rsidTr="00FB409E">
        <w:trPr>
          <w:trHeight w:val="521"/>
        </w:trPr>
        <w:tc>
          <w:tcPr>
            <w:tcW w:w="10206" w:type="dxa"/>
            <w:gridSpan w:val="4"/>
            <w:tcBorders>
              <w:top w:val="single" w:sz="4" w:space="0" w:color="000000"/>
              <w:left w:val="single" w:sz="4" w:space="0" w:color="000000"/>
              <w:bottom w:val="single" w:sz="4" w:space="0" w:color="000000"/>
              <w:right w:val="single" w:sz="4" w:space="0" w:color="000000"/>
            </w:tcBorders>
          </w:tcPr>
          <w:p w14:paraId="338FBA4C" w14:textId="301106D3" w:rsidR="00FE3C7E" w:rsidRDefault="003A1873" w:rsidP="00FA600A">
            <w:pPr>
              <w:spacing w:after="0" w:line="259" w:lineRule="auto"/>
              <w:ind w:left="284" w:right="429" w:firstLine="0"/>
            </w:pPr>
            <w:r>
              <w:rPr>
                <w:b/>
                <w:sz w:val="18"/>
              </w:rPr>
              <w:t xml:space="preserve">CATEGORIA PREVALENTE </w:t>
            </w:r>
            <w:r w:rsidR="00DC73EB">
              <w:rPr>
                <w:b/>
                <w:sz w:val="18"/>
              </w:rPr>
              <w:t>OG</w:t>
            </w:r>
            <w:r w:rsidR="00837FA5">
              <w:rPr>
                <w:b/>
                <w:sz w:val="18"/>
              </w:rPr>
              <w:t>3</w:t>
            </w:r>
            <w:r>
              <w:rPr>
                <w:sz w:val="18"/>
              </w:rPr>
              <w:t xml:space="preserve"> (operatori economici che si assumono le lavorazioni della </w:t>
            </w:r>
            <w:r>
              <w:rPr>
                <w:b/>
                <w:sz w:val="18"/>
              </w:rPr>
              <w:t>categoria prevalente</w:t>
            </w:r>
            <w:r>
              <w:rPr>
                <w:sz w:val="18"/>
              </w:rPr>
              <w:t xml:space="preserve"> </w:t>
            </w:r>
            <w:r w:rsidR="00DC73EB">
              <w:rPr>
                <w:b/>
                <w:sz w:val="18"/>
              </w:rPr>
              <w:t>OG</w:t>
            </w:r>
            <w:r w:rsidR="00837FA5">
              <w:rPr>
                <w:b/>
                <w:sz w:val="18"/>
              </w:rPr>
              <w:t>3</w:t>
            </w:r>
            <w:r>
              <w:rPr>
                <w:sz w:val="18"/>
              </w:rPr>
              <w:t xml:space="preserve"> e che complessivamente si qualificano nella stessa categoria per l’importo dei lavori in appalto</w:t>
            </w:r>
            <w:r>
              <w:rPr>
                <w:rFonts w:ascii="Segoe UI Emoji" w:eastAsia="Segoe UI Emoji" w:hAnsi="Segoe UI Emoji" w:cs="Segoe UI Emoji"/>
                <w:sz w:val="18"/>
              </w:rPr>
              <w:t>:</w:t>
            </w:r>
            <w:r>
              <w:rPr>
                <w:b/>
                <w:sz w:val="18"/>
              </w:rPr>
              <w:t xml:space="preserve"> </w:t>
            </w:r>
          </w:p>
        </w:tc>
      </w:tr>
      <w:tr w:rsidR="00FE3C7E" w14:paraId="6027F05A" w14:textId="77777777" w:rsidTr="003621F2">
        <w:trPr>
          <w:trHeight w:val="751"/>
        </w:trPr>
        <w:tc>
          <w:tcPr>
            <w:tcW w:w="3118" w:type="dxa"/>
            <w:tcBorders>
              <w:top w:val="single" w:sz="4" w:space="0" w:color="000000"/>
              <w:left w:val="single" w:sz="4" w:space="0" w:color="000000"/>
              <w:bottom w:val="single" w:sz="4" w:space="0" w:color="000000"/>
              <w:right w:val="single" w:sz="4" w:space="0" w:color="000000"/>
            </w:tcBorders>
            <w:vAlign w:val="center"/>
          </w:tcPr>
          <w:p w14:paraId="6814583E" w14:textId="5F103563" w:rsidR="00FE3C7E" w:rsidRDefault="003A1873" w:rsidP="00FA600A">
            <w:pPr>
              <w:spacing w:after="86" w:line="259" w:lineRule="auto"/>
              <w:ind w:left="284" w:right="429" w:firstLine="0"/>
              <w:jc w:val="left"/>
            </w:pPr>
            <w:r>
              <w:rPr>
                <w:sz w:val="18"/>
                <w:u w:val="single" w:color="000000"/>
              </w:rPr>
              <w:t xml:space="preserve">Impresa </w:t>
            </w:r>
            <w:r>
              <w:rPr>
                <w:b/>
                <w:sz w:val="18"/>
                <w:u w:val="single" w:color="000000"/>
              </w:rPr>
              <w:t>mandataria</w:t>
            </w:r>
            <w:r>
              <w:rPr>
                <w:sz w:val="18"/>
              </w:rPr>
              <w:t xml:space="preserve"> (capofila): </w:t>
            </w:r>
            <w:r w:rsidR="003621F2">
              <w:rPr>
                <w:sz w:val="18"/>
              </w:rPr>
              <w:t>.........................................</w:t>
            </w:r>
          </w:p>
          <w:p w14:paraId="6F8A3948" w14:textId="54B9BD75" w:rsidR="00FE3C7E" w:rsidRDefault="003A1873" w:rsidP="003621F2">
            <w:pPr>
              <w:spacing w:after="0" w:line="259" w:lineRule="auto"/>
              <w:ind w:left="284" w:right="429" w:firstLine="0"/>
              <w:jc w:val="left"/>
            </w:pPr>
            <w:r>
              <w:rPr>
                <w:sz w:val="18"/>
              </w:rPr>
              <w:t>.......................................</w:t>
            </w:r>
            <w:r w:rsidR="003621F2">
              <w:rPr>
                <w:sz w:val="18"/>
              </w:rPr>
              <w:t>..</w:t>
            </w:r>
          </w:p>
        </w:tc>
        <w:tc>
          <w:tcPr>
            <w:tcW w:w="2094" w:type="dxa"/>
            <w:tcBorders>
              <w:top w:val="single" w:sz="4" w:space="0" w:color="000000"/>
              <w:left w:val="single" w:sz="4" w:space="0" w:color="000000"/>
              <w:bottom w:val="single" w:sz="4" w:space="0" w:color="000000"/>
              <w:right w:val="single" w:sz="4" w:space="0" w:color="000000"/>
            </w:tcBorders>
            <w:vAlign w:val="center"/>
          </w:tcPr>
          <w:p w14:paraId="24C47B8A" w14:textId="4CC07E41" w:rsidR="00FE3C7E" w:rsidRDefault="003A1873" w:rsidP="00FA600A">
            <w:pPr>
              <w:spacing w:after="138" w:line="259" w:lineRule="auto"/>
              <w:ind w:left="284" w:right="429" w:firstLine="0"/>
              <w:jc w:val="left"/>
            </w:pPr>
            <w:r>
              <w:rPr>
                <w:sz w:val="18"/>
              </w:rPr>
              <w:t>........................</w:t>
            </w:r>
          </w:p>
          <w:p w14:paraId="20C424B1" w14:textId="6552A554" w:rsidR="00FE3C7E" w:rsidRDefault="003A1873" w:rsidP="00FA600A">
            <w:pPr>
              <w:spacing w:after="0" w:line="259" w:lineRule="auto"/>
              <w:ind w:left="284" w:right="429" w:firstLine="0"/>
              <w:jc w:val="center"/>
            </w:pPr>
            <w:r>
              <w:rPr>
                <w:sz w:val="18"/>
              </w:rPr>
              <w:t xml:space="preserve">........................ </w:t>
            </w:r>
          </w:p>
        </w:tc>
        <w:tc>
          <w:tcPr>
            <w:tcW w:w="1875" w:type="dxa"/>
            <w:tcBorders>
              <w:top w:val="single" w:sz="4" w:space="0" w:color="000000"/>
              <w:left w:val="single" w:sz="4" w:space="0" w:color="000000"/>
              <w:bottom w:val="single" w:sz="4" w:space="0" w:color="000000"/>
              <w:right w:val="single" w:sz="4" w:space="0" w:color="000000"/>
            </w:tcBorders>
            <w:vAlign w:val="center"/>
          </w:tcPr>
          <w:p w14:paraId="1FC05FB0" w14:textId="33B0C053" w:rsidR="00FE3C7E" w:rsidRDefault="003A1873" w:rsidP="00FA600A">
            <w:pPr>
              <w:spacing w:after="86" w:line="259" w:lineRule="auto"/>
              <w:ind w:left="284" w:right="429" w:firstLine="0"/>
              <w:jc w:val="center"/>
            </w:pPr>
            <w:r>
              <w:rPr>
                <w:sz w:val="18"/>
              </w:rPr>
              <w:t>...................</w:t>
            </w:r>
          </w:p>
          <w:p w14:paraId="32239E0F" w14:textId="4337186C" w:rsidR="00FE3C7E" w:rsidRDefault="003A1873" w:rsidP="00FA600A">
            <w:pPr>
              <w:spacing w:after="0" w:line="259" w:lineRule="auto"/>
              <w:ind w:left="284" w:right="429" w:firstLine="0"/>
              <w:jc w:val="center"/>
            </w:pPr>
            <w:r>
              <w:rPr>
                <w:sz w:val="18"/>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4F618F3" w14:textId="083D6C3D" w:rsidR="00FE3C7E" w:rsidRDefault="003A1873" w:rsidP="003621F2">
            <w:pPr>
              <w:spacing w:after="78" w:line="259" w:lineRule="auto"/>
              <w:ind w:left="44" w:right="220" w:firstLine="0"/>
            </w:pPr>
            <w:r>
              <w:rPr>
                <w:sz w:val="18"/>
              </w:rPr>
              <w:t>.........% (a cui</w:t>
            </w:r>
            <w:r w:rsidR="00BD605E">
              <w:rPr>
                <w:sz w:val="18"/>
              </w:rPr>
              <w:t xml:space="preserve"> c</w:t>
            </w:r>
            <w:r>
              <w:rPr>
                <w:sz w:val="18"/>
              </w:rPr>
              <w:t>orrisponde un</w:t>
            </w:r>
            <w:r w:rsidR="00BD605E">
              <w:rPr>
                <w:sz w:val="18"/>
              </w:rPr>
              <w:t xml:space="preserve"> </w:t>
            </w:r>
            <w:r>
              <w:rPr>
                <w:sz w:val="18"/>
              </w:rPr>
              <w:t>importo di € ........................)</w:t>
            </w:r>
            <w:r>
              <w:rPr>
                <w:sz w:val="18"/>
                <w:vertAlign w:val="superscript"/>
              </w:rPr>
              <w:t>(b)</w:t>
            </w:r>
            <w:r>
              <w:rPr>
                <w:sz w:val="18"/>
              </w:rPr>
              <w:t xml:space="preserve"> </w:t>
            </w:r>
          </w:p>
        </w:tc>
      </w:tr>
      <w:tr w:rsidR="00FE3C7E" w14:paraId="7B56B88D" w14:textId="77777777" w:rsidTr="003621F2">
        <w:trPr>
          <w:trHeight w:val="751"/>
        </w:trPr>
        <w:tc>
          <w:tcPr>
            <w:tcW w:w="3118" w:type="dxa"/>
            <w:tcBorders>
              <w:top w:val="single" w:sz="4" w:space="0" w:color="000000"/>
              <w:left w:val="single" w:sz="4" w:space="0" w:color="000000"/>
              <w:bottom w:val="single" w:sz="4" w:space="0" w:color="000000"/>
              <w:right w:val="single" w:sz="4" w:space="0" w:color="000000"/>
            </w:tcBorders>
            <w:vAlign w:val="center"/>
          </w:tcPr>
          <w:p w14:paraId="773C90DF" w14:textId="77777777" w:rsidR="00FE3C7E" w:rsidRDefault="003A1873" w:rsidP="00FA600A">
            <w:pPr>
              <w:spacing w:after="86" w:line="259" w:lineRule="auto"/>
              <w:ind w:left="284" w:right="429" w:firstLine="0"/>
              <w:jc w:val="left"/>
            </w:pPr>
            <w:r>
              <w:rPr>
                <w:sz w:val="18"/>
                <w:u w:val="single" w:color="000000"/>
              </w:rPr>
              <w:t xml:space="preserve">Impresa </w:t>
            </w:r>
            <w:r>
              <w:rPr>
                <w:b/>
                <w:sz w:val="18"/>
                <w:u w:val="single" w:color="000000"/>
              </w:rPr>
              <w:t>mandante</w:t>
            </w:r>
            <w:r>
              <w:rPr>
                <w:sz w:val="18"/>
              </w:rPr>
              <w:t xml:space="preserve">: ......................................... </w:t>
            </w:r>
          </w:p>
          <w:p w14:paraId="698EB598" w14:textId="4A143BAB" w:rsidR="00FE3C7E" w:rsidRDefault="003A1873" w:rsidP="003621F2">
            <w:pPr>
              <w:spacing w:after="0" w:line="259" w:lineRule="auto"/>
              <w:ind w:left="284" w:right="429" w:firstLine="0"/>
              <w:jc w:val="left"/>
            </w:pPr>
            <w:r>
              <w:rPr>
                <w:sz w:val="18"/>
              </w:rPr>
              <w:t>....................................</w:t>
            </w:r>
            <w:r w:rsidR="003621F2">
              <w:rPr>
                <w:sz w:val="18"/>
              </w:rPr>
              <w:t>...</w:t>
            </w:r>
            <w:r>
              <w:rPr>
                <w:sz w:val="18"/>
              </w:rPr>
              <w:t xml:space="preserve">.. </w:t>
            </w:r>
          </w:p>
        </w:tc>
        <w:tc>
          <w:tcPr>
            <w:tcW w:w="2094" w:type="dxa"/>
            <w:tcBorders>
              <w:top w:val="single" w:sz="4" w:space="0" w:color="000000"/>
              <w:left w:val="single" w:sz="4" w:space="0" w:color="000000"/>
              <w:bottom w:val="single" w:sz="4" w:space="0" w:color="000000"/>
              <w:right w:val="single" w:sz="4" w:space="0" w:color="000000"/>
            </w:tcBorders>
            <w:vAlign w:val="center"/>
          </w:tcPr>
          <w:p w14:paraId="22D9685B" w14:textId="1EEF706D" w:rsidR="00FE3C7E" w:rsidRDefault="003A1873" w:rsidP="00FA600A">
            <w:pPr>
              <w:spacing w:after="138" w:line="259" w:lineRule="auto"/>
              <w:ind w:left="284" w:right="429" w:firstLine="0"/>
              <w:jc w:val="left"/>
            </w:pPr>
            <w:r>
              <w:rPr>
                <w:sz w:val="18"/>
              </w:rPr>
              <w:t>........................</w:t>
            </w:r>
          </w:p>
          <w:p w14:paraId="09852043" w14:textId="6D2F8FEF" w:rsidR="00FE3C7E" w:rsidRDefault="003A1873" w:rsidP="00FA600A">
            <w:pPr>
              <w:spacing w:after="0" w:line="259" w:lineRule="auto"/>
              <w:ind w:left="284" w:right="429" w:firstLine="0"/>
              <w:jc w:val="center"/>
            </w:pPr>
            <w:r>
              <w:rPr>
                <w:sz w:val="18"/>
              </w:rPr>
              <w:t>........................</w:t>
            </w:r>
          </w:p>
        </w:tc>
        <w:tc>
          <w:tcPr>
            <w:tcW w:w="1875" w:type="dxa"/>
            <w:tcBorders>
              <w:top w:val="single" w:sz="4" w:space="0" w:color="000000"/>
              <w:left w:val="single" w:sz="4" w:space="0" w:color="000000"/>
              <w:bottom w:val="single" w:sz="4" w:space="0" w:color="000000"/>
              <w:right w:val="single" w:sz="4" w:space="0" w:color="000000"/>
            </w:tcBorders>
            <w:vAlign w:val="center"/>
          </w:tcPr>
          <w:p w14:paraId="4C90A5F1" w14:textId="77777777" w:rsidR="003621F2" w:rsidRDefault="003621F2" w:rsidP="003621F2">
            <w:pPr>
              <w:spacing w:after="86" w:line="259" w:lineRule="auto"/>
              <w:ind w:left="284" w:right="429" w:firstLine="0"/>
              <w:jc w:val="center"/>
            </w:pPr>
            <w:r>
              <w:rPr>
                <w:sz w:val="18"/>
              </w:rPr>
              <w:t>...................</w:t>
            </w:r>
          </w:p>
          <w:p w14:paraId="746F2EEC" w14:textId="643ADE59" w:rsidR="00FE3C7E" w:rsidRDefault="003621F2" w:rsidP="003621F2">
            <w:pPr>
              <w:spacing w:after="86" w:line="259" w:lineRule="auto"/>
              <w:ind w:left="284" w:right="429" w:firstLine="0"/>
              <w:jc w:val="center"/>
            </w:pPr>
            <w:r>
              <w:rPr>
                <w:sz w:val="18"/>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7B5EB51B" w14:textId="6DBE8BB2" w:rsidR="00FE3C7E" w:rsidRDefault="003A1873" w:rsidP="003621F2">
            <w:pPr>
              <w:spacing w:after="78" w:line="259" w:lineRule="auto"/>
              <w:ind w:left="44" w:right="220" w:firstLine="0"/>
            </w:pPr>
            <w:r>
              <w:rPr>
                <w:sz w:val="18"/>
              </w:rPr>
              <w:t>.........%</w:t>
            </w:r>
            <w:r w:rsidR="00BD605E">
              <w:rPr>
                <w:sz w:val="18"/>
              </w:rPr>
              <w:t xml:space="preserve"> </w:t>
            </w:r>
            <w:r>
              <w:rPr>
                <w:sz w:val="18"/>
              </w:rPr>
              <w:t>(a</w:t>
            </w:r>
            <w:r w:rsidR="00BD605E">
              <w:rPr>
                <w:sz w:val="18"/>
              </w:rPr>
              <w:t xml:space="preserve"> </w:t>
            </w:r>
            <w:r>
              <w:rPr>
                <w:sz w:val="18"/>
              </w:rPr>
              <w:t>cui</w:t>
            </w:r>
            <w:r w:rsidR="00BD605E">
              <w:rPr>
                <w:sz w:val="18"/>
              </w:rPr>
              <w:t xml:space="preserve"> </w:t>
            </w:r>
            <w:r>
              <w:rPr>
                <w:sz w:val="18"/>
              </w:rPr>
              <w:t>corrisponde un importo di € ........................)</w:t>
            </w:r>
            <w:r>
              <w:rPr>
                <w:sz w:val="18"/>
                <w:vertAlign w:val="superscript"/>
              </w:rPr>
              <w:t>(c)</w:t>
            </w:r>
            <w:r>
              <w:rPr>
                <w:sz w:val="18"/>
              </w:rPr>
              <w:t xml:space="preserve"> </w:t>
            </w:r>
          </w:p>
        </w:tc>
      </w:tr>
      <w:tr w:rsidR="00FE3C7E" w14:paraId="6C0561B0" w14:textId="77777777" w:rsidTr="003621F2">
        <w:trPr>
          <w:trHeight w:val="749"/>
        </w:trPr>
        <w:tc>
          <w:tcPr>
            <w:tcW w:w="3118" w:type="dxa"/>
            <w:tcBorders>
              <w:top w:val="single" w:sz="4" w:space="0" w:color="000000"/>
              <w:left w:val="single" w:sz="4" w:space="0" w:color="000000"/>
              <w:bottom w:val="single" w:sz="4" w:space="0" w:color="000000"/>
              <w:right w:val="single" w:sz="4" w:space="0" w:color="000000"/>
            </w:tcBorders>
            <w:vAlign w:val="center"/>
          </w:tcPr>
          <w:p w14:paraId="2BE1C70E" w14:textId="77777777" w:rsidR="003621F2" w:rsidRDefault="003A1873" w:rsidP="003621F2">
            <w:pPr>
              <w:spacing w:after="86" w:line="259" w:lineRule="auto"/>
              <w:ind w:left="284" w:right="429" w:firstLine="0"/>
              <w:jc w:val="left"/>
            </w:pPr>
            <w:r>
              <w:rPr>
                <w:sz w:val="18"/>
                <w:u w:val="single" w:color="000000"/>
              </w:rPr>
              <w:t xml:space="preserve">Impresa </w:t>
            </w:r>
            <w:r>
              <w:rPr>
                <w:b/>
                <w:sz w:val="18"/>
                <w:u w:val="single" w:color="000000"/>
              </w:rPr>
              <w:t>mandante</w:t>
            </w:r>
            <w:r>
              <w:rPr>
                <w:sz w:val="18"/>
              </w:rPr>
              <w:t xml:space="preserve">: </w:t>
            </w:r>
            <w:r w:rsidR="003621F2">
              <w:rPr>
                <w:sz w:val="18"/>
              </w:rPr>
              <w:t xml:space="preserve">......................................... </w:t>
            </w:r>
          </w:p>
          <w:p w14:paraId="2D828EE5" w14:textId="0F9E3144" w:rsidR="00FE3C7E" w:rsidRDefault="003621F2" w:rsidP="003621F2">
            <w:pPr>
              <w:spacing w:after="0" w:line="259" w:lineRule="auto"/>
              <w:ind w:left="284" w:right="429" w:firstLine="0"/>
              <w:jc w:val="left"/>
            </w:pPr>
            <w:r>
              <w:rPr>
                <w:sz w:val="18"/>
              </w:rPr>
              <w:t>.........................................</w:t>
            </w:r>
          </w:p>
        </w:tc>
        <w:tc>
          <w:tcPr>
            <w:tcW w:w="2094" w:type="dxa"/>
            <w:tcBorders>
              <w:top w:val="single" w:sz="4" w:space="0" w:color="000000"/>
              <w:left w:val="single" w:sz="4" w:space="0" w:color="000000"/>
              <w:bottom w:val="single" w:sz="4" w:space="0" w:color="000000"/>
              <w:right w:val="single" w:sz="4" w:space="0" w:color="000000"/>
            </w:tcBorders>
            <w:vAlign w:val="center"/>
          </w:tcPr>
          <w:p w14:paraId="04B0C0F6" w14:textId="7F7D96DC" w:rsidR="00FE3C7E" w:rsidRDefault="003A1873" w:rsidP="00FA600A">
            <w:pPr>
              <w:spacing w:after="138" w:line="259" w:lineRule="auto"/>
              <w:ind w:left="284" w:right="429" w:firstLine="0"/>
              <w:jc w:val="left"/>
            </w:pPr>
            <w:r>
              <w:rPr>
                <w:sz w:val="18"/>
              </w:rPr>
              <w:t>........................</w:t>
            </w:r>
          </w:p>
          <w:p w14:paraId="0BE741B6" w14:textId="29293E60" w:rsidR="00FE3C7E" w:rsidRDefault="003A1873" w:rsidP="00FA600A">
            <w:pPr>
              <w:spacing w:after="0" w:line="259" w:lineRule="auto"/>
              <w:ind w:left="284" w:right="429" w:firstLine="0"/>
              <w:jc w:val="center"/>
            </w:pPr>
            <w:r>
              <w:rPr>
                <w:sz w:val="18"/>
              </w:rPr>
              <w:t xml:space="preserve">........................ </w:t>
            </w:r>
          </w:p>
        </w:tc>
        <w:tc>
          <w:tcPr>
            <w:tcW w:w="1875" w:type="dxa"/>
            <w:tcBorders>
              <w:top w:val="single" w:sz="4" w:space="0" w:color="000000"/>
              <w:left w:val="single" w:sz="4" w:space="0" w:color="000000"/>
              <w:bottom w:val="single" w:sz="4" w:space="0" w:color="000000"/>
              <w:right w:val="single" w:sz="4" w:space="0" w:color="000000"/>
            </w:tcBorders>
            <w:vAlign w:val="center"/>
          </w:tcPr>
          <w:p w14:paraId="23676A0B" w14:textId="77777777" w:rsidR="003621F2" w:rsidRDefault="003621F2" w:rsidP="003621F2">
            <w:pPr>
              <w:spacing w:after="86" w:line="259" w:lineRule="auto"/>
              <w:ind w:left="284" w:right="429" w:firstLine="0"/>
              <w:jc w:val="center"/>
            </w:pPr>
            <w:r>
              <w:rPr>
                <w:sz w:val="18"/>
              </w:rPr>
              <w:t>...................</w:t>
            </w:r>
          </w:p>
          <w:p w14:paraId="7ABAF08D" w14:textId="515BEA62" w:rsidR="00FE3C7E" w:rsidRDefault="003621F2" w:rsidP="003621F2">
            <w:pPr>
              <w:spacing w:after="86" w:line="259" w:lineRule="auto"/>
              <w:ind w:left="284" w:right="429" w:firstLine="0"/>
              <w:jc w:val="center"/>
            </w:pPr>
            <w:r>
              <w:rPr>
                <w:sz w:val="18"/>
              </w:rPr>
              <w:t>...................</w:t>
            </w:r>
          </w:p>
        </w:tc>
        <w:tc>
          <w:tcPr>
            <w:tcW w:w="3119" w:type="dxa"/>
            <w:tcBorders>
              <w:top w:val="single" w:sz="4" w:space="0" w:color="000000"/>
              <w:left w:val="single" w:sz="4" w:space="0" w:color="000000"/>
              <w:bottom w:val="single" w:sz="4" w:space="0" w:color="000000"/>
              <w:right w:val="single" w:sz="4" w:space="0" w:color="000000"/>
            </w:tcBorders>
            <w:vAlign w:val="center"/>
          </w:tcPr>
          <w:p w14:paraId="75CA46A7" w14:textId="05684DAA" w:rsidR="00FE3C7E" w:rsidRDefault="003A1873" w:rsidP="003621F2">
            <w:pPr>
              <w:spacing w:after="0" w:line="259" w:lineRule="auto"/>
              <w:ind w:left="44" w:right="220" w:firstLine="0"/>
            </w:pPr>
            <w:r>
              <w:rPr>
                <w:sz w:val="18"/>
              </w:rPr>
              <w:t xml:space="preserve"> </w:t>
            </w:r>
            <w:r w:rsidR="00BD605E">
              <w:rPr>
                <w:sz w:val="18"/>
              </w:rPr>
              <w:t>.........% (a cui corrisponde un importo di € ........................)</w:t>
            </w:r>
            <w:r w:rsidR="00BD605E">
              <w:rPr>
                <w:sz w:val="18"/>
                <w:vertAlign w:val="superscript"/>
              </w:rPr>
              <w:t>(c)</w:t>
            </w:r>
          </w:p>
        </w:tc>
      </w:tr>
      <w:tr w:rsidR="00FE3C7E" w14:paraId="1F5CD1D0" w14:textId="77777777" w:rsidTr="003621F2">
        <w:trPr>
          <w:trHeight w:val="350"/>
        </w:trPr>
        <w:tc>
          <w:tcPr>
            <w:tcW w:w="7087" w:type="dxa"/>
            <w:gridSpan w:val="3"/>
            <w:tcBorders>
              <w:top w:val="single" w:sz="4" w:space="0" w:color="000000"/>
              <w:left w:val="single" w:sz="4" w:space="0" w:color="000000"/>
              <w:bottom w:val="single" w:sz="4" w:space="0" w:color="000000"/>
              <w:right w:val="single" w:sz="4" w:space="0" w:color="000000"/>
            </w:tcBorders>
          </w:tcPr>
          <w:p w14:paraId="258181DE" w14:textId="59E943B7" w:rsidR="00FE3C7E" w:rsidRPr="00837FA5" w:rsidRDefault="003A1873" w:rsidP="00FA600A">
            <w:pPr>
              <w:spacing w:after="0" w:line="259" w:lineRule="auto"/>
              <w:ind w:left="284" w:right="429" w:firstLine="0"/>
              <w:jc w:val="left"/>
              <w:rPr>
                <w:b/>
                <w:sz w:val="18"/>
              </w:rPr>
            </w:pPr>
            <w:r w:rsidRPr="00837FA5">
              <w:rPr>
                <w:b/>
                <w:sz w:val="18"/>
              </w:rPr>
              <w:t xml:space="preserve">totale quote % di partecipazione nella </w:t>
            </w:r>
            <w:r>
              <w:rPr>
                <w:b/>
                <w:sz w:val="18"/>
              </w:rPr>
              <w:t>categoria prevalente O</w:t>
            </w:r>
            <w:r w:rsidR="00DC73EB">
              <w:rPr>
                <w:b/>
                <w:sz w:val="18"/>
              </w:rPr>
              <w:t>G</w:t>
            </w:r>
            <w:r w:rsidR="00837FA5">
              <w:rPr>
                <w:b/>
                <w:sz w:val="18"/>
              </w:rPr>
              <w:t>3</w:t>
            </w:r>
            <w:r w:rsidRPr="00837FA5">
              <w:rPr>
                <w:b/>
                <w:sz w:val="18"/>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745FEEE6" w14:textId="235AAE46" w:rsidR="00FE3C7E" w:rsidRPr="00837FA5" w:rsidRDefault="003A1873" w:rsidP="003621F2">
            <w:pPr>
              <w:spacing w:after="0" w:line="259" w:lineRule="auto"/>
              <w:ind w:left="44" w:right="429" w:firstLine="0"/>
              <w:jc w:val="left"/>
              <w:rPr>
                <w:b/>
                <w:sz w:val="18"/>
              </w:rPr>
            </w:pPr>
            <w:r>
              <w:rPr>
                <w:b/>
                <w:sz w:val="18"/>
              </w:rPr>
              <w:t>100,00% (pari a €</w:t>
            </w:r>
            <w:r w:rsidR="003621F2">
              <w:rPr>
                <w:b/>
                <w:sz w:val="18"/>
              </w:rPr>
              <w:t xml:space="preserve"> </w:t>
            </w:r>
            <w:r w:rsidR="00837FA5" w:rsidRPr="00837FA5">
              <w:rPr>
                <w:b/>
                <w:sz w:val="18"/>
              </w:rPr>
              <w:t>249.980,00</w:t>
            </w:r>
            <w:r>
              <w:rPr>
                <w:b/>
                <w:sz w:val="18"/>
              </w:rPr>
              <w:t xml:space="preserve">) </w:t>
            </w:r>
          </w:p>
        </w:tc>
      </w:tr>
    </w:tbl>
    <w:p w14:paraId="46E9CD89" w14:textId="77777777" w:rsidR="00FE3C7E" w:rsidRPr="007769D4" w:rsidRDefault="00FE3C7E" w:rsidP="00FA600A">
      <w:pPr>
        <w:spacing w:after="176" w:line="256" w:lineRule="auto"/>
        <w:ind w:left="284" w:right="429" w:firstLine="0"/>
        <w:rPr>
          <w:sz w:val="4"/>
          <w:szCs w:val="6"/>
        </w:rPr>
      </w:pPr>
    </w:p>
    <w:p w14:paraId="127EEAB9" w14:textId="77777777" w:rsidR="00FE3C7E" w:rsidRDefault="003A1873" w:rsidP="00FA600A">
      <w:pPr>
        <w:pBdr>
          <w:top w:val="single" w:sz="4" w:space="0" w:color="000000"/>
          <w:left w:val="single" w:sz="4" w:space="0" w:color="000000"/>
          <w:bottom w:val="single" w:sz="4" w:space="0" w:color="000000"/>
          <w:right w:val="single" w:sz="4" w:space="0" w:color="000000"/>
        </w:pBdr>
        <w:shd w:val="clear" w:color="auto" w:fill="FFFFCC"/>
        <w:spacing w:after="158" w:line="268" w:lineRule="auto"/>
        <w:ind w:left="284" w:right="429" w:firstLine="0"/>
      </w:pPr>
      <w:r>
        <w:rPr>
          <w:b/>
        </w:rPr>
        <w:t xml:space="preserve">ULTERIORI DATI DA DICHIARARE DALL’OPERATORE ECONOMICO CHE INTENDE PARTECIPARE ALL’APPALTO IN FORMA PLURISOGGETTIVA (RTI - CONSORZIO ORDINARIO - AGGREGAZIONE DI RETE - GEIE): </w:t>
      </w:r>
    </w:p>
    <w:p w14:paraId="29FF688A" w14:textId="77777777" w:rsidR="00FE3C7E" w:rsidRDefault="003A1873" w:rsidP="00FA600A">
      <w:pPr>
        <w:spacing w:after="85"/>
        <w:ind w:left="284" w:right="429" w:firstLine="0"/>
      </w:pPr>
      <w:r>
        <w:rPr>
          <w:b/>
          <w:i/>
          <w:color w:val="FF0000"/>
        </w:rPr>
        <w:t xml:space="preserve">[La parte </w:t>
      </w:r>
      <w:r w:rsidR="00F17490">
        <w:rPr>
          <w:b/>
          <w:i/>
          <w:color w:val="0000FF"/>
        </w:rPr>
        <w:t>sub E</w:t>
      </w:r>
      <w:r>
        <w:rPr>
          <w:b/>
          <w:i/>
          <w:color w:val="0000FF"/>
        </w:rPr>
        <w:t>)</w:t>
      </w:r>
      <w:r>
        <w:rPr>
          <w:b/>
          <w:i/>
          <w:color w:val="FF0000"/>
        </w:rPr>
        <w:t xml:space="preserve"> che segue deve essere compilata, apponendo una crocetta nei quadratini di opzione, solo qualora si tratti di un operatore economico che intende partecipare all’appalto in </w:t>
      </w:r>
      <w:r>
        <w:rPr>
          <w:b/>
          <w:i/>
          <w:color w:val="FF0000"/>
          <w:u w:val="single" w:color="FF0000"/>
        </w:rPr>
        <w:t>FORMA PLURISOGGETTIVA</w:t>
      </w:r>
      <w:r>
        <w:rPr>
          <w:b/>
          <w:i/>
          <w:color w:val="FF0000"/>
        </w:rPr>
        <w:t xml:space="preserve">: raggruppamento temporaneo di imprese (RTI) o consorzio ordinario art. 2602 c.c. o aggregazione di imprese di rete o GEIE, ai sensi dell’art. 65, comma 2, lettere da e) ad h), del D.Lgs. 36/2023]: </w:t>
      </w:r>
    </w:p>
    <w:p w14:paraId="465A4BDA" w14:textId="77777777" w:rsidR="00524FA5" w:rsidRDefault="003A1873" w:rsidP="00FA600A">
      <w:pPr>
        <w:pStyle w:val="Paragrafoelenco"/>
        <w:numPr>
          <w:ilvl w:val="0"/>
          <w:numId w:val="17"/>
        </w:numPr>
        <w:spacing w:after="40" w:line="303" w:lineRule="auto"/>
        <w:ind w:left="284" w:right="429"/>
      </w:pPr>
      <w:r>
        <w:t xml:space="preserve">L’operatore economico sopra generalizzato, poiché come già indicato nella 1^ pagina della presente istanza, intende partecipare all’appalto in forma </w:t>
      </w:r>
      <w:r w:rsidR="001D46FF" w:rsidRPr="001D46FF">
        <w:rPr>
          <w:sz w:val="24"/>
          <w:szCs w:val="24"/>
        </w:rPr>
        <w:sym w:font="Wingdings" w:char="F06F"/>
      </w:r>
      <w:r>
        <w:t xml:space="preserve"> di un costituendo raggruppamento temporaneo di cui all’art. 65, comma 2, lett. e), del D.Lgs. 36/2023 </w:t>
      </w:r>
      <w:r w:rsidRPr="00524FA5">
        <w:rPr>
          <w:b/>
          <w:i/>
          <w:color w:val="FF0000"/>
        </w:rPr>
        <w:t>(ovvero):</w:t>
      </w:r>
      <w:r>
        <w:t xml:space="preserve"> </w:t>
      </w:r>
      <w:r w:rsidR="001D46FF" w:rsidRPr="001D46FF">
        <w:rPr>
          <w:sz w:val="24"/>
          <w:szCs w:val="24"/>
        </w:rPr>
        <w:sym w:font="Wingdings" w:char="F06F"/>
      </w:r>
      <w:r>
        <w:t xml:space="preserve"> di un costituendo consorzio ordinario di concorrenti ex art. 2602 c.c. di cui all’art. 65, comma 2, lett. f) del D.Lgs. 36/2023 </w:t>
      </w:r>
      <w:r w:rsidRPr="00524FA5">
        <w:rPr>
          <w:b/>
          <w:i/>
          <w:color w:val="FF0000"/>
        </w:rPr>
        <w:t>(ovvero):</w:t>
      </w:r>
      <w:r w:rsidRPr="00524FA5">
        <w:rPr>
          <w:b/>
          <w:i/>
        </w:rPr>
        <w:t xml:space="preserve"> </w:t>
      </w:r>
      <w:r>
        <w:rPr>
          <w:rFonts w:ascii="Calibri" w:eastAsia="Calibri" w:hAnsi="Calibri" w:cs="Calibri"/>
          <w:noProof/>
          <w:sz w:val="22"/>
        </w:rPr>
        <mc:AlternateContent>
          <mc:Choice Requires="wpg">
            <w:drawing>
              <wp:inline distT="0" distB="0" distL="0" distR="0" wp14:anchorId="58A8D8F0" wp14:editId="60974F8B">
                <wp:extent cx="117653" cy="117348"/>
                <wp:effectExtent l="0" t="0" r="0" b="0"/>
                <wp:docPr id="27333" name="Group 27333"/>
                <wp:cNvGraphicFramePr/>
                <a:graphic xmlns:a="http://schemas.openxmlformats.org/drawingml/2006/main">
                  <a:graphicData uri="http://schemas.microsoft.com/office/word/2010/wordprocessingGroup">
                    <wpg:wgp>
                      <wpg:cNvGrpSpPr/>
                      <wpg:grpSpPr>
                        <a:xfrm>
                          <a:off x="0" y="0"/>
                          <a:ext cx="117653" cy="117348"/>
                          <a:chOff x="0" y="0"/>
                          <a:chExt cx="117653" cy="117348"/>
                        </a:xfrm>
                      </wpg:grpSpPr>
                      <wps:wsp>
                        <wps:cNvPr id="3247" name="Shape 3247"/>
                        <wps:cNvSpPr/>
                        <wps:spPr>
                          <a:xfrm>
                            <a:off x="0" y="0"/>
                            <a:ext cx="117653" cy="117348"/>
                          </a:xfrm>
                          <a:custGeom>
                            <a:avLst/>
                            <a:gdLst/>
                            <a:ahLst/>
                            <a:cxnLst/>
                            <a:rect l="0" t="0" r="0" b="0"/>
                            <a:pathLst>
                              <a:path w="117653" h="117348">
                                <a:moveTo>
                                  <a:pt x="0" y="117348"/>
                                </a:moveTo>
                                <a:lnTo>
                                  <a:pt x="117653" y="117348"/>
                                </a:lnTo>
                                <a:lnTo>
                                  <a:pt x="117653"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33" style="width:9.26401pt;height:9.23999pt;mso-position-horizontal-relative:char;mso-position-vertical-relative:line" coordsize="1176,1173">
                <v:shape id="Shape 3247" style="position:absolute;width:1176;height:1173;left:0;top:0;" coordsize="117653,117348" path="m0,117348l117653,117348l117653,0l0,0x">
                  <v:stroke weight="0.72pt" endcap="flat" joinstyle="round" on="true" color="#000000"/>
                  <v:fill on="false" color="#000000" opacity="0"/>
                </v:shape>
              </v:group>
            </w:pict>
          </mc:Fallback>
        </mc:AlternateContent>
      </w:r>
      <w:r>
        <w:t xml:space="preserve"> di un’aggregazione di imprese di rete (in contratto di rete) di cui all’art. 65, comma 2, lett. g), del D.Lgs. 36/2023 per la compatibilità delle aggregazioni di rete con i raggruppamenti indicata dall’art. 65, comma 20, dello stesso D.Lgs. 36/2023 </w:t>
      </w:r>
      <w:r w:rsidRPr="00524FA5">
        <w:rPr>
          <w:b/>
          <w:i/>
          <w:color w:val="FF0000"/>
        </w:rPr>
        <w:t>(ovvero):</w:t>
      </w:r>
      <w:r w:rsidRPr="00524FA5">
        <w:rPr>
          <w:b/>
          <w:i/>
        </w:rPr>
        <w:t xml:space="preserve"> </w:t>
      </w:r>
      <w:r>
        <w:t xml:space="preserve">di un GEIE, con la presente </w:t>
      </w:r>
      <w:r w:rsidRPr="00524FA5">
        <w:rPr>
          <w:b/>
        </w:rPr>
        <w:t>attesta</w:t>
      </w:r>
      <w:r>
        <w:t xml:space="preserve"> di essere a conoscenza che il comma 14 dello stesso art. 65 del D.Lgs. 36/2023, pone dei </w:t>
      </w:r>
      <w:r w:rsidRPr="00524FA5">
        <w:rPr>
          <w:b/>
        </w:rPr>
        <w:t>divieti</w:t>
      </w:r>
      <w:r>
        <w:t xml:space="preserve"> ai concorrenti che avanzano offerta in forma plurisoggettiva in relazione alla contestuale presentazione di offerte da parte di operatori in forma singola e di operatori in forma plurima e, pertanto, </w:t>
      </w:r>
      <w:r w:rsidRPr="00524FA5">
        <w:rPr>
          <w:b/>
        </w:rPr>
        <w:t>attesta</w:t>
      </w:r>
      <w:r>
        <w:t xml:space="preserve"> sin d’ora che, qualora sarà selezionato fra le ditte invitate a gara per l’appalto dei lavori in oggetto, </w:t>
      </w:r>
      <w:r w:rsidRPr="00524FA5">
        <w:rPr>
          <w:b/>
        </w:rPr>
        <w:t>non parteciperà</w:t>
      </w:r>
      <w:r w:rsidR="00524FA5">
        <w:t xml:space="preserve"> alla gara stessa:</w:t>
      </w:r>
    </w:p>
    <w:p w14:paraId="111CBC3F" w14:textId="77777777" w:rsidR="00FE3C7E" w:rsidRDefault="00524FA5" w:rsidP="00FA600A">
      <w:pPr>
        <w:pStyle w:val="Paragrafoelenco"/>
        <w:numPr>
          <w:ilvl w:val="0"/>
          <w:numId w:val="15"/>
        </w:numPr>
        <w:spacing w:after="40" w:line="303" w:lineRule="auto"/>
        <w:ind w:left="284" w:right="429" w:firstLine="0"/>
      </w:pPr>
      <w:r>
        <w:t>i</w:t>
      </w:r>
      <w:r w:rsidR="003A1873">
        <w:t xml:space="preserve">n più di un raggruppamento temporaneo di imprese (RTI) </w:t>
      </w:r>
    </w:p>
    <w:p w14:paraId="166E6C65" w14:textId="77777777" w:rsidR="00FE3C7E" w:rsidRDefault="003A1873" w:rsidP="00FA600A">
      <w:pPr>
        <w:pStyle w:val="Paragrafoelenco"/>
        <w:numPr>
          <w:ilvl w:val="0"/>
          <w:numId w:val="15"/>
        </w:numPr>
        <w:spacing w:after="40" w:line="303" w:lineRule="auto"/>
        <w:ind w:left="284" w:right="429" w:firstLine="0"/>
      </w:pPr>
      <w:r>
        <w:t xml:space="preserve">in più di un consorzio ordinario di concorrenti di cui all’art. 2602 del codice civile </w:t>
      </w:r>
    </w:p>
    <w:p w14:paraId="25411850" w14:textId="77777777" w:rsidR="00524FA5" w:rsidRDefault="003A1873" w:rsidP="00FA600A">
      <w:pPr>
        <w:pStyle w:val="Paragrafoelenco"/>
        <w:numPr>
          <w:ilvl w:val="0"/>
          <w:numId w:val="15"/>
        </w:numPr>
        <w:spacing w:after="40" w:line="303" w:lineRule="auto"/>
        <w:ind w:left="284" w:right="429" w:firstLine="0"/>
      </w:pPr>
      <w:r>
        <w:t>in più di un’aggregazione di imprese di rete</w:t>
      </w:r>
    </w:p>
    <w:p w14:paraId="4D4E82B0" w14:textId="77777777" w:rsidR="00524FA5" w:rsidRDefault="003A1873" w:rsidP="00FA600A">
      <w:pPr>
        <w:pStyle w:val="Paragrafoelenco"/>
        <w:numPr>
          <w:ilvl w:val="0"/>
          <w:numId w:val="15"/>
        </w:numPr>
        <w:spacing w:after="40" w:line="303" w:lineRule="auto"/>
        <w:ind w:left="284" w:right="429" w:firstLine="0"/>
      </w:pPr>
      <w:r>
        <w:t xml:space="preserve">in più di un GEIE </w:t>
      </w:r>
    </w:p>
    <w:p w14:paraId="57F87AAB" w14:textId="77777777" w:rsidR="00FE3C7E" w:rsidRDefault="003A1873" w:rsidP="00FA600A">
      <w:pPr>
        <w:spacing w:after="40" w:line="303" w:lineRule="auto"/>
        <w:ind w:left="284" w:right="429" w:firstLine="0"/>
      </w:pPr>
      <w:r>
        <w:t xml:space="preserve">e, inoltre, che </w:t>
      </w:r>
      <w:r w:rsidRPr="00524FA5">
        <w:rPr>
          <w:b/>
        </w:rPr>
        <w:t>non parteciperà</w:t>
      </w:r>
      <w:r>
        <w:t xml:space="preserve"> alla gara stessa in forma individuale (</w:t>
      </w:r>
      <w:r w:rsidRPr="00524FA5">
        <w:rPr>
          <w:b/>
        </w:rPr>
        <w:t>singola</w:t>
      </w:r>
      <w:r>
        <w:t xml:space="preserve">) in quanto intende partecipare alla procedura di gara in una delle seguenti forme </w:t>
      </w:r>
      <w:r w:rsidRPr="00524FA5">
        <w:rPr>
          <w:b/>
        </w:rPr>
        <w:t>plurisoggettive</w:t>
      </w:r>
      <w:r>
        <w:t xml:space="preserve"> e, in particolare: </w:t>
      </w:r>
    </w:p>
    <w:p w14:paraId="7286DF10" w14:textId="77777777" w:rsidR="00FE3C7E" w:rsidRDefault="003A1873" w:rsidP="00FA600A">
      <w:pPr>
        <w:pStyle w:val="Paragrafoelenco"/>
        <w:numPr>
          <w:ilvl w:val="0"/>
          <w:numId w:val="16"/>
        </w:numPr>
        <w:spacing w:after="65"/>
        <w:ind w:left="284" w:right="429" w:firstLine="0"/>
      </w:pPr>
      <w:r>
        <w:t xml:space="preserve">in un raggruppamento temporaneo di imprese (RTI) </w:t>
      </w:r>
    </w:p>
    <w:p w14:paraId="3B286D10" w14:textId="77777777" w:rsidR="00FE3C7E" w:rsidRDefault="003A1873" w:rsidP="007769D4">
      <w:pPr>
        <w:pStyle w:val="Paragrafoelenco"/>
        <w:widowControl w:val="0"/>
        <w:numPr>
          <w:ilvl w:val="0"/>
          <w:numId w:val="16"/>
        </w:numPr>
        <w:spacing w:after="36"/>
        <w:ind w:left="284" w:right="431" w:firstLine="0"/>
      </w:pPr>
      <w:r>
        <w:t xml:space="preserve">in un consorzio ordinario di concorrenti di cui all’art. 2602 del codice civile </w:t>
      </w:r>
    </w:p>
    <w:p w14:paraId="18ECC938" w14:textId="77777777" w:rsidR="00FE3C7E" w:rsidRDefault="003A1873" w:rsidP="007769D4">
      <w:pPr>
        <w:pStyle w:val="Paragrafoelenco"/>
        <w:widowControl w:val="0"/>
        <w:numPr>
          <w:ilvl w:val="0"/>
          <w:numId w:val="16"/>
        </w:numPr>
        <w:spacing w:after="31"/>
        <w:ind w:left="284" w:right="431" w:firstLine="0"/>
      </w:pPr>
      <w:r>
        <w:t xml:space="preserve">in un’aggregazione di imprese di rete </w:t>
      </w:r>
    </w:p>
    <w:p w14:paraId="4EF02AFB" w14:textId="09E80E79" w:rsidR="00FE3C7E" w:rsidRDefault="003A1873" w:rsidP="007769D4">
      <w:pPr>
        <w:pStyle w:val="Paragrafoelenco"/>
        <w:widowControl w:val="0"/>
        <w:numPr>
          <w:ilvl w:val="0"/>
          <w:numId w:val="16"/>
        </w:numPr>
        <w:spacing w:after="144"/>
        <w:ind w:left="284" w:right="431" w:firstLine="0"/>
      </w:pPr>
      <w:r>
        <w:t>in un GEIE</w:t>
      </w:r>
      <w:r w:rsidR="007769D4">
        <w:t>.</w:t>
      </w:r>
    </w:p>
    <w:p w14:paraId="6EADBD84" w14:textId="77777777" w:rsidR="00FE3C7E" w:rsidRDefault="003A1873" w:rsidP="00FA600A">
      <w:pPr>
        <w:pBdr>
          <w:top w:val="single" w:sz="4" w:space="0" w:color="000000"/>
          <w:left w:val="single" w:sz="4" w:space="0" w:color="000000"/>
          <w:bottom w:val="single" w:sz="4" w:space="0" w:color="000000"/>
          <w:right w:val="single" w:sz="4" w:space="0" w:color="000000"/>
        </w:pBdr>
        <w:shd w:val="clear" w:color="auto" w:fill="FFFFCC"/>
        <w:spacing w:after="158" w:line="268" w:lineRule="auto"/>
        <w:ind w:left="284" w:right="429" w:firstLine="0"/>
      </w:pPr>
      <w:r>
        <w:rPr>
          <w:b/>
        </w:rPr>
        <w:lastRenderedPageBreak/>
        <w:t xml:space="preserve">ULTERIORI DATI DA DICHIARARE DAL CONSORZIO FRA SOCIETÀ COOPERATIVE DI PRODUZIONE E LAVORO NONCHÉ DAL CONSORZIO FRA IMPRESE ARTIGIANE: </w:t>
      </w:r>
    </w:p>
    <w:p w14:paraId="1A4C6518" w14:textId="77777777" w:rsidR="00FE3C7E" w:rsidRDefault="003A1873" w:rsidP="00FA600A">
      <w:pPr>
        <w:spacing w:after="62"/>
        <w:ind w:left="284" w:right="429" w:firstLine="0"/>
      </w:pPr>
      <w:r>
        <w:rPr>
          <w:b/>
          <w:i/>
          <w:color w:val="FF0000"/>
        </w:rPr>
        <w:t xml:space="preserve">[La parte </w:t>
      </w:r>
      <w:r w:rsidR="008E6377">
        <w:rPr>
          <w:b/>
          <w:i/>
          <w:color w:val="0000FF"/>
        </w:rPr>
        <w:t>sub F</w:t>
      </w:r>
      <w:r>
        <w:rPr>
          <w:b/>
          <w:i/>
          <w:color w:val="0000FF"/>
        </w:rPr>
        <w:t>)</w:t>
      </w:r>
      <w:r>
        <w:rPr>
          <w:b/>
          <w:i/>
          <w:color w:val="FF0000"/>
        </w:rPr>
        <w:t xml:space="preserve"> che segue deve essere compilata, apponendo una crocetta nei quadratini di opzione, solo qualora si tratti di un CONSORZIO FRA SOCIETÀ COOPERATIVE DI PRODUZIONE E LAVORO oppure di un CONSORZIO FRA IMPRESE ARTIGIANE di cui, rispettivamente, all’art. 65, comma 2, lett. b) e lett. c), del D.Lgs. 36/2023]: </w:t>
      </w:r>
    </w:p>
    <w:p w14:paraId="7FCF122C" w14:textId="77777777" w:rsidR="00FE3C7E" w:rsidRDefault="003A1873" w:rsidP="00FA600A">
      <w:pPr>
        <w:numPr>
          <w:ilvl w:val="0"/>
          <w:numId w:val="8"/>
        </w:numPr>
        <w:spacing w:after="142"/>
        <w:ind w:left="284" w:right="429"/>
      </w:pPr>
      <w:r>
        <w:rPr>
          <w:rFonts w:ascii="Calibri" w:eastAsia="Calibri" w:hAnsi="Calibri" w:cs="Calibri"/>
          <w:noProof/>
          <w:sz w:val="22"/>
        </w:rPr>
        <mc:AlternateContent>
          <mc:Choice Requires="wpg">
            <w:drawing>
              <wp:inline distT="0" distB="0" distL="0" distR="0" wp14:anchorId="27D377F7" wp14:editId="76AE0ADB">
                <wp:extent cx="117348" cy="117348"/>
                <wp:effectExtent l="0" t="0" r="0" b="0"/>
                <wp:docPr id="27337" name="Group 27337"/>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3438" name="Shape 3438"/>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37" style="width:9.24pt;height:9.23999pt;mso-position-horizontal-relative:char;mso-position-vertical-relative:line" coordsize="1173,1173">
                <v:shape id="Shape 3438"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L’operatore economico sopra generalizzato, poiché come già indicato nella 1^ pagina della presente istanza, risulta essere </w:t>
      </w:r>
      <w:r>
        <w:rPr>
          <w:rFonts w:ascii="Calibri" w:eastAsia="Calibri" w:hAnsi="Calibri" w:cs="Calibri"/>
          <w:noProof/>
          <w:sz w:val="22"/>
        </w:rPr>
        <mc:AlternateContent>
          <mc:Choice Requires="wpg">
            <w:drawing>
              <wp:inline distT="0" distB="0" distL="0" distR="0" wp14:anchorId="0DE36262" wp14:editId="6741EF97">
                <wp:extent cx="117348" cy="117653"/>
                <wp:effectExtent l="0" t="0" r="0" b="0"/>
                <wp:docPr id="27338" name="Group 27338"/>
                <wp:cNvGraphicFramePr/>
                <a:graphic xmlns:a="http://schemas.openxmlformats.org/drawingml/2006/main">
                  <a:graphicData uri="http://schemas.microsoft.com/office/word/2010/wordprocessingGroup">
                    <wpg:wgp>
                      <wpg:cNvGrpSpPr/>
                      <wpg:grpSpPr>
                        <a:xfrm>
                          <a:off x="0" y="0"/>
                          <a:ext cx="117348" cy="117653"/>
                          <a:chOff x="0" y="0"/>
                          <a:chExt cx="117348" cy="117653"/>
                        </a:xfrm>
                      </wpg:grpSpPr>
                      <wps:wsp>
                        <wps:cNvPr id="3445" name="Shape 3445"/>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38" style="width:9.24001pt;height:9.26401pt;mso-position-horizontal-relative:char;mso-position-vertical-relative:line" coordsize="1173,1176">
                <v:shape id="Shape 3445" style="position:absolute;width:1173;height:1176;left:0;top:0;" coordsize="117348,117653" path="m0,117653l117348,117653l117348,0l0,0x">
                  <v:stroke weight="0.72pt" endcap="flat" joinstyle="round" on="true" color="#000000"/>
                  <v:fill on="false" color="#000000" opacity="0"/>
                </v:shape>
              </v:group>
            </w:pict>
          </mc:Fallback>
        </mc:AlternateContent>
      </w:r>
      <w:r>
        <w:t xml:space="preserve"> un </w:t>
      </w:r>
      <w:r>
        <w:rPr>
          <w:b/>
        </w:rPr>
        <w:t xml:space="preserve">consorzio fra società cooperative </w:t>
      </w:r>
      <w:r>
        <w:t xml:space="preserve">di produzione e lavoro di cui all’art. 65, comma 2, lett. c), del D.Lgs. 36/2023 - </w:t>
      </w:r>
      <w:r>
        <w:rPr>
          <w:rFonts w:ascii="Calibri" w:eastAsia="Calibri" w:hAnsi="Calibri" w:cs="Calibri"/>
          <w:noProof/>
          <w:sz w:val="22"/>
        </w:rPr>
        <mc:AlternateContent>
          <mc:Choice Requires="wpg">
            <w:drawing>
              <wp:inline distT="0" distB="0" distL="0" distR="0" wp14:anchorId="67915137" wp14:editId="4CE59142">
                <wp:extent cx="117348" cy="117348"/>
                <wp:effectExtent l="0" t="0" r="0" b="0"/>
                <wp:docPr id="27339" name="Group 27339"/>
                <wp:cNvGraphicFramePr/>
                <a:graphic xmlns:a="http://schemas.openxmlformats.org/drawingml/2006/main">
                  <a:graphicData uri="http://schemas.microsoft.com/office/word/2010/wordprocessingGroup">
                    <wpg:wgp>
                      <wpg:cNvGrpSpPr/>
                      <wpg:grpSpPr>
                        <a:xfrm>
                          <a:off x="0" y="0"/>
                          <a:ext cx="117348" cy="117348"/>
                          <a:chOff x="0" y="0"/>
                          <a:chExt cx="117348" cy="117348"/>
                        </a:xfrm>
                      </wpg:grpSpPr>
                      <wps:wsp>
                        <wps:cNvPr id="3457" name="Shape 3457"/>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39" style="width:9.23999pt;height:9.23999pt;mso-position-horizontal-relative:char;mso-position-vertical-relative:line" coordsize="1173,1173">
                <v:shape id="Shape 3457" style="position:absolute;width:1173;height:1173;left:0;top:0;" coordsize="117348,117348" path="m0,117348l117348,117348l117348,0l0,0x">
                  <v:stroke weight="0.72pt" endcap="flat" joinstyle="round" on="true" color="#000000"/>
                  <v:fill on="false" color="#000000" opacity="0"/>
                </v:shape>
              </v:group>
            </w:pict>
          </mc:Fallback>
        </mc:AlternateContent>
      </w:r>
      <w:r>
        <w:t xml:space="preserve"> un </w:t>
      </w:r>
      <w:r>
        <w:rPr>
          <w:b/>
        </w:rPr>
        <w:t>consorzio fra imprese artigiane</w:t>
      </w:r>
      <w:r>
        <w:t xml:space="preserve"> di cui all’art. 65, comma 2, lett. b), del D.Lgs. 36/2023, qualora sarà selezionato fra le ditte invitate a gara, al momento dell’offerta provvederà ad indicare nella propria documentazione di offerta le generalità del/dei proprio/i consorziato/i designato/i all’esecuzione dei lavori in caso di aggiudicazione dell’appalto. </w:t>
      </w:r>
    </w:p>
    <w:p w14:paraId="45F914A0" w14:textId="77777777" w:rsidR="00FE3C7E" w:rsidRDefault="003A1873" w:rsidP="00FA600A">
      <w:pPr>
        <w:pBdr>
          <w:top w:val="single" w:sz="4" w:space="0" w:color="000000"/>
          <w:left w:val="single" w:sz="4" w:space="0" w:color="000000"/>
          <w:bottom w:val="single" w:sz="4" w:space="0" w:color="000000"/>
          <w:right w:val="single" w:sz="4" w:space="0" w:color="000000"/>
        </w:pBdr>
        <w:shd w:val="clear" w:color="auto" w:fill="FFFFCC"/>
        <w:spacing w:after="158" w:line="268" w:lineRule="auto"/>
        <w:ind w:left="284" w:right="429" w:firstLine="0"/>
      </w:pPr>
      <w:r>
        <w:rPr>
          <w:b/>
        </w:rPr>
        <w:t xml:space="preserve">ULTERIORI DATI DA DICHIARARE DAL CONSORZIO STABILE: </w:t>
      </w:r>
    </w:p>
    <w:p w14:paraId="7F9914AA" w14:textId="77777777" w:rsidR="00FE3C7E" w:rsidRDefault="003A1873" w:rsidP="00FA600A">
      <w:pPr>
        <w:spacing w:after="62"/>
        <w:ind w:left="284" w:right="429" w:firstLine="0"/>
      </w:pPr>
      <w:r>
        <w:rPr>
          <w:b/>
          <w:i/>
          <w:color w:val="FF0000"/>
        </w:rPr>
        <w:t xml:space="preserve">[La parte </w:t>
      </w:r>
      <w:r w:rsidR="00622D5D">
        <w:rPr>
          <w:b/>
          <w:i/>
          <w:color w:val="0000FF"/>
        </w:rPr>
        <w:t>sub G</w:t>
      </w:r>
      <w:r>
        <w:rPr>
          <w:b/>
          <w:i/>
          <w:color w:val="0000FF"/>
        </w:rPr>
        <w:t>)</w:t>
      </w:r>
      <w:r>
        <w:rPr>
          <w:b/>
          <w:i/>
          <w:color w:val="FF0000"/>
        </w:rPr>
        <w:t xml:space="preserve"> che segue deve essere compilata, apponendo una crocetta nel quadratino di opzione, solo qualora si tratti di un CONSORZIO STABILE di cui all’art. 65, comma 2, lett. d), del D.Lgs. 36/2023]: </w:t>
      </w:r>
    </w:p>
    <w:p w14:paraId="2EBAB618" w14:textId="77777777" w:rsidR="00FE3C7E" w:rsidRDefault="003A1873" w:rsidP="00FA600A">
      <w:pPr>
        <w:numPr>
          <w:ilvl w:val="0"/>
          <w:numId w:val="8"/>
        </w:numPr>
        <w:ind w:left="284" w:right="429"/>
      </w:pPr>
      <w:r>
        <w:rPr>
          <w:rFonts w:ascii="Calibri" w:eastAsia="Calibri" w:hAnsi="Calibri" w:cs="Calibri"/>
          <w:noProof/>
          <w:sz w:val="22"/>
        </w:rPr>
        <mc:AlternateContent>
          <mc:Choice Requires="wpg">
            <w:drawing>
              <wp:inline distT="0" distB="0" distL="0" distR="0" wp14:anchorId="1E02687F" wp14:editId="5D6F899B">
                <wp:extent cx="117348" cy="117349"/>
                <wp:effectExtent l="0" t="0" r="0" b="0"/>
                <wp:docPr id="27340" name="Group 27340"/>
                <wp:cNvGraphicFramePr/>
                <a:graphic xmlns:a="http://schemas.openxmlformats.org/drawingml/2006/main">
                  <a:graphicData uri="http://schemas.microsoft.com/office/word/2010/wordprocessingGroup">
                    <wpg:wgp>
                      <wpg:cNvGrpSpPr/>
                      <wpg:grpSpPr>
                        <a:xfrm>
                          <a:off x="0" y="0"/>
                          <a:ext cx="117348" cy="117349"/>
                          <a:chOff x="0" y="0"/>
                          <a:chExt cx="117348" cy="117349"/>
                        </a:xfrm>
                      </wpg:grpSpPr>
                      <wps:wsp>
                        <wps:cNvPr id="3518" name="Shape 3518"/>
                        <wps:cNvSpPr/>
                        <wps:spPr>
                          <a:xfrm>
                            <a:off x="0" y="0"/>
                            <a:ext cx="117348" cy="117349"/>
                          </a:xfrm>
                          <a:custGeom>
                            <a:avLst/>
                            <a:gdLst/>
                            <a:ahLst/>
                            <a:cxnLst/>
                            <a:rect l="0" t="0" r="0" b="0"/>
                            <a:pathLst>
                              <a:path w="117348" h="117349">
                                <a:moveTo>
                                  <a:pt x="0" y="117349"/>
                                </a:moveTo>
                                <a:lnTo>
                                  <a:pt x="117348" y="117349"/>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40" style="width:9.24pt;height:9.24011pt;mso-position-horizontal-relative:char;mso-position-vertical-relative:line" coordsize="1173,1173">
                <v:shape id="Shape 3518" style="position:absolute;width:1173;height:1173;left:0;top:0;" coordsize="117348,117349" path="m0,117349l117348,117349l117348,0l0,0x">
                  <v:stroke weight="0.72pt" endcap="flat" joinstyle="round" on="true" color="#000000"/>
                  <v:fill on="false" color="#000000" opacity="0"/>
                </v:shape>
              </v:group>
            </w:pict>
          </mc:Fallback>
        </mc:AlternateContent>
      </w:r>
      <w:r>
        <w:t xml:space="preserve"> L’operatore economico sopra generalizzato, poiché come già indicato nella 1^ pagina della presente istanza, risulta essere un </w:t>
      </w:r>
      <w:r>
        <w:rPr>
          <w:b/>
        </w:rPr>
        <w:t xml:space="preserve">consorzio stabile </w:t>
      </w:r>
      <w:r>
        <w:t xml:space="preserve">di cui all’art. 65, comma 2, lett. d), del D.Lgs. 36/2023, qualora sarà selezionato fra le ditte invitate a gara, al momento dell’offerta provvederà ad indicare nella propria documentazione di offerta, in ragione di quanto prescritto: </w:t>
      </w:r>
    </w:p>
    <w:p w14:paraId="4BE885C5" w14:textId="77777777" w:rsidR="00FE3C7E" w:rsidRDefault="003A1873" w:rsidP="00FA600A">
      <w:pPr>
        <w:numPr>
          <w:ilvl w:val="3"/>
          <w:numId w:val="9"/>
        </w:numPr>
        <w:ind w:left="284" w:right="429" w:firstLine="0"/>
      </w:pPr>
      <w:r>
        <w:t xml:space="preserve">dall’art. 67, comma 4, 1° periodo, del D.Lgs. 36/2023: se in caso di aggiudicazione eseguirà le prestazioni con la propria struttura ovvero tramite i consorziati indicati in sede di gara senza che ciò costituisca subappalto e, in quest’ultima eventualità, ferma la responsabilità solidale nei confronti della stazione appaltante; </w:t>
      </w:r>
    </w:p>
    <w:p w14:paraId="3260A23F" w14:textId="77777777" w:rsidR="00FE3C7E" w:rsidRDefault="003A1873" w:rsidP="00FA600A">
      <w:pPr>
        <w:numPr>
          <w:ilvl w:val="3"/>
          <w:numId w:val="9"/>
        </w:numPr>
        <w:ind w:left="284" w:right="429" w:firstLine="0"/>
      </w:pPr>
      <w:r>
        <w:t xml:space="preserve">dall’art. 67, comma 4, 3° periodo, del D.Lgs. 36/2023: le generalità del/dei proprio/i consorziato/i designato/i all’esecuzione dei lavori nel caso in cui il consorzio stabile resti aggiudicatario dell’appalto. </w:t>
      </w:r>
    </w:p>
    <w:p w14:paraId="1C9C58FB" w14:textId="77777777" w:rsidR="002E4418" w:rsidRDefault="002E4418" w:rsidP="00FA600A">
      <w:pPr>
        <w:ind w:left="284" w:right="429" w:firstLine="0"/>
      </w:pPr>
    </w:p>
    <w:p w14:paraId="4EA794A5" w14:textId="77777777" w:rsidR="00FE3C7E" w:rsidRDefault="00B44601" w:rsidP="00FA600A">
      <w:pPr>
        <w:pBdr>
          <w:top w:val="single" w:sz="4" w:space="0" w:color="000000"/>
          <w:left w:val="single" w:sz="4" w:space="0" w:color="000000"/>
          <w:bottom w:val="single" w:sz="4" w:space="0" w:color="000000"/>
          <w:right w:val="single" w:sz="4" w:space="0" w:color="000000"/>
        </w:pBdr>
        <w:shd w:val="clear" w:color="auto" w:fill="FFFFCC"/>
        <w:spacing w:after="158" w:line="268" w:lineRule="auto"/>
        <w:ind w:left="284" w:right="429" w:firstLine="0"/>
      </w:pPr>
      <w:r>
        <w:rPr>
          <w:b/>
        </w:rPr>
        <w:t>DICHIARAZIONE DA REN</w:t>
      </w:r>
      <w:r w:rsidR="003A1873">
        <w:rPr>
          <w:b/>
        </w:rPr>
        <w:t xml:space="preserve">DERE DA OGNI OPERATORE ECONOMICO INTERESSATO ALL’APPALTO: </w:t>
      </w:r>
    </w:p>
    <w:p w14:paraId="0DFE52D7" w14:textId="77777777" w:rsidR="00FE3C7E" w:rsidRDefault="003A1873" w:rsidP="00FA600A">
      <w:pPr>
        <w:spacing w:after="114"/>
        <w:ind w:left="284" w:right="429" w:firstLine="0"/>
      </w:pPr>
      <w:r>
        <w:t xml:space="preserve">Il/La sottoscritto/a attesta di essere informato, ai sensi e per gli effetti degli artt. 13 e 14 del Regolamento (UE) 2016/679 (GDPR), che i dati personali raccolti saranno trattati, anche con strumenti informatici, esclusivamente nell’ambito del procedimento per il quale la presente dichiarazione viene resa e nel rispetto del suddetto Regolamento GDPR. </w:t>
      </w:r>
    </w:p>
    <w:p w14:paraId="30E48533" w14:textId="77777777" w:rsidR="00FE3C7E" w:rsidRDefault="003A1873" w:rsidP="007F353D">
      <w:pPr>
        <w:spacing w:after="37" w:line="259" w:lineRule="auto"/>
        <w:ind w:left="2411" w:right="429" w:firstLine="0"/>
        <w:jc w:val="center"/>
      </w:pPr>
      <w:r>
        <w:rPr>
          <w:b/>
          <w:i/>
        </w:rPr>
        <w:t xml:space="preserve">FIRMA DIGITALE </w:t>
      </w:r>
    </w:p>
    <w:p w14:paraId="49D6CA7F" w14:textId="267FED88" w:rsidR="00FE3C7E" w:rsidRDefault="007769D4" w:rsidP="00FA600A">
      <w:pPr>
        <w:spacing w:after="60" w:line="259" w:lineRule="auto"/>
        <w:ind w:left="284" w:right="429" w:firstLine="0"/>
        <w:jc w:val="right"/>
      </w:pPr>
      <w:r>
        <w:rPr>
          <w:b/>
          <w:i/>
        </w:rPr>
        <w:t xml:space="preserve"> </w:t>
      </w:r>
      <w:r w:rsidR="003A1873">
        <w:rPr>
          <w:b/>
          <w:i/>
        </w:rPr>
        <w:t xml:space="preserve">del legale rappresentante dell’operatore economico </w:t>
      </w:r>
    </w:p>
    <w:p w14:paraId="5023433A" w14:textId="14C84F61" w:rsidR="00FE3C7E" w:rsidRDefault="007F353D" w:rsidP="007F353D">
      <w:pPr>
        <w:spacing w:after="36" w:line="259" w:lineRule="auto"/>
        <w:ind w:left="4538" w:right="429" w:firstLine="425"/>
        <w:jc w:val="center"/>
        <w:rPr>
          <w:i/>
          <w:sz w:val="18"/>
        </w:rPr>
      </w:pPr>
      <w:r>
        <w:rPr>
          <w:i/>
          <w:sz w:val="18"/>
        </w:rPr>
        <w:t xml:space="preserve">  </w:t>
      </w:r>
      <w:r w:rsidR="007769D4">
        <w:rPr>
          <w:i/>
          <w:sz w:val="18"/>
        </w:rPr>
        <w:t xml:space="preserve"> </w:t>
      </w:r>
      <w:r>
        <w:rPr>
          <w:i/>
          <w:sz w:val="18"/>
        </w:rPr>
        <w:t xml:space="preserve"> </w:t>
      </w:r>
      <w:r w:rsidR="003A1873">
        <w:rPr>
          <w:i/>
          <w:sz w:val="18"/>
        </w:rPr>
        <w:t>[ai sensi del</w:t>
      </w:r>
      <w:hyperlink r:id="rId21">
        <w:r w:rsidR="003A1873">
          <w:rPr>
            <w:i/>
            <w:sz w:val="18"/>
          </w:rPr>
          <w:t>l’</w:t>
        </w:r>
      </w:hyperlink>
      <w:hyperlink r:id="rId22">
        <w:r w:rsidR="003A1873">
          <w:rPr>
            <w:i/>
            <w:color w:val="0000FF"/>
            <w:sz w:val="18"/>
            <w:u w:val="single" w:color="0000FF"/>
          </w:rPr>
          <w:t>art. 24</w:t>
        </w:r>
      </w:hyperlink>
      <w:hyperlink r:id="rId23">
        <w:r w:rsidR="003A1873">
          <w:rPr>
            <w:i/>
            <w:sz w:val="18"/>
          </w:rPr>
          <w:t xml:space="preserve"> </w:t>
        </w:r>
      </w:hyperlink>
      <w:r w:rsidR="003A1873">
        <w:rPr>
          <w:i/>
          <w:sz w:val="18"/>
        </w:rPr>
        <w:t xml:space="preserve">del D.Lgs. n. 82/2005 e s.m.i. - CAD] </w:t>
      </w:r>
    </w:p>
    <w:p w14:paraId="55B68EBF" w14:textId="77777777" w:rsidR="002E4418" w:rsidRDefault="002E4418" w:rsidP="007F353D">
      <w:pPr>
        <w:suppressAutoHyphens/>
        <w:spacing w:before="80" w:line="276" w:lineRule="auto"/>
        <w:ind w:left="0" w:right="429" w:firstLine="0"/>
        <w:rPr>
          <w:rFonts w:ascii="Calibri" w:hAnsi="Calibri"/>
          <w:b/>
          <w:color w:val="222222"/>
          <w:sz w:val="22"/>
          <w:lang w:eastAsia="ar-SA"/>
        </w:rPr>
      </w:pPr>
    </w:p>
    <w:p w14:paraId="47CACE98" w14:textId="1DB0B147" w:rsidR="002E4418" w:rsidRPr="00AB03E8" w:rsidRDefault="00AB03E8" w:rsidP="00FA600A">
      <w:pPr>
        <w:suppressAutoHyphens/>
        <w:spacing w:before="80" w:line="276" w:lineRule="auto"/>
        <w:ind w:left="284" w:right="429" w:firstLine="0"/>
        <w:rPr>
          <w:rFonts w:ascii="Calibri" w:hAnsi="Calibri"/>
          <w:b/>
          <w:i/>
          <w:iCs/>
          <w:color w:val="222222"/>
          <w:sz w:val="22"/>
          <w:u w:val="single"/>
          <w:lang w:eastAsia="ar-SA"/>
        </w:rPr>
      </w:pPr>
      <w:r w:rsidRPr="00AB03E8">
        <w:rPr>
          <w:rFonts w:ascii="Calibri" w:hAnsi="Calibri"/>
          <w:b/>
          <w:i/>
          <w:iCs/>
          <w:color w:val="222222"/>
          <w:sz w:val="22"/>
          <w:u w:val="single"/>
          <w:lang w:eastAsia="ar-SA"/>
        </w:rPr>
        <w:t>Da allegare</w:t>
      </w:r>
      <w:r w:rsidR="002E4418" w:rsidRPr="00AB03E8">
        <w:rPr>
          <w:rFonts w:ascii="Calibri" w:hAnsi="Calibri"/>
          <w:b/>
          <w:i/>
          <w:iCs/>
          <w:color w:val="222222"/>
          <w:sz w:val="22"/>
          <w:u w:val="single"/>
          <w:lang w:eastAsia="ar-SA"/>
        </w:rPr>
        <w:t>:</w:t>
      </w:r>
    </w:p>
    <w:p w14:paraId="133A6503" w14:textId="4EBE164D" w:rsidR="002E4418" w:rsidRPr="00AB03E8" w:rsidRDefault="00AB03E8" w:rsidP="00FA600A">
      <w:pPr>
        <w:numPr>
          <w:ilvl w:val="0"/>
          <w:numId w:val="19"/>
        </w:numPr>
        <w:suppressAutoHyphens/>
        <w:spacing w:before="80" w:after="0" w:line="276" w:lineRule="auto"/>
        <w:ind w:left="284" w:right="429" w:firstLine="0"/>
        <w:rPr>
          <w:rFonts w:ascii="Calibri" w:hAnsi="Calibri"/>
          <w:b/>
          <w:i/>
          <w:iCs/>
          <w:color w:val="222222"/>
          <w:sz w:val="22"/>
          <w:u w:val="single"/>
          <w:lang w:eastAsia="ar-SA"/>
        </w:rPr>
      </w:pPr>
      <w:r w:rsidRPr="00AB03E8">
        <w:rPr>
          <w:rFonts w:ascii="Calibri" w:hAnsi="Calibri"/>
          <w:b/>
          <w:i/>
          <w:iCs/>
          <w:color w:val="222222"/>
          <w:sz w:val="22"/>
          <w:u w:val="single"/>
          <w:lang w:eastAsia="ar-SA"/>
        </w:rPr>
        <w:t xml:space="preserve">eventuale </w:t>
      </w:r>
      <w:r w:rsidR="002E4418" w:rsidRPr="00AB03E8">
        <w:rPr>
          <w:rFonts w:ascii="Calibri" w:hAnsi="Calibri"/>
          <w:b/>
          <w:i/>
          <w:iCs/>
          <w:color w:val="222222"/>
          <w:sz w:val="22"/>
          <w:u w:val="single"/>
          <w:lang w:eastAsia="ar-SA"/>
        </w:rPr>
        <w:t>copia dell’Attestazione SOA in corso di validità;</w:t>
      </w:r>
    </w:p>
    <w:p w14:paraId="41C9FC82" w14:textId="7384DA8D" w:rsidR="00AB03E8" w:rsidRPr="00AB03E8" w:rsidRDefault="00AB03E8" w:rsidP="00FA600A">
      <w:pPr>
        <w:numPr>
          <w:ilvl w:val="0"/>
          <w:numId w:val="19"/>
        </w:numPr>
        <w:suppressAutoHyphens/>
        <w:spacing w:before="80" w:after="0" w:line="276" w:lineRule="auto"/>
        <w:ind w:left="284" w:right="429" w:firstLine="0"/>
        <w:rPr>
          <w:rFonts w:ascii="Calibri" w:hAnsi="Calibri"/>
          <w:b/>
          <w:i/>
          <w:iCs/>
          <w:color w:val="222222"/>
          <w:sz w:val="22"/>
          <w:lang w:eastAsia="ar-SA"/>
        </w:rPr>
      </w:pPr>
      <w:r w:rsidRPr="00AB03E8">
        <w:rPr>
          <w:rFonts w:ascii="Calibri" w:hAnsi="Calibri"/>
          <w:b/>
          <w:i/>
          <w:iCs/>
          <w:color w:val="222222"/>
          <w:sz w:val="22"/>
          <w:u w:val="single"/>
          <w:lang w:eastAsia="ar-SA"/>
        </w:rPr>
        <w:t>Certificati di Esecuzione Lavori (CEL) e/o Certificati di Regolare Esecuzione (CRE)</w:t>
      </w:r>
      <w:r w:rsidRPr="00AB03E8">
        <w:rPr>
          <w:rFonts w:ascii="Calibri" w:hAnsi="Calibri"/>
          <w:b/>
          <w:i/>
          <w:iCs/>
          <w:color w:val="222222"/>
          <w:sz w:val="22"/>
          <w:lang w:eastAsia="ar-SA"/>
        </w:rPr>
        <w:t xml:space="preserve"> dimostranti l'esecuzione diretta con buon esito, nel quinquennio antecedente la data del presente avviso pubblico, di lavori </w:t>
      </w:r>
      <w:r w:rsidRPr="00AB03E8">
        <w:rPr>
          <w:rFonts w:ascii="Calibri" w:hAnsi="Calibri"/>
          <w:b/>
          <w:bCs/>
          <w:i/>
          <w:iCs/>
          <w:sz w:val="22"/>
        </w:rPr>
        <w:t>analoghi di manutenzione, sistemazione o realizzazione di strade agro-silvo-pastorali o forestali eseguiti all'interno di aree naturali protette (Parchi Nazionali, Regionali o siti della Rete Natura 2000), per un importo complessivo cumulato non inferiore ad Euro 124.990,00 (</w:t>
      </w:r>
      <w:r w:rsidR="007F353D">
        <w:rPr>
          <w:rFonts w:ascii="Calibri" w:hAnsi="Calibri"/>
          <w:b/>
          <w:bCs/>
          <w:i/>
          <w:iCs/>
          <w:sz w:val="22"/>
        </w:rPr>
        <w:t xml:space="preserve">pari al </w:t>
      </w:r>
      <w:r w:rsidRPr="00AB03E8">
        <w:rPr>
          <w:rFonts w:ascii="Calibri" w:hAnsi="Calibri"/>
          <w:b/>
          <w:bCs/>
          <w:i/>
          <w:iCs/>
          <w:sz w:val="22"/>
        </w:rPr>
        <w:t xml:space="preserve">50% </w:t>
      </w:r>
      <w:r w:rsidR="007F353D">
        <w:rPr>
          <w:rFonts w:ascii="Calibri" w:hAnsi="Calibri"/>
          <w:b/>
          <w:bCs/>
          <w:i/>
          <w:iCs/>
          <w:sz w:val="22"/>
        </w:rPr>
        <w:t>dell’</w:t>
      </w:r>
      <w:r w:rsidRPr="00AB03E8">
        <w:rPr>
          <w:rFonts w:ascii="Calibri" w:hAnsi="Calibri"/>
          <w:b/>
          <w:bCs/>
          <w:i/>
          <w:iCs/>
          <w:sz w:val="22"/>
        </w:rPr>
        <w:t>importo delle opere in oggetto)</w:t>
      </w:r>
      <w:r w:rsidRPr="00AB03E8">
        <w:rPr>
          <w:rFonts w:ascii="Calibri" w:hAnsi="Calibri"/>
          <w:b/>
          <w:i/>
          <w:iCs/>
          <w:color w:val="222222"/>
          <w:sz w:val="22"/>
          <w:lang w:eastAsia="ar-SA"/>
        </w:rPr>
        <w:t>.</w:t>
      </w:r>
    </w:p>
    <w:sectPr w:rsidR="00AB03E8" w:rsidRPr="00AB03E8" w:rsidSect="007722B0">
      <w:headerReference w:type="even" r:id="rId24"/>
      <w:headerReference w:type="default" r:id="rId25"/>
      <w:footerReference w:type="even" r:id="rId26"/>
      <w:footerReference w:type="default" r:id="rId27"/>
      <w:headerReference w:type="first" r:id="rId28"/>
      <w:footerReference w:type="first" r:id="rId29"/>
      <w:pgSz w:w="12240" w:h="15840"/>
      <w:pgMar w:top="970" w:right="612" w:bottom="1264" w:left="709" w:header="459" w:footer="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0B460" w14:textId="77777777" w:rsidR="00147C69" w:rsidRDefault="00147C69">
      <w:pPr>
        <w:spacing w:after="0" w:line="240" w:lineRule="auto"/>
      </w:pPr>
      <w:r>
        <w:separator/>
      </w:r>
    </w:p>
  </w:endnote>
  <w:endnote w:type="continuationSeparator" w:id="0">
    <w:p w14:paraId="67C7F465" w14:textId="77777777" w:rsidR="00147C69" w:rsidRDefault="00147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30BD" w14:textId="77777777" w:rsidR="00FE3C7E" w:rsidRDefault="003A1873">
    <w:pPr>
      <w:spacing w:after="0" w:line="226" w:lineRule="auto"/>
      <w:ind w:left="566" w:right="4924" w:firstLine="4455"/>
      <w:jc w:val="left"/>
    </w:pPr>
    <w:r>
      <w:rPr>
        <w:sz w:val="18"/>
      </w:rPr>
      <w:t xml:space="preserve">Pag. </w:t>
    </w:r>
    <w:r>
      <w:rPr>
        <w:b/>
        <w:sz w:val="18"/>
      </w:rPr>
      <w:fldChar w:fldCharType="begin"/>
    </w:r>
    <w:r>
      <w:rPr>
        <w:b/>
        <w:sz w:val="18"/>
      </w:rPr>
      <w:instrText xml:space="preserve"> PAGE   \* MERGEFORMAT </w:instrText>
    </w:r>
    <w:r>
      <w:rPr>
        <w:b/>
        <w:sz w:val="18"/>
      </w:rPr>
      <w:fldChar w:fldCharType="separate"/>
    </w:r>
    <w:r>
      <w:rPr>
        <w:b/>
        <w:sz w:val="18"/>
      </w:rPr>
      <w:t>1</w:t>
    </w:r>
    <w:r>
      <w:rPr>
        <w:b/>
        <w:sz w:val="18"/>
      </w:rPr>
      <w:fldChar w:fldCharType="end"/>
    </w:r>
    <w:r>
      <w:rPr>
        <w:sz w:val="18"/>
      </w:rPr>
      <w:t xml:space="preserve"> a </w:t>
    </w:r>
    <w:r>
      <w:rPr>
        <w:b/>
        <w:sz w:val="18"/>
      </w:rPr>
      <w:fldChar w:fldCharType="begin"/>
    </w:r>
    <w:r>
      <w:rPr>
        <w:b/>
        <w:sz w:val="18"/>
      </w:rPr>
      <w:instrText xml:space="preserve"> NUMPAGES   \* MERGEFORMAT </w:instrText>
    </w:r>
    <w:r>
      <w:rPr>
        <w:b/>
        <w:sz w:val="18"/>
      </w:rPr>
      <w:fldChar w:fldCharType="separate"/>
    </w:r>
    <w:r>
      <w:rPr>
        <w:b/>
        <w:sz w:val="18"/>
      </w:rPr>
      <w:t>11</w:t>
    </w:r>
    <w:r>
      <w:rPr>
        <w:b/>
        <w:sz w:val="18"/>
      </w:rPr>
      <w:fldChar w:fldCharType="end"/>
    </w:r>
    <w:r>
      <w:rPr>
        <w:sz w:val="18"/>
      </w:rPr>
      <w:t xml:space="preserve">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A9664" w14:textId="77777777" w:rsidR="00FE3C7E" w:rsidRDefault="003A1873">
    <w:pPr>
      <w:spacing w:after="0" w:line="226" w:lineRule="auto"/>
      <w:ind w:left="566" w:right="4924" w:firstLine="4455"/>
      <w:jc w:val="left"/>
    </w:pPr>
    <w:r>
      <w:rPr>
        <w:sz w:val="18"/>
      </w:rPr>
      <w:t xml:space="preserve">Pag. </w:t>
    </w:r>
    <w:r>
      <w:rPr>
        <w:b/>
        <w:sz w:val="18"/>
      </w:rPr>
      <w:fldChar w:fldCharType="begin"/>
    </w:r>
    <w:r>
      <w:rPr>
        <w:b/>
        <w:sz w:val="18"/>
      </w:rPr>
      <w:instrText xml:space="preserve"> PAGE   \* MERGEFORMAT </w:instrText>
    </w:r>
    <w:r>
      <w:rPr>
        <w:b/>
        <w:sz w:val="18"/>
      </w:rPr>
      <w:fldChar w:fldCharType="separate"/>
    </w:r>
    <w:r w:rsidR="00AB721B">
      <w:rPr>
        <w:b/>
        <w:noProof/>
        <w:sz w:val="18"/>
      </w:rPr>
      <w:t>7</w:t>
    </w:r>
    <w:r>
      <w:rPr>
        <w:b/>
        <w:sz w:val="18"/>
      </w:rPr>
      <w:fldChar w:fldCharType="end"/>
    </w:r>
    <w:r>
      <w:rPr>
        <w:sz w:val="18"/>
      </w:rPr>
      <w:t xml:space="preserve"> a </w:t>
    </w:r>
    <w:r>
      <w:rPr>
        <w:b/>
        <w:sz w:val="18"/>
      </w:rPr>
      <w:fldChar w:fldCharType="begin"/>
    </w:r>
    <w:r>
      <w:rPr>
        <w:b/>
        <w:sz w:val="18"/>
      </w:rPr>
      <w:instrText xml:space="preserve"> NUMPAGES   \* MERGEFORMAT </w:instrText>
    </w:r>
    <w:r>
      <w:rPr>
        <w:b/>
        <w:sz w:val="18"/>
      </w:rPr>
      <w:fldChar w:fldCharType="separate"/>
    </w:r>
    <w:r w:rsidR="00AB721B">
      <w:rPr>
        <w:b/>
        <w:noProof/>
        <w:sz w:val="18"/>
      </w:rPr>
      <w:t>7</w:t>
    </w:r>
    <w:r>
      <w:rPr>
        <w:b/>
        <w:sz w:val="18"/>
      </w:rPr>
      <w:fldChar w:fldCharType="end"/>
    </w:r>
    <w:r>
      <w:rPr>
        <w:sz w:val="18"/>
      </w:rPr>
      <w:t xml:space="preserve"> </w:t>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11C4" w14:textId="77777777" w:rsidR="00FE3C7E" w:rsidRDefault="003A1873">
    <w:pPr>
      <w:spacing w:after="0" w:line="226" w:lineRule="auto"/>
      <w:ind w:left="566" w:right="4924" w:firstLine="4455"/>
      <w:jc w:val="left"/>
    </w:pPr>
    <w:r>
      <w:rPr>
        <w:sz w:val="18"/>
      </w:rPr>
      <w:t xml:space="preserve">Pag. </w:t>
    </w:r>
    <w:r>
      <w:rPr>
        <w:b/>
        <w:sz w:val="18"/>
      </w:rPr>
      <w:fldChar w:fldCharType="begin"/>
    </w:r>
    <w:r>
      <w:rPr>
        <w:b/>
        <w:sz w:val="18"/>
      </w:rPr>
      <w:instrText xml:space="preserve"> PAGE   \* MERGEFORMAT </w:instrText>
    </w:r>
    <w:r>
      <w:rPr>
        <w:b/>
        <w:sz w:val="18"/>
      </w:rPr>
      <w:fldChar w:fldCharType="separate"/>
    </w:r>
    <w:r>
      <w:rPr>
        <w:b/>
        <w:sz w:val="18"/>
      </w:rPr>
      <w:t>1</w:t>
    </w:r>
    <w:r>
      <w:rPr>
        <w:b/>
        <w:sz w:val="18"/>
      </w:rPr>
      <w:fldChar w:fldCharType="end"/>
    </w:r>
    <w:r>
      <w:rPr>
        <w:sz w:val="18"/>
      </w:rPr>
      <w:t xml:space="preserve"> a </w:t>
    </w:r>
    <w:r>
      <w:rPr>
        <w:b/>
        <w:sz w:val="18"/>
      </w:rPr>
      <w:fldChar w:fldCharType="begin"/>
    </w:r>
    <w:r>
      <w:rPr>
        <w:b/>
        <w:sz w:val="18"/>
      </w:rPr>
      <w:instrText xml:space="preserve"> NUMPAGES   \* MERGEFORMAT </w:instrText>
    </w:r>
    <w:r>
      <w:rPr>
        <w:b/>
        <w:sz w:val="18"/>
      </w:rPr>
      <w:fldChar w:fldCharType="separate"/>
    </w:r>
    <w:r>
      <w:rPr>
        <w:b/>
        <w:sz w:val="18"/>
      </w:rPr>
      <w:t>11</w:t>
    </w:r>
    <w:r>
      <w:rPr>
        <w:b/>
        <w:sz w:val="18"/>
      </w:rPr>
      <w:fldChar w:fldCharType="end"/>
    </w:r>
    <w:r>
      <w:rPr>
        <w:sz w:val="18"/>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8C8AD" w14:textId="77777777" w:rsidR="00147C69" w:rsidRDefault="00147C69">
      <w:pPr>
        <w:spacing w:after="0" w:line="240" w:lineRule="auto"/>
      </w:pPr>
      <w:r>
        <w:separator/>
      </w:r>
    </w:p>
  </w:footnote>
  <w:footnote w:type="continuationSeparator" w:id="0">
    <w:p w14:paraId="2FFC46A6" w14:textId="77777777" w:rsidR="00147C69" w:rsidRDefault="00147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1DB9" w14:textId="77777777" w:rsidR="00FE3C7E" w:rsidRDefault="003A1873">
    <w:pPr>
      <w:tabs>
        <w:tab w:val="center" w:pos="566"/>
        <w:tab w:val="center" w:pos="5387"/>
        <w:tab w:val="center" w:pos="9878"/>
      </w:tabs>
      <w:spacing w:after="0" w:line="259" w:lineRule="auto"/>
      <w:ind w:left="0" w:right="0" w:firstLine="0"/>
      <w:jc w:val="left"/>
    </w:pPr>
    <w:r>
      <w:rPr>
        <w:rFonts w:ascii="Calibri" w:eastAsia="Calibri" w:hAnsi="Calibri" w:cs="Calibri"/>
        <w:sz w:val="22"/>
      </w:rPr>
      <w:tab/>
    </w:r>
    <w:r>
      <w:rPr>
        <w:b/>
        <w:sz w:val="12"/>
      </w:rPr>
      <w:t xml:space="preserve"> </w:t>
    </w:r>
    <w:r>
      <w:rPr>
        <w:b/>
        <w:sz w:val="12"/>
      </w:rPr>
      <w:tab/>
      <w:t xml:space="preserve"> </w:t>
    </w:r>
    <w:r>
      <w:rPr>
        <w:b/>
        <w:sz w:val="12"/>
      </w:rPr>
      <w:tab/>
      <w:t xml:space="preserve">Pag. </w:t>
    </w:r>
    <w:r>
      <w:rPr>
        <w:b/>
        <w:sz w:val="12"/>
      </w:rPr>
      <w:fldChar w:fldCharType="begin"/>
    </w:r>
    <w:r>
      <w:rPr>
        <w:b/>
        <w:sz w:val="12"/>
      </w:rPr>
      <w:instrText xml:space="preserve"> PAGE   \* MERGEFORMAT </w:instrText>
    </w:r>
    <w:r>
      <w:rPr>
        <w:b/>
        <w:sz w:val="12"/>
      </w:rPr>
      <w:fldChar w:fldCharType="separate"/>
    </w:r>
    <w:r>
      <w:rPr>
        <w:b/>
        <w:sz w:val="12"/>
      </w:rPr>
      <w:t>1</w:t>
    </w:r>
    <w:r>
      <w:rPr>
        <w:b/>
        <w:sz w:val="12"/>
      </w:rPr>
      <w:fldChar w:fldCharType="end"/>
    </w:r>
    <w:r>
      <w:rPr>
        <w:b/>
        <w:sz w:val="12"/>
      </w:rPr>
      <w:t xml:space="preserve"> di </w:t>
    </w:r>
    <w:r>
      <w:rPr>
        <w:b/>
        <w:sz w:val="12"/>
      </w:rPr>
      <w:fldChar w:fldCharType="begin"/>
    </w:r>
    <w:r>
      <w:rPr>
        <w:b/>
        <w:sz w:val="12"/>
      </w:rPr>
      <w:instrText xml:space="preserve"> NUMPAGES   \* MERGEFORMAT </w:instrText>
    </w:r>
    <w:r>
      <w:rPr>
        <w:b/>
        <w:sz w:val="12"/>
      </w:rPr>
      <w:fldChar w:fldCharType="separate"/>
    </w:r>
    <w:r>
      <w:rPr>
        <w:b/>
        <w:sz w:val="12"/>
      </w:rPr>
      <w:t>11</w:t>
    </w:r>
    <w:r>
      <w:rPr>
        <w:b/>
        <w:sz w:val="12"/>
      </w:rPr>
      <w:fldChar w:fldCharType="end"/>
    </w: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B2E8F" w14:textId="77777777" w:rsidR="00FE3C7E" w:rsidRDefault="003A1873">
    <w:pPr>
      <w:tabs>
        <w:tab w:val="center" w:pos="566"/>
        <w:tab w:val="center" w:pos="5387"/>
        <w:tab w:val="center" w:pos="9878"/>
      </w:tabs>
      <w:spacing w:after="0" w:line="259" w:lineRule="auto"/>
      <w:ind w:left="0" w:right="0" w:firstLine="0"/>
      <w:jc w:val="left"/>
    </w:pPr>
    <w:r>
      <w:rPr>
        <w:rFonts w:ascii="Calibri" w:eastAsia="Calibri" w:hAnsi="Calibri" w:cs="Calibri"/>
        <w:sz w:val="22"/>
      </w:rPr>
      <w:tab/>
    </w:r>
    <w:r>
      <w:rPr>
        <w:b/>
        <w:sz w:val="12"/>
      </w:rPr>
      <w:t xml:space="preserve"> </w:t>
    </w:r>
    <w:r>
      <w:rPr>
        <w:b/>
        <w:sz w:val="12"/>
      </w:rPr>
      <w:tab/>
      <w:t xml:space="preserve"> </w:t>
    </w:r>
    <w:r>
      <w:rPr>
        <w:b/>
        <w:sz w:val="12"/>
      </w:rPr>
      <w:tab/>
      <w:t xml:space="preserve">Pag. </w:t>
    </w:r>
    <w:r>
      <w:rPr>
        <w:b/>
        <w:sz w:val="12"/>
      </w:rPr>
      <w:fldChar w:fldCharType="begin"/>
    </w:r>
    <w:r>
      <w:rPr>
        <w:b/>
        <w:sz w:val="12"/>
      </w:rPr>
      <w:instrText xml:space="preserve"> PAGE   \* MERGEFORMAT </w:instrText>
    </w:r>
    <w:r>
      <w:rPr>
        <w:b/>
        <w:sz w:val="12"/>
      </w:rPr>
      <w:fldChar w:fldCharType="separate"/>
    </w:r>
    <w:r w:rsidR="00AB721B">
      <w:rPr>
        <w:b/>
        <w:noProof/>
        <w:sz w:val="12"/>
      </w:rPr>
      <w:t>7</w:t>
    </w:r>
    <w:r>
      <w:rPr>
        <w:b/>
        <w:sz w:val="12"/>
      </w:rPr>
      <w:fldChar w:fldCharType="end"/>
    </w:r>
    <w:r>
      <w:rPr>
        <w:b/>
        <w:sz w:val="12"/>
      </w:rPr>
      <w:t xml:space="preserve"> di </w:t>
    </w:r>
    <w:r>
      <w:rPr>
        <w:b/>
        <w:sz w:val="12"/>
      </w:rPr>
      <w:fldChar w:fldCharType="begin"/>
    </w:r>
    <w:r>
      <w:rPr>
        <w:b/>
        <w:sz w:val="12"/>
      </w:rPr>
      <w:instrText xml:space="preserve"> NUMPAGES   \* MERGEFORMAT </w:instrText>
    </w:r>
    <w:r>
      <w:rPr>
        <w:b/>
        <w:sz w:val="12"/>
      </w:rPr>
      <w:fldChar w:fldCharType="separate"/>
    </w:r>
    <w:r w:rsidR="00AB721B">
      <w:rPr>
        <w:b/>
        <w:noProof/>
        <w:sz w:val="12"/>
      </w:rPr>
      <w:t>7</w:t>
    </w:r>
    <w:r>
      <w:rPr>
        <w:b/>
        <w:sz w:val="12"/>
      </w:rPr>
      <w:fldChar w:fldCharType="end"/>
    </w: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8A15" w14:textId="77777777" w:rsidR="00FE3C7E" w:rsidRDefault="003A1873">
    <w:pPr>
      <w:tabs>
        <w:tab w:val="center" w:pos="566"/>
        <w:tab w:val="center" w:pos="5387"/>
        <w:tab w:val="center" w:pos="9878"/>
      </w:tabs>
      <w:spacing w:after="0" w:line="259" w:lineRule="auto"/>
      <w:ind w:left="0" w:right="0" w:firstLine="0"/>
      <w:jc w:val="left"/>
    </w:pPr>
    <w:r>
      <w:rPr>
        <w:rFonts w:ascii="Calibri" w:eastAsia="Calibri" w:hAnsi="Calibri" w:cs="Calibri"/>
        <w:sz w:val="22"/>
      </w:rPr>
      <w:tab/>
    </w:r>
    <w:r>
      <w:rPr>
        <w:b/>
        <w:sz w:val="12"/>
      </w:rPr>
      <w:t xml:space="preserve"> </w:t>
    </w:r>
    <w:r>
      <w:rPr>
        <w:b/>
        <w:sz w:val="12"/>
      </w:rPr>
      <w:tab/>
      <w:t xml:space="preserve"> </w:t>
    </w:r>
    <w:r>
      <w:rPr>
        <w:b/>
        <w:sz w:val="12"/>
      </w:rPr>
      <w:tab/>
      <w:t xml:space="preserve">Pag. </w:t>
    </w:r>
    <w:r>
      <w:rPr>
        <w:b/>
        <w:sz w:val="12"/>
      </w:rPr>
      <w:fldChar w:fldCharType="begin"/>
    </w:r>
    <w:r>
      <w:rPr>
        <w:b/>
        <w:sz w:val="12"/>
      </w:rPr>
      <w:instrText xml:space="preserve"> PAGE   \* MERGEFORMAT </w:instrText>
    </w:r>
    <w:r>
      <w:rPr>
        <w:b/>
        <w:sz w:val="12"/>
      </w:rPr>
      <w:fldChar w:fldCharType="separate"/>
    </w:r>
    <w:r>
      <w:rPr>
        <w:b/>
        <w:sz w:val="12"/>
      </w:rPr>
      <w:t>1</w:t>
    </w:r>
    <w:r>
      <w:rPr>
        <w:b/>
        <w:sz w:val="12"/>
      </w:rPr>
      <w:fldChar w:fldCharType="end"/>
    </w:r>
    <w:r>
      <w:rPr>
        <w:b/>
        <w:sz w:val="12"/>
      </w:rPr>
      <w:t xml:space="preserve"> di </w:t>
    </w:r>
    <w:r>
      <w:rPr>
        <w:b/>
        <w:sz w:val="12"/>
      </w:rPr>
      <w:fldChar w:fldCharType="begin"/>
    </w:r>
    <w:r>
      <w:rPr>
        <w:b/>
        <w:sz w:val="12"/>
      </w:rPr>
      <w:instrText xml:space="preserve"> NUMPAGES   \* MERGEFORMAT </w:instrText>
    </w:r>
    <w:r>
      <w:rPr>
        <w:b/>
        <w:sz w:val="12"/>
      </w:rPr>
      <w:fldChar w:fldCharType="separate"/>
    </w:r>
    <w:r>
      <w:rPr>
        <w:b/>
        <w:sz w:val="12"/>
      </w:rPr>
      <w:t>11</w:t>
    </w:r>
    <w:r>
      <w:rPr>
        <w:b/>
        <w:sz w:val="12"/>
      </w:rPr>
      <w:fldChar w:fldCharType="end"/>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13EA3"/>
    <w:multiLevelType w:val="hybridMultilevel"/>
    <w:tmpl w:val="B91AA134"/>
    <w:lvl w:ilvl="0" w:tplc="3AEAB3CA">
      <w:start w:val="1"/>
      <w:numFmt w:val="lowerLetter"/>
      <w:lvlText w:val="%1)"/>
      <w:lvlJc w:val="left"/>
      <w:pPr>
        <w:ind w:left="1778" w:hanging="360"/>
      </w:pPr>
      <w:rPr>
        <w:rFonts w:hint="default"/>
        <w:b/>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 w15:restartNumberingAfterBreak="0">
    <w:nsid w:val="0BA97A3A"/>
    <w:multiLevelType w:val="hybridMultilevel"/>
    <w:tmpl w:val="D012FB7C"/>
    <w:lvl w:ilvl="0" w:tplc="BF941BF6">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E403E0"/>
    <w:multiLevelType w:val="hybridMultilevel"/>
    <w:tmpl w:val="9DE250BC"/>
    <w:lvl w:ilvl="0" w:tplc="96689792">
      <w:start w:val="1"/>
      <w:numFmt w:val="bullet"/>
      <w:lvlText w:val="-"/>
      <w:lvlJc w:val="left"/>
      <w:pPr>
        <w:ind w:left="227"/>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1" w:tplc="2BE43120">
      <w:start w:val="1"/>
      <w:numFmt w:val="bullet"/>
      <w:lvlText w:val="o"/>
      <w:lvlJc w:val="left"/>
      <w:pPr>
        <w:ind w:left="15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2" w:tplc="04569BDE">
      <w:start w:val="1"/>
      <w:numFmt w:val="bullet"/>
      <w:lvlText w:val="▪"/>
      <w:lvlJc w:val="left"/>
      <w:pPr>
        <w:ind w:left="22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3" w:tplc="16F294DC">
      <w:start w:val="1"/>
      <w:numFmt w:val="bullet"/>
      <w:lvlText w:val="•"/>
      <w:lvlJc w:val="left"/>
      <w:pPr>
        <w:ind w:left="29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2B1C2A18">
      <w:start w:val="1"/>
      <w:numFmt w:val="bullet"/>
      <w:lvlText w:val="o"/>
      <w:lvlJc w:val="left"/>
      <w:pPr>
        <w:ind w:left="366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5" w:tplc="65B8D560">
      <w:start w:val="1"/>
      <w:numFmt w:val="bullet"/>
      <w:lvlText w:val="▪"/>
      <w:lvlJc w:val="left"/>
      <w:pPr>
        <w:ind w:left="438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6" w:tplc="49C2F38A">
      <w:start w:val="1"/>
      <w:numFmt w:val="bullet"/>
      <w:lvlText w:val="•"/>
      <w:lvlJc w:val="left"/>
      <w:pPr>
        <w:ind w:left="51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9FD07B48">
      <w:start w:val="1"/>
      <w:numFmt w:val="bullet"/>
      <w:lvlText w:val="o"/>
      <w:lvlJc w:val="left"/>
      <w:pPr>
        <w:ind w:left="58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8" w:tplc="E7CE84B4">
      <w:start w:val="1"/>
      <w:numFmt w:val="bullet"/>
      <w:lvlText w:val="▪"/>
      <w:lvlJc w:val="left"/>
      <w:pPr>
        <w:ind w:left="65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abstractNum>
  <w:abstractNum w:abstractNumId="3" w15:restartNumberingAfterBreak="0">
    <w:nsid w:val="12795763"/>
    <w:multiLevelType w:val="hybridMultilevel"/>
    <w:tmpl w:val="083C68C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F117F3"/>
    <w:multiLevelType w:val="hybridMultilevel"/>
    <w:tmpl w:val="16A038DA"/>
    <w:lvl w:ilvl="0" w:tplc="7E0E7232">
      <w:start w:val="1"/>
      <w:numFmt w:val="bullet"/>
      <w:lvlText w:val="-"/>
      <w:lvlJc w:val="left"/>
      <w:pPr>
        <w:ind w:left="1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50B216">
      <w:start w:val="1"/>
      <w:numFmt w:val="bullet"/>
      <w:lvlText w:val="o"/>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DD0152C">
      <w:start w:val="1"/>
      <w:numFmt w:val="bullet"/>
      <w:lvlText w:val="▪"/>
      <w:lvlJc w:val="left"/>
      <w:pPr>
        <w:ind w:left="2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00203E">
      <w:start w:val="1"/>
      <w:numFmt w:val="bullet"/>
      <w:lvlText w:val="•"/>
      <w:lvlJc w:val="left"/>
      <w:pPr>
        <w:ind w:left="2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064E1E">
      <w:start w:val="1"/>
      <w:numFmt w:val="bullet"/>
      <w:lvlText w:val="o"/>
      <w:lvlJc w:val="left"/>
      <w:pPr>
        <w:ind w:left="3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B21518">
      <w:start w:val="1"/>
      <w:numFmt w:val="bullet"/>
      <w:lvlText w:val="▪"/>
      <w:lvlJc w:val="left"/>
      <w:pPr>
        <w:ind w:left="4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DC7FC8">
      <w:start w:val="1"/>
      <w:numFmt w:val="bullet"/>
      <w:lvlText w:val="•"/>
      <w:lvlJc w:val="left"/>
      <w:pPr>
        <w:ind w:left="5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0ACE0">
      <w:start w:val="1"/>
      <w:numFmt w:val="bullet"/>
      <w:lvlText w:val="o"/>
      <w:lvlJc w:val="left"/>
      <w:pPr>
        <w:ind w:left="5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CB03CEC">
      <w:start w:val="1"/>
      <w:numFmt w:val="bullet"/>
      <w:lvlText w:val="▪"/>
      <w:lvlJc w:val="left"/>
      <w:pPr>
        <w:ind w:left="6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EED1E87"/>
    <w:multiLevelType w:val="hybridMultilevel"/>
    <w:tmpl w:val="C1C08582"/>
    <w:lvl w:ilvl="0" w:tplc="548A97D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506E50">
      <w:start w:val="1"/>
      <w:numFmt w:val="bullet"/>
      <w:lvlText w:val="o"/>
      <w:lvlJc w:val="left"/>
      <w:pPr>
        <w:ind w:left="4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D8B236">
      <w:start w:val="1"/>
      <w:numFmt w:val="bullet"/>
      <w:lvlText w:val="▪"/>
      <w:lvlJc w:val="left"/>
      <w:pPr>
        <w:ind w:left="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C05156">
      <w:start w:val="1"/>
      <w:numFmt w:val="bullet"/>
      <w:lvlRestart w:val="0"/>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B04184">
      <w:start w:val="1"/>
      <w:numFmt w:val="bullet"/>
      <w:lvlText w:val="o"/>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636AC12">
      <w:start w:val="1"/>
      <w:numFmt w:val="bullet"/>
      <w:lvlText w:val="▪"/>
      <w:lvlJc w:val="left"/>
      <w:pPr>
        <w:ind w:left="2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644009C">
      <w:start w:val="1"/>
      <w:numFmt w:val="bullet"/>
      <w:lvlText w:val="•"/>
      <w:lvlJc w:val="left"/>
      <w:pPr>
        <w:ind w:left="2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BA1F6E">
      <w:start w:val="1"/>
      <w:numFmt w:val="bullet"/>
      <w:lvlText w:val="o"/>
      <w:lvlJc w:val="left"/>
      <w:pPr>
        <w:ind w:left="3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1EE464">
      <w:start w:val="1"/>
      <w:numFmt w:val="bullet"/>
      <w:lvlText w:val="▪"/>
      <w:lvlJc w:val="left"/>
      <w:pPr>
        <w:ind w:left="4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3157DE"/>
    <w:multiLevelType w:val="hybridMultilevel"/>
    <w:tmpl w:val="311ED8DA"/>
    <w:lvl w:ilvl="0" w:tplc="A288E0C6">
      <w:start w:val="1"/>
      <w:numFmt w:val="upperLetter"/>
      <w:lvlText w:val="%1)"/>
      <w:lvlJc w:val="left"/>
      <w:pPr>
        <w:ind w:left="893"/>
      </w:pPr>
      <w:rPr>
        <w:rFonts w:ascii="Arial" w:eastAsia="Arial" w:hAnsi="Arial" w:cs="Arial"/>
        <w:b/>
        <w:bCs/>
        <w:i w:val="0"/>
        <w:strike w:val="0"/>
        <w:dstrike w:val="0"/>
        <w:color w:val="auto"/>
        <w:sz w:val="20"/>
        <w:szCs w:val="20"/>
        <w:u w:val="none" w:color="000000"/>
        <w:bdr w:val="none" w:sz="0" w:space="0" w:color="auto"/>
        <w:shd w:val="clear" w:color="auto" w:fill="auto"/>
        <w:vertAlign w:val="baseline"/>
      </w:rPr>
    </w:lvl>
    <w:lvl w:ilvl="1" w:tplc="89609CE0">
      <w:start w:val="1"/>
      <w:numFmt w:val="lowerLetter"/>
      <w:lvlText w:val="%2"/>
      <w:lvlJc w:val="left"/>
      <w:pPr>
        <w:ind w:left="108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2" w:tplc="BEE861A0">
      <w:start w:val="1"/>
      <w:numFmt w:val="lowerRoman"/>
      <w:lvlText w:val="%3"/>
      <w:lvlJc w:val="left"/>
      <w:pPr>
        <w:ind w:left="180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3" w:tplc="8F0436B4">
      <w:start w:val="1"/>
      <w:numFmt w:val="decimal"/>
      <w:lvlText w:val="%4"/>
      <w:lvlJc w:val="left"/>
      <w:pPr>
        <w:ind w:left="252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4" w:tplc="E60E5516">
      <w:start w:val="1"/>
      <w:numFmt w:val="lowerLetter"/>
      <w:lvlText w:val="%5"/>
      <w:lvlJc w:val="left"/>
      <w:pPr>
        <w:ind w:left="324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5" w:tplc="80BC19C0">
      <w:start w:val="1"/>
      <w:numFmt w:val="lowerRoman"/>
      <w:lvlText w:val="%6"/>
      <w:lvlJc w:val="left"/>
      <w:pPr>
        <w:ind w:left="396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6" w:tplc="32B809E6">
      <w:start w:val="1"/>
      <w:numFmt w:val="decimal"/>
      <w:lvlText w:val="%7"/>
      <w:lvlJc w:val="left"/>
      <w:pPr>
        <w:ind w:left="468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7" w:tplc="FEAEEEAC">
      <w:start w:val="1"/>
      <w:numFmt w:val="lowerLetter"/>
      <w:lvlText w:val="%8"/>
      <w:lvlJc w:val="left"/>
      <w:pPr>
        <w:ind w:left="540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lvl w:ilvl="8" w:tplc="CBA2C128">
      <w:start w:val="1"/>
      <w:numFmt w:val="lowerRoman"/>
      <w:lvlText w:val="%9"/>
      <w:lvlJc w:val="left"/>
      <w:pPr>
        <w:ind w:left="6120"/>
      </w:pPr>
      <w:rPr>
        <w:rFonts w:ascii="Arial" w:eastAsia="Arial" w:hAnsi="Arial" w:cs="Arial"/>
        <w:b/>
        <w:bCs/>
        <w:i w:val="0"/>
        <w:strike w:val="0"/>
        <w:dstrike w:val="0"/>
        <w:color w:val="0000FF"/>
        <w:sz w:val="20"/>
        <w:szCs w:val="20"/>
        <w:u w:val="none" w:color="000000"/>
        <w:bdr w:val="none" w:sz="0" w:space="0" w:color="auto"/>
        <w:shd w:val="clear" w:color="auto" w:fill="auto"/>
        <w:vertAlign w:val="baseline"/>
      </w:rPr>
    </w:lvl>
  </w:abstractNum>
  <w:abstractNum w:abstractNumId="7" w15:restartNumberingAfterBreak="0">
    <w:nsid w:val="2E9D7348"/>
    <w:multiLevelType w:val="hybridMultilevel"/>
    <w:tmpl w:val="C52A7518"/>
    <w:lvl w:ilvl="0" w:tplc="BF941BF6">
      <w:start w:val="1"/>
      <w:numFmt w:val="bullet"/>
      <w:lvlText w:val=""/>
      <w:lvlJc w:val="left"/>
      <w:pPr>
        <w:ind w:left="1613" w:hanging="360"/>
      </w:pPr>
      <w:rPr>
        <w:rFonts w:ascii="Wingdings" w:hAnsi="Wingdings" w:hint="default"/>
        <w:sz w:val="24"/>
      </w:rPr>
    </w:lvl>
    <w:lvl w:ilvl="1" w:tplc="04100003" w:tentative="1">
      <w:start w:val="1"/>
      <w:numFmt w:val="bullet"/>
      <w:lvlText w:val="o"/>
      <w:lvlJc w:val="left"/>
      <w:pPr>
        <w:ind w:left="2333" w:hanging="360"/>
      </w:pPr>
      <w:rPr>
        <w:rFonts w:ascii="Courier New" w:hAnsi="Courier New" w:cs="Courier New" w:hint="default"/>
      </w:rPr>
    </w:lvl>
    <w:lvl w:ilvl="2" w:tplc="04100005" w:tentative="1">
      <w:start w:val="1"/>
      <w:numFmt w:val="bullet"/>
      <w:lvlText w:val=""/>
      <w:lvlJc w:val="left"/>
      <w:pPr>
        <w:ind w:left="3053" w:hanging="360"/>
      </w:pPr>
      <w:rPr>
        <w:rFonts w:ascii="Wingdings" w:hAnsi="Wingdings" w:hint="default"/>
      </w:rPr>
    </w:lvl>
    <w:lvl w:ilvl="3" w:tplc="04100001" w:tentative="1">
      <w:start w:val="1"/>
      <w:numFmt w:val="bullet"/>
      <w:lvlText w:val=""/>
      <w:lvlJc w:val="left"/>
      <w:pPr>
        <w:ind w:left="3773" w:hanging="360"/>
      </w:pPr>
      <w:rPr>
        <w:rFonts w:ascii="Symbol" w:hAnsi="Symbol" w:hint="default"/>
      </w:rPr>
    </w:lvl>
    <w:lvl w:ilvl="4" w:tplc="04100003" w:tentative="1">
      <w:start w:val="1"/>
      <w:numFmt w:val="bullet"/>
      <w:lvlText w:val="o"/>
      <w:lvlJc w:val="left"/>
      <w:pPr>
        <w:ind w:left="4493" w:hanging="360"/>
      </w:pPr>
      <w:rPr>
        <w:rFonts w:ascii="Courier New" w:hAnsi="Courier New" w:cs="Courier New" w:hint="default"/>
      </w:rPr>
    </w:lvl>
    <w:lvl w:ilvl="5" w:tplc="04100005" w:tentative="1">
      <w:start w:val="1"/>
      <w:numFmt w:val="bullet"/>
      <w:lvlText w:val=""/>
      <w:lvlJc w:val="left"/>
      <w:pPr>
        <w:ind w:left="5213" w:hanging="360"/>
      </w:pPr>
      <w:rPr>
        <w:rFonts w:ascii="Wingdings" w:hAnsi="Wingdings" w:hint="default"/>
      </w:rPr>
    </w:lvl>
    <w:lvl w:ilvl="6" w:tplc="04100001" w:tentative="1">
      <w:start w:val="1"/>
      <w:numFmt w:val="bullet"/>
      <w:lvlText w:val=""/>
      <w:lvlJc w:val="left"/>
      <w:pPr>
        <w:ind w:left="5933" w:hanging="360"/>
      </w:pPr>
      <w:rPr>
        <w:rFonts w:ascii="Symbol" w:hAnsi="Symbol" w:hint="default"/>
      </w:rPr>
    </w:lvl>
    <w:lvl w:ilvl="7" w:tplc="04100003" w:tentative="1">
      <w:start w:val="1"/>
      <w:numFmt w:val="bullet"/>
      <w:lvlText w:val="o"/>
      <w:lvlJc w:val="left"/>
      <w:pPr>
        <w:ind w:left="6653" w:hanging="360"/>
      </w:pPr>
      <w:rPr>
        <w:rFonts w:ascii="Courier New" w:hAnsi="Courier New" w:cs="Courier New" w:hint="default"/>
      </w:rPr>
    </w:lvl>
    <w:lvl w:ilvl="8" w:tplc="04100005" w:tentative="1">
      <w:start w:val="1"/>
      <w:numFmt w:val="bullet"/>
      <w:lvlText w:val=""/>
      <w:lvlJc w:val="left"/>
      <w:pPr>
        <w:ind w:left="7373" w:hanging="360"/>
      </w:pPr>
      <w:rPr>
        <w:rFonts w:ascii="Wingdings" w:hAnsi="Wingdings" w:hint="default"/>
      </w:rPr>
    </w:lvl>
  </w:abstractNum>
  <w:abstractNum w:abstractNumId="8" w15:restartNumberingAfterBreak="0">
    <w:nsid w:val="31E018CA"/>
    <w:multiLevelType w:val="hybridMultilevel"/>
    <w:tmpl w:val="6FD6088A"/>
    <w:lvl w:ilvl="0" w:tplc="F26EECDE">
      <w:start w:val="1"/>
      <w:numFmt w:val="bullet"/>
      <w:lvlText w:val="-"/>
      <w:lvlJc w:val="left"/>
      <w:pPr>
        <w:ind w:left="1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B01670">
      <w:start w:val="1"/>
      <w:numFmt w:val="bullet"/>
      <w:lvlText w:val="o"/>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E46B5C">
      <w:start w:val="1"/>
      <w:numFmt w:val="bullet"/>
      <w:lvlText w:val="▪"/>
      <w:lvlJc w:val="left"/>
      <w:pPr>
        <w:ind w:left="2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58B218">
      <w:start w:val="1"/>
      <w:numFmt w:val="bullet"/>
      <w:lvlText w:val="•"/>
      <w:lvlJc w:val="left"/>
      <w:pPr>
        <w:ind w:left="2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3C7630">
      <w:start w:val="1"/>
      <w:numFmt w:val="bullet"/>
      <w:lvlText w:val="o"/>
      <w:lvlJc w:val="left"/>
      <w:pPr>
        <w:ind w:left="3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30011A2">
      <w:start w:val="1"/>
      <w:numFmt w:val="bullet"/>
      <w:lvlText w:val="▪"/>
      <w:lvlJc w:val="left"/>
      <w:pPr>
        <w:ind w:left="4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68CA702">
      <w:start w:val="1"/>
      <w:numFmt w:val="bullet"/>
      <w:lvlText w:val="•"/>
      <w:lvlJc w:val="left"/>
      <w:pPr>
        <w:ind w:left="5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0266C2">
      <w:start w:val="1"/>
      <w:numFmt w:val="bullet"/>
      <w:lvlText w:val="o"/>
      <w:lvlJc w:val="left"/>
      <w:pPr>
        <w:ind w:left="5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169B8E">
      <w:start w:val="1"/>
      <w:numFmt w:val="bullet"/>
      <w:lvlText w:val="▪"/>
      <w:lvlJc w:val="left"/>
      <w:pPr>
        <w:ind w:left="6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B4034C1"/>
    <w:multiLevelType w:val="hybridMultilevel"/>
    <w:tmpl w:val="0336A97C"/>
    <w:lvl w:ilvl="0" w:tplc="AAB8E2C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6E4C82">
      <w:start w:val="1"/>
      <w:numFmt w:val="bullet"/>
      <w:lvlText w:val="o"/>
      <w:lvlJc w:val="left"/>
      <w:pPr>
        <w:ind w:left="12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AA84AA">
      <w:start w:val="1"/>
      <w:numFmt w:val="bullet"/>
      <w:lvlText w:val="▪"/>
      <w:lvlJc w:val="left"/>
      <w:pPr>
        <w:ind w:left="2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318A8A2">
      <w:start w:val="1"/>
      <w:numFmt w:val="bullet"/>
      <w:lvlText w:val="•"/>
      <w:lvlJc w:val="left"/>
      <w:pPr>
        <w:ind w:left="2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0CE8B2">
      <w:start w:val="1"/>
      <w:numFmt w:val="bullet"/>
      <w:lvlText w:val="o"/>
      <w:lvlJc w:val="left"/>
      <w:pPr>
        <w:ind w:left="34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A061F8">
      <w:start w:val="1"/>
      <w:numFmt w:val="bullet"/>
      <w:lvlText w:val="▪"/>
      <w:lvlJc w:val="left"/>
      <w:pPr>
        <w:ind w:left="4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6EE2888">
      <w:start w:val="1"/>
      <w:numFmt w:val="bullet"/>
      <w:lvlText w:val="•"/>
      <w:lvlJc w:val="left"/>
      <w:pPr>
        <w:ind w:left="48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66DF80">
      <w:start w:val="1"/>
      <w:numFmt w:val="bullet"/>
      <w:lvlText w:val="o"/>
      <w:lvlJc w:val="left"/>
      <w:pPr>
        <w:ind w:left="5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FEE3B8">
      <w:start w:val="1"/>
      <w:numFmt w:val="bullet"/>
      <w:lvlText w:val="▪"/>
      <w:lvlJc w:val="left"/>
      <w:pPr>
        <w:ind w:left="63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0250E3D"/>
    <w:multiLevelType w:val="multilevel"/>
    <w:tmpl w:val="827C7300"/>
    <w:lvl w:ilvl="0">
      <w:start w:val="6"/>
      <w:numFmt w:val="upperLetter"/>
      <w:lvlText w:val="%1)"/>
      <w:lvlJc w:val="left"/>
      <w:pPr>
        <w:ind w:left="893"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1">
      <w:start w:val="1"/>
      <w:numFmt w:val="lowerLetter"/>
      <w:lvlText w:val="%1.%2)"/>
      <w:lvlJc w:val="left"/>
      <w:pPr>
        <w:ind w:left="1419"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2">
      <w:start w:val="1"/>
      <w:numFmt w:val="decimal"/>
      <w:lvlText w:val="%1.%2.%3)"/>
      <w:lvlJc w:val="left"/>
      <w:pPr>
        <w:ind w:left="1587"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3">
      <w:start w:val="1"/>
      <w:numFmt w:val="decimal"/>
      <w:lvlText w:val="%4"/>
      <w:lvlJc w:val="left"/>
      <w:pPr>
        <w:ind w:left="153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4">
      <w:start w:val="1"/>
      <w:numFmt w:val="lowerLetter"/>
      <w:lvlText w:val="%5"/>
      <w:lvlJc w:val="left"/>
      <w:pPr>
        <w:ind w:left="225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5">
      <w:start w:val="1"/>
      <w:numFmt w:val="lowerRoman"/>
      <w:lvlText w:val="%6"/>
      <w:lvlJc w:val="left"/>
      <w:pPr>
        <w:ind w:left="297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6">
      <w:start w:val="1"/>
      <w:numFmt w:val="decimal"/>
      <w:lvlText w:val="%7"/>
      <w:lvlJc w:val="left"/>
      <w:pPr>
        <w:ind w:left="369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7">
      <w:start w:val="1"/>
      <w:numFmt w:val="lowerLetter"/>
      <w:lvlText w:val="%8"/>
      <w:lvlJc w:val="left"/>
      <w:pPr>
        <w:ind w:left="441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lvl w:ilvl="8">
      <w:start w:val="1"/>
      <w:numFmt w:val="lowerRoman"/>
      <w:lvlText w:val="%9"/>
      <w:lvlJc w:val="left"/>
      <w:pPr>
        <w:ind w:left="5134" w:firstLine="0"/>
      </w:pPr>
      <w:rPr>
        <w:rFonts w:ascii="Arial" w:eastAsia="Arial" w:hAnsi="Arial" w:cs="Arial" w:hint="default"/>
        <w:b/>
        <w:bCs/>
        <w:i w:val="0"/>
        <w:strike w:val="0"/>
        <w:dstrike w:val="0"/>
        <w:color w:val="0000FF"/>
        <w:sz w:val="20"/>
        <w:szCs w:val="20"/>
        <w:u w:val="none" w:color="000000"/>
        <w:bdr w:val="none" w:sz="0" w:space="0" w:color="auto"/>
        <w:shd w:val="clear" w:color="auto" w:fill="auto"/>
        <w:vertAlign w:val="baseline"/>
      </w:rPr>
    </w:lvl>
  </w:abstractNum>
  <w:abstractNum w:abstractNumId="11" w15:restartNumberingAfterBreak="0">
    <w:nsid w:val="48C74DC4"/>
    <w:multiLevelType w:val="hybridMultilevel"/>
    <w:tmpl w:val="5FC0D3EE"/>
    <w:lvl w:ilvl="0" w:tplc="DC2616BA">
      <w:start w:val="1"/>
      <w:numFmt w:val="bullet"/>
      <w:lvlText w:val="-"/>
      <w:lvlJc w:val="left"/>
      <w:pPr>
        <w:ind w:left="122"/>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1" w:tplc="4442211A">
      <w:start w:val="1"/>
      <w:numFmt w:val="bullet"/>
      <w:lvlText w:val="o"/>
      <w:lvlJc w:val="left"/>
      <w:pPr>
        <w:ind w:left="15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2" w:tplc="2E0C0CFE">
      <w:start w:val="1"/>
      <w:numFmt w:val="bullet"/>
      <w:lvlText w:val="▪"/>
      <w:lvlJc w:val="left"/>
      <w:pPr>
        <w:ind w:left="22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3" w:tplc="F0C8CE5A">
      <w:start w:val="1"/>
      <w:numFmt w:val="bullet"/>
      <w:lvlText w:val="•"/>
      <w:lvlJc w:val="left"/>
      <w:pPr>
        <w:ind w:left="29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D68A0B86">
      <w:start w:val="1"/>
      <w:numFmt w:val="bullet"/>
      <w:lvlText w:val="o"/>
      <w:lvlJc w:val="left"/>
      <w:pPr>
        <w:ind w:left="366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5" w:tplc="65C6D5C2">
      <w:start w:val="1"/>
      <w:numFmt w:val="bullet"/>
      <w:lvlText w:val="▪"/>
      <w:lvlJc w:val="left"/>
      <w:pPr>
        <w:ind w:left="438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6" w:tplc="EC5C08F8">
      <w:start w:val="1"/>
      <w:numFmt w:val="bullet"/>
      <w:lvlText w:val="•"/>
      <w:lvlJc w:val="left"/>
      <w:pPr>
        <w:ind w:left="51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8690ABB2">
      <w:start w:val="1"/>
      <w:numFmt w:val="bullet"/>
      <w:lvlText w:val="o"/>
      <w:lvlJc w:val="left"/>
      <w:pPr>
        <w:ind w:left="58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8" w:tplc="7BA26A54">
      <w:start w:val="1"/>
      <w:numFmt w:val="bullet"/>
      <w:lvlText w:val="▪"/>
      <w:lvlJc w:val="left"/>
      <w:pPr>
        <w:ind w:left="65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abstractNum>
  <w:abstractNum w:abstractNumId="12" w15:restartNumberingAfterBreak="0">
    <w:nsid w:val="4A0A21F7"/>
    <w:multiLevelType w:val="hybridMultilevel"/>
    <w:tmpl w:val="7646F578"/>
    <w:lvl w:ilvl="0" w:tplc="A008D382">
      <w:start w:val="1"/>
      <w:numFmt w:val="decimal"/>
      <w:lvlText w:val="(%1)"/>
      <w:lvlJc w:val="left"/>
      <w:pPr>
        <w:ind w:left="921"/>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A59CEA32">
      <w:start w:val="1"/>
      <w:numFmt w:val="lowerLetter"/>
      <w:lvlText w:val="%2"/>
      <w:lvlJc w:val="left"/>
      <w:pPr>
        <w:ind w:left="10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2" w:tplc="014E4A04">
      <w:start w:val="1"/>
      <w:numFmt w:val="lowerRoman"/>
      <w:lvlText w:val="%3"/>
      <w:lvlJc w:val="left"/>
      <w:pPr>
        <w:ind w:left="18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3" w:tplc="0A26A35C">
      <w:start w:val="1"/>
      <w:numFmt w:val="decimal"/>
      <w:lvlText w:val="%4"/>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7D5A5858">
      <w:start w:val="1"/>
      <w:numFmt w:val="lowerLetter"/>
      <w:lvlText w:val="%5"/>
      <w:lvlJc w:val="left"/>
      <w:pPr>
        <w:ind w:left="32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5" w:tplc="9C90A5D8">
      <w:start w:val="1"/>
      <w:numFmt w:val="lowerRoman"/>
      <w:lvlText w:val="%6"/>
      <w:lvlJc w:val="left"/>
      <w:pPr>
        <w:ind w:left="396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6" w:tplc="EA02F4E4">
      <w:start w:val="1"/>
      <w:numFmt w:val="decimal"/>
      <w:lvlText w:val="%7"/>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73DE804E">
      <w:start w:val="1"/>
      <w:numFmt w:val="lowerLetter"/>
      <w:lvlText w:val="%8"/>
      <w:lvlJc w:val="left"/>
      <w:pPr>
        <w:ind w:left="540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8" w:tplc="925AE952">
      <w:start w:val="1"/>
      <w:numFmt w:val="lowerRoman"/>
      <w:lvlText w:val="%9"/>
      <w:lvlJc w:val="left"/>
      <w:pPr>
        <w:ind w:left="61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abstractNum>
  <w:abstractNum w:abstractNumId="13" w15:restartNumberingAfterBreak="0">
    <w:nsid w:val="4A2A67E0"/>
    <w:multiLevelType w:val="hybridMultilevel"/>
    <w:tmpl w:val="9934FBCE"/>
    <w:lvl w:ilvl="0" w:tplc="AB5EA406">
      <w:start w:val="1"/>
      <w:numFmt w:val="bullet"/>
      <w:lvlText w:val="-"/>
      <w:lvlJc w:val="left"/>
      <w:pPr>
        <w:ind w:left="227"/>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1" w:tplc="2DA2E7FA">
      <w:start w:val="1"/>
      <w:numFmt w:val="bullet"/>
      <w:lvlText w:val="o"/>
      <w:lvlJc w:val="left"/>
      <w:pPr>
        <w:ind w:left="15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2" w:tplc="0A0A651E">
      <w:start w:val="1"/>
      <w:numFmt w:val="bullet"/>
      <w:lvlText w:val="▪"/>
      <w:lvlJc w:val="left"/>
      <w:pPr>
        <w:ind w:left="22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3" w:tplc="CB8C4BE6">
      <w:start w:val="1"/>
      <w:numFmt w:val="bullet"/>
      <w:lvlText w:val="•"/>
      <w:lvlJc w:val="left"/>
      <w:pPr>
        <w:ind w:left="29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47607BB2">
      <w:start w:val="1"/>
      <w:numFmt w:val="bullet"/>
      <w:lvlText w:val="o"/>
      <w:lvlJc w:val="left"/>
      <w:pPr>
        <w:ind w:left="366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5" w:tplc="C734AEDE">
      <w:start w:val="1"/>
      <w:numFmt w:val="bullet"/>
      <w:lvlText w:val="▪"/>
      <w:lvlJc w:val="left"/>
      <w:pPr>
        <w:ind w:left="438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6" w:tplc="0D3E402E">
      <w:start w:val="1"/>
      <w:numFmt w:val="bullet"/>
      <w:lvlText w:val="•"/>
      <w:lvlJc w:val="left"/>
      <w:pPr>
        <w:ind w:left="510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96CA2B9E">
      <w:start w:val="1"/>
      <w:numFmt w:val="bullet"/>
      <w:lvlText w:val="o"/>
      <w:lvlJc w:val="left"/>
      <w:pPr>
        <w:ind w:left="582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8" w:tplc="DA42A658">
      <w:start w:val="1"/>
      <w:numFmt w:val="bullet"/>
      <w:lvlText w:val="▪"/>
      <w:lvlJc w:val="left"/>
      <w:pPr>
        <w:ind w:left="6543"/>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abstractNum>
  <w:abstractNum w:abstractNumId="14" w15:restartNumberingAfterBreak="0">
    <w:nsid w:val="518516E0"/>
    <w:multiLevelType w:val="hybridMultilevel"/>
    <w:tmpl w:val="A29A7ACA"/>
    <w:lvl w:ilvl="0" w:tplc="281884BC">
      <w:start w:val="1"/>
      <w:numFmt w:val="lowerLetter"/>
      <w:lvlText w:val="(%1)"/>
      <w:lvlJc w:val="left"/>
      <w:pPr>
        <w:ind w:left="2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878B2B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76E23F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96AF844">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1F42E6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BA806AE">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32A56F6">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40CEA08">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7F4F288">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57B0473C"/>
    <w:multiLevelType w:val="hybridMultilevel"/>
    <w:tmpl w:val="0568B7DC"/>
    <w:lvl w:ilvl="0" w:tplc="E218330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120094">
      <w:start w:val="1"/>
      <w:numFmt w:val="bullet"/>
      <w:lvlText w:val="-"/>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A66E9D0">
      <w:start w:val="1"/>
      <w:numFmt w:val="bullet"/>
      <w:lvlText w:val="▪"/>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8AB83C">
      <w:start w:val="1"/>
      <w:numFmt w:val="bullet"/>
      <w:lvlText w:val="•"/>
      <w:lvlJc w:val="left"/>
      <w:pPr>
        <w:ind w:left="2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2CFA44">
      <w:start w:val="1"/>
      <w:numFmt w:val="bullet"/>
      <w:lvlText w:val="o"/>
      <w:lvlJc w:val="left"/>
      <w:pPr>
        <w:ind w:left="2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26FE4C">
      <w:start w:val="1"/>
      <w:numFmt w:val="bullet"/>
      <w:lvlText w:val="▪"/>
      <w:lvlJc w:val="left"/>
      <w:pPr>
        <w:ind w:left="35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5C41C6">
      <w:start w:val="1"/>
      <w:numFmt w:val="bullet"/>
      <w:lvlText w:val="•"/>
      <w:lvlJc w:val="left"/>
      <w:pPr>
        <w:ind w:left="4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989480">
      <w:start w:val="1"/>
      <w:numFmt w:val="bullet"/>
      <w:lvlText w:val="o"/>
      <w:lvlJc w:val="left"/>
      <w:pPr>
        <w:ind w:left="5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D847A8">
      <w:start w:val="1"/>
      <w:numFmt w:val="bullet"/>
      <w:lvlText w:val="▪"/>
      <w:lvlJc w:val="left"/>
      <w:pPr>
        <w:ind w:left="5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9A01A79"/>
    <w:multiLevelType w:val="hybridMultilevel"/>
    <w:tmpl w:val="89145580"/>
    <w:lvl w:ilvl="0" w:tplc="A59CE52E">
      <w:start w:val="1"/>
      <w:numFmt w:val="bullet"/>
      <w:lvlText w:val="▪"/>
      <w:lvlJc w:val="left"/>
      <w:pPr>
        <w:ind w:left="91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DC0A1DE2">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13C550C">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E389DB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AAE81A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AC493CE">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6BAE91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12A030A">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C1EE476">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4347E05"/>
    <w:multiLevelType w:val="hybridMultilevel"/>
    <w:tmpl w:val="C9B839EA"/>
    <w:lvl w:ilvl="0" w:tplc="573E8042">
      <w:start w:val="5"/>
      <w:numFmt w:val="upperLetter"/>
      <w:lvlText w:val="%1)"/>
      <w:lvlJc w:val="left"/>
      <w:pPr>
        <w:ind w:left="893" w:firstLine="0"/>
      </w:pPr>
      <w:rPr>
        <w:rFonts w:ascii="Arial" w:eastAsia="Arial" w:hAnsi="Arial" w:cs="Arial" w:hint="default"/>
        <w:b/>
        <w:bCs/>
        <w:i w:val="0"/>
        <w:strike w:val="0"/>
        <w:dstrike w:val="0"/>
        <w:color w:val="0000FF"/>
        <w:sz w:val="20"/>
        <w:szCs w:val="20"/>
        <w:u w:val="none" w:color="00000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7DD50CC"/>
    <w:multiLevelType w:val="hybridMultilevel"/>
    <w:tmpl w:val="C3040286"/>
    <w:lvl w:ilvl="0" w:tplc="1A7453C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1A6A06">
      <w:start w:val="1"/>
      <w:numFmt w:val="bullet"/>
      <w:lvlText w:val="-"/>
      <w:lvlJc w:val="left"/>
      <w:pPr>
        <w:ind w:left="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86FEA6">
      <w:start w:val="1"/>
      <w:numFmt w:val="bullet"/>
      <w:lvlText w:val="▪"/>
      <w:lvlJc w:val="left"/>
      <w:pPr>
        <w:ind w:left="1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BA5992">
      <w:start w:val="1"/>
      <w:numFmt w:val="bullet"/>
      <w:lvlText w:val="•"/>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1E9F46">
      <w:start w:val="1"/>
      <w:numFmt w:val="bullet"/>
      <w:lvlText w:val="o"/>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88F06A">
      <w:start w:val="1"/>
      <w:numFmt w:val="bullet"/>
      <w:lvlText w:val="▪"/>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16FF90">
      <w:start w:val="1"/>
      <w:numFmt w:val="bullet"/>
      <w:lvlText w:val="•"/>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EE5ADA">
      <w:start w:val="1"/>
      <w:numFmt w:val="bullet"/>
      <w:lvlText w:val="o"/>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50F8C0">
      <w:start w:val="1"/>
      <w:numFmt w:val="bullet"/>
      <w:lvlText w:val="▪"/>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937248401">
    <w:abstractNumId w:val="16"/>
  </w:num>
  <w:num w:numId="2" w16cid:durableId="1460807689">
    <w:abstractNumId w:val="6"/>
  </w:num>
  <w:num w:numId="3" w16cid:durableId="1917352616">
    <w:abstractNumId w:val="15"/>
  </w:num>
  <w:num w:numId="4" w16cid:durableId="2019454981">
    <w:abstractNumId w:val="8"/>
  </w:num>
  <w:num w:numId="5" w16cid:durableId="2001881527">
    <w:abstractNumId w:val="4"/>
  </w:num>
  <w:num w:numId="6" w16cid:durableId="983319601">
    <w:abstractNumId w:val="14"/>
  </w:num>
  <w:num w:numId="7" w16cid:durableId="521170331">
    <w:abstractNumId w:val="18"/>
  </w:num>
  <w:num w:numId="8" w16cid:durableId="48312392">
    <w:abstractNumId w:val="10"/>
  </w:num>
  <w:num w:numId="9" w16cid:durableId="808741835">
    <w:abstractNumId w:val="5"/>
  </w:num>
  <w:num w:numId="10" w16cid:durableId="2124878377">
    <w:abstractNumId w:val="9"/>
  </w:num>
  <w:num w:numId="11" w16cid:durableId="107437695">
    <w:abstractNumId w:val="12"/>
  </w:num>
  <w:num w:numId="12" w16cid:durableId="1986624563">
    <w:abstractNumId w:val="11"/>
  </w:num>
  <w:num w:numId="13" w16cid:durableId="1409569923">
    <w:abstractNumId w:val="13"/>
  </w:num>
  <w:num w:numId="14" w16cid:durableId="1091976318">
    <w:abstractNumId w:val="2"/>
  </w:num>
  <w:num w:numId="15" w16cid:durableId="2053383553">
    <w:abstractNumId w:val="7"/>
  </w:num>
  <w:num w:numId="16" w16cid:durableId="1741636935">
    <w:abstractNumId w:val="1"/>
  </w:num>
  <w:num w:numId="17" w16cid:durableId="404453347">
    <w:abstractNumId w:val="17"/>
  </w:num>
  <w:num w:numId="18" w16cid:durableId="1370373882">
    <w:abstractNumId w:val="0"/>
  </w:num>
  <w:num w:numId="19" w16cid:durableId="1327130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C7E"/>
    <w:rsid w:val="00007D45"/>
    <w:rsid w:val="000309A4"/>
    <w:rsid w:val="000415BD"/>
    <w:rsid w:val="000418E6"/>
    <w:rsid w:val="000424CF"/>
    <w:rsid w:val="000611A8"/>
    <w:rsid w:val="00070E13"/>
    <w:rsid w:val="000A63A5"/>
    <w:rsid w:val="000B7B76"/>
    <w:rsid w:val="000C0C2F"/>
    <w:rsid w:val="000C43CF"/>
    <w:rsid w:val="00114322"/>
    <w:rsid w:val="00116017"/>
    <w:rsid w:val="00116F9E"/>
    <w:rsid w:val="0014585C"/>
    <w:rsid w:val="00145E98"/>
    <w:rsid w:val="00147764"/>
    <w:rsid w:val="00147C69"/>
    <w:rsid w:val="00153747"/>
    <w:rsid w:val="0017141C"/>
    <w:rsid w:val="0019150F"/>
    <w:rsid w:val="001B6142"/>
    <w:rsid w:val="001C19E0"/>
    <w:rsid w:val="001D46FF"/>
    <w:rsid w:val="001E09A4"/>
    <w:rsid w:val="00203F6E"/>
    <w:rsid w:val="00247929"/>
    <w:rsid w:val="002B06E0"/>
    <w:rsid w:val="002D28F2"/>
    <w:rsid w:val="002E4418"/>
    <w:rsid w:val="00310016"/>
    <w:rsid w:val="003621F2"/>
    <w:rsid w:val="003A1873"/>
    <w:rsid w:val="003E17CA"/>
    <w:rsid w:val="003E7238"/>
    <w:rsid w:val="0042332D"/>
    <w:rsid w:val="004352CE"/>
    <w:rsid w:val="004460DE"/>
    <w:rsid w:val="004860BE"/>
    <w:rsid w:val="00487107"/>
    <w:rsid w:val="004B4729"/>
    <w:rsid w:val="004E1218"/>
    <w:rsid w:val="00524FA5"/>
    <w:rsid w:val="00525B33"/>
    <w:rsid w:val="00557DF4"/>
    <w:rsid w:val="0058181F"/>
    <w:rsid w:val="0058233A"/>
    <w:rsid w:val="005E5732"/>
    <w:rsid w:val="00620D63"/>
    <w:rsid w:val="00622D5D"/>
    <w:rsid w:val="00635E80"/>
    <w:rsid w:val="00643680"/>
    <w:rsid w:val="006E2D92"/>
    <w:rsid w:val="007575B9"/>
    <w:rsid w:val="00757784"/>
    <w:rsid w:val="007722B0"/>
    <w:rsid w:val="00774D51"/>
    <w:rsid w:val="007769D4"/>
    <w:rsid w:val="007A58EC"/>
    <w:rsid w:val="007F353D"/>
    <w:rsid w:val="00835E38"/>
    <w:rsid w:val="00837FA5"/>
    <w:rsid w:val="0085270F"/>
    <w:rsid w:val="008652C1"/>
    <w:rsid w:val="00896943"/>
    <w:rsid w:val="008A3F90"/>
    <w:rsid w:val="008E223D"/>
    <w:rsid w:val="008E6377"/>
    <w:rsid w:val="00932AF3"/>
    <w:rsid w:val="009A75FA"/>
    <w:rsid w:val="009C0145"/>
    <w:rsid w:val="009C0A86"/>
    <w:rsid w:val="009C7B14"/>
    <w:rsid w:val="009E167F"/>
    <w:rsid w:val="009E7863"/>
    <w:rsid w:val="009F27B9"/>
    <w:rsid w:val="009F5570"/>
    <w:rsid w:val="00A41FCA"/>
    <w:rsid w:val="00A47F12"/>
    <w:rsid w:val="00A749ED"/>
    <w:rsid w:val="00A822AB"/>
    <w:rsid w:val="00AB03E8"/>
    <w:rsid w:val="00AB1FAF"/>
    <w:rsid w:val="00AB721B"/>
    <w:rsid w:val="00B01067"/>
    <w:rsid w:val="00B44601"/>
    <w:rsid w:val="00BD605E"/>
    <w:rsid w:val="00C97ADB"/>
    <w:rsid w:val="00CA7500"/>
    <w:rsid w:val="00CF730F"/>
    <w:rsid w:val="00D22EB2"/>
    <w:rsid w:val="00D2348D"/>
    <w:rsid w:val="00D31DD4"/>
    <w:rsid w:val="00D647E8"/>
    <w:rsid w:val="00D73C52"/>
    <w:rsid w:val="00DA56C1"/>
    <w:rsid w:val="00DA6E89"/>
    <w:rsid w:val="00DB3BAD"/>
    <w:rsid w:val="00DB5064"/>
    <w:rsid w:val="00DC73EB"/>
    <w:rsid w:val="00DE7DDF"/>
    <w:rsid w:val="00DF7B80"/>
    <w:rsid w:val="00E030DB"/>
    <w:rsid w:val="00E44A52"/>
    <w:rsid w:val="00E52CCC"/>
    <w:rsid w:val="00E558CA"/>
    <w:rsid w:val="00E72A00"/>
    <w:rsid w:val="00E94D96"/>
    <w:rsid w:val="00ED1087"/>
    <w:rsid w:val="00F13851"/>
    <w:rsid w:val="00F17490"/>
    <w:rsid w:val="00F20773"/>
    <w:rsid w:val="00F71B63"/>
    <w:rsid w:val="00FA600A"/>
    <w:rsid w:val="00FB409E"/>
    <w:rsid w:val="00FE1DCE"/>
    <w:rsid w:val="00FE3C7E"/>
    <w:rsid w:val="00FE62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00C5"/>
  <w15:docId w15:val="{A619CA92-53E3-4C13-A3B3-C93EDB49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88" w:lineRule="auto"/>
      <w:ind w:left="2845" w:right="876" w:hanging="10"/>
      <w:jc w:val="both"/>
    </w:pPr>
    <w:rPr>
      <w:rFonts w:ascii="Arial" w:eastAsia="Arial" w:hAnsi="Arial" w:cs="Arial"/>
      <w:color w:val="000000"/>
      <w:sz w:val="20"/>
    </w:rPr>
  </w:style>
  <w:style w:type="paragraph" w:styleId="Titolo1">
    <w:name w:val="heading 1"/>
    <w:next w:val="Normale"/>
    <w:link w:val="Titolo1Carattere"/>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FFDDFF"/>
      <w:spacing w:after="129"/>
      <w:ind w:left="44"/>
      <w:jc w:val="center"/>
      <w:outlineLvl w:val="0"/>
    </w:pPr>
    <w:rPr>
      <w:rFonts w:ascii="Arial" w:eastAsia="Arial" w:hAnsi="Arial"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72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ormattiva.it/uri-res/N2Ls?urn:nir:stato:decreto.del.presidente.della.repubblica:2000-12-28;445!vig=~art46" TargetMode="External"/><Relationship Id="rId13" Type="http://schemas.openxmlformats.org/officeDocument/2006/relationships/hyperlink" Target="http://www.normattiva.it/uri-res/N2Ls?urn:nir:stato:decreto.del.presidente.della.repubblica:2000-12-28;445!vig=~art76" TargetMode="External"/><Relationship Id="rId18" Type="http://schemas.openxmlformats.org/officeDocument/2006/relationships/hyperlink" Target="http://www.normattiva.it/uri-res/N2Ls?urn:nir:stato:decreto.del.presidente.della.repubblica:2000-12-28;445!vig=~art7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ormattiva.it/uri-res/N2Ls?urn:nir:stato:decreto.legislativo:2005-03-07;82!vig=~art24" TargetMode="External"/><Relationship Id="rId7" Type="http://schemas.openxmlformats.org/officeDocument/2006/relationships/endnotes" Target="endnotes.xml"/><Relationship Id="rId12" Type="http://schemas.openxmlformats.org/officeDocument/2006/relationships/hyperlink" Target="http://www.normattiva.it/uri-res/N2Ls?urn:nir:stato:decreto.del.presidente.della.repubblica:2000-12-28;445!vig=~art76" TargetMode="External"/><Relationship Id="rId17" Type="http://schemas.openxmlformats.org/officeDocument/2006/relationships/hyperlink" Target="http://www.normattiva.it/uri-res/N2Ls?urn:nir:stato:decreto.del.presidente.della.repubblica:2000-12-28;445!vig=~art7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normattiva.it/uri-res/N2Ls?urn:nir:stato:decreto.del.presidente.della.repubblica:2000-12-28;445!vig=~art75" TargetMode="External"/><Relationship Id="rId20" Type="http://schemas.openxmlformats.org/officeDocument/2006/relationships/hyperlink" Target="http://www.normattiva.it/uri-res/N2Ls?urn:nir:stato:decreto.del.presidente.della.repubblica:2000-12-28;445!vig=~art7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rmattiva.it/uri-res/N2Ls?urn:nir:stato:decreto.del.presidente.della.repubblica:2000-12-28;445!vig=~art47"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ormattiva.it/uri-res/N2Ls?urn:nir:stato:decreto.del.presidente.della.repubblica:2000-12-28;445!vig=~art75" TargetMode="External"/><Relationship Id="rId23" Type="http://schemas.openxmlformats.org/officeDocument/2006/relationships/hyperlink" Target="http://www.normattiva.it/uri-res/N2Ls?urn:nir:stato:decreto.legislativo:2005-03-07;82!vig=~art24" TargetMode="External"/><Relationship Id="rId28" Type="http://schemas.openxmlformats.org/officeDocument/2006/relationships/header" Target="header3.xml"/><Relationship Id="rId10" Type="http://schemas.openxmlformats.org/officeDocument/2006/relationships/hyperlink" Target="http://www.normattiva.it/uri-res/N2Ls?urn:nir:stato:decreto.del.presidente.della.repubblica:2000-12-28;445!vig=~art47" TargetMode="External"/><Relationship Id="rId19" Type="http://schemas.openxmlformats.org/officeDocument/2006/relationships/hyperlink" Target="http://www.normattiva.it/uri-res/N2Ls?urn:nir:stato:decreto.del.presidente.della.repubblica:2000-12-28;445!vig=~art7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ormattiva.it/uri-res/N2Ls?urn:nir:stato:decreto.del.presidente.della.repubblica:2000-12-28;445!vig=~art46" TargetMode="External"/><Relationship Id="rId14" Type="http://schemas.openxmlformats.org/officeDocument/2006/relationships/hyperlink" Target="http://www.normattiva.it/uri-res/N2Ls?urn:nir:stato:decreto.del.presidente.della.repubblica:2000-12-28;445!vig=~art76" TargetMode="External"/><Relationship Id="rId22" Type="http://schemas.openxmlformats.org/officeDocument/2006/relationships/hyperlink" Target="http://www.normattiva.it/uri-res/N2Ls?urn:nir:stato:decreto.legislativo:2005-03-07;82!vig=~art24"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31A06-880B-4B52-A9CD-2458982B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6</Pages>
  <Words>3695</Words>
  <Characters>21067</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MR. Rizzi</dc:creator>
  <cp:keywords/>
  <cp:lastModifiedBy>Fabrizio FR. Riva</cp:lastModifiedBy>
  <cp:revision>112</cp:revision>
  <dcterms:created xsi:type="dcterms:W3CDTF">2024-09-17T13:09:00Z</dcterms:created>
  <dcterms:modified xsi:type="dcterms:W3CDTF">2026-10-07T12:11:00Z</dcterms:modified>
</cp:coreProperties>
</file>