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3DAE" w14:textId="77777777" w:rsidR="00C76CB0" w:rsidRDefault="00C76CB0" w:rsidP="00C76CB0">
      <w:pPr>
        <w:pStyle w:val="Titolo"/>
        <w:pageBreakBefore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Scheda di sintesi sulla rilevazione degli OIV o organismi con funzioni analoghe</w:t>
      </w:r>
    </w:p>
    <w:p w14:paraId="353817B3" w14:textId="77777777" w:rsidR="00C76CB0" w:rsidRDefault="00C76CB0" w:rsidP="00C76CB0">
      <w:pPr>
        <w:pStyle w:val="Paragrafoelenco"/>
        <w:ind w:left="0"/>
        <w:rPr>
          <w:rFonts w:ascii="Garamond" w:hAnsi="Garamond"/>
        </w:rPr>
      </w:pPr>
    </w:p>
    <w:p w14:paraId="43F1FF8D" w14:textId="77777777"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di svolgimento della rilevazione</w:t>
      </w:r>
    </w:p>
    <w:p w14:paraId="42C5B651" w14:textId="7D5495B7"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 w:rsidRPr="00C90E89">
        <w:rPr>
          <w:rFonts w:ascii="Garamond" w:hAnsi="Garamond"/>
          <w:u w:val="single"/>
        </w:rPr>
        <w:t>In</w:t>
      </w:r>
      <w:r w:rsidR="00C90E89" w:rsidRPr="00C90E89">
        <w:rPr>
          <w:rFonts w:ascii="Garamond" w:hAnsi="Garamond"/>
          <w:u w:val="single"/>
        </w:rPr>
        <w:t>izio rilevazione</w:t>
      </w:r>
      <w:r w:rsidR="00C90E89">
        <w:rPr>
          <w:rFonts w:ascii="Garamond" w:hAnsi="Garamond"/>
        </w:rPr>
        <w:t xml:space="preserve"> 27/05/2022 – </w:t>
      </w:r>
      <w:r w:rsidR="00C90E89" w:rsidRPr="00C90E89">
        <w:rPr>
          <w:rFonts w:ascii="Garamond" w:hAnsi="Garamond"/>
          <w:u w:val="single"/>
        </w:rPr>
        <w:t>Fine rilevazione</w:t>
      </w:r>
      <w:r w:rsidR="00C90E89">
        <w:rPr>
          <w:rFonts w:ascii="Garamond" w:hAnsi="Garamond"/>
        </w:rPr>
        <w:t xml:space="preserve"> 3</w:t>
      </w:r>
      <w:r w:rsidR="00B461D8">
        <w:rPr>
          <w:rFonts w:ascii="Garamond" w:hAnsi="Garamond"/>
        </w:rPr>
        <w:t>1</w:t>
      </w:r>
      <w:r w:rsidR="00C90E89">
        <w:rPr>
          <w:rFonts w:ascii="Garamond" w:hAnsi="Garamond"/>
        </w:rPr>
        <w:t>/05/2022</w:t>
      </w:r>
      <w:r>
        <w:rPr>
          <w:rFonts w:ascii="Garamond" w:hAnsi="Garamond"/>
        </w:rPr>
        <w:t>.</w:t>
      </w:r>
    </w:p>
    <w:p w14:paraId="35F00C6E" w14:textId="77777777"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</w:rPr>
      </w:pPr>
    </w:p>
    <w:p w14:paraId="56ECA749" w14:textId="77777777"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Procedure e modalità seguite per la rilevazione </w:t>
      </w:r>
    </w:p>
    <w:p w14:paraId="4FDA6E17" w14:textId="4B6AD007" w:rsidR="00C76CB0" w:rsidRDefault="00C90E89" w:rsidP="00C76CB0">
      <w:pPr>
        <w:pStyle w:val="Paragrafoelenco"/>
        <w:spacing w:after="0"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Si elencano di seguito le modalità seguite per la rilevazione:</w:t>
      </w:r>
    </w:p>
    <w:p w14:paraId="63F57EB6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14:paraId="5C0B02BA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esame della documentazione e delle banche dati relative ai dati oggetto di attestazione;</w:t>
      </w:r>
    </w:p>
    <w:p w14:paraId="1D726F40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diretta sul sito istituzionale, anche attraverso l’utilizzo di supporti informatici.</w:t>
      </w:r>
    </w:p>
    <w:p w14:paraId="4A22AC69" w14:textId="77777777" w:rsidR="00C76CB0" w:rsidRDefault="00C76CB0" w:rsidP="00C76CB0">
      <w:pPr>
        <w:spacing w:line="360" w:lineRule="auto"/>
        <w:rPr>
          <w:rFonts w:ascii="Garamond" w:hAnsi="Garamond"/>
          <w:u w:val="single"/>
        </w:rPr>
      </w:pPr>
    </w:p>
    <w:p w14:paraId="2F3D20E5" w14:textId="77777777" w:rsidR="00C76CB0" w:rsidRDefault="00C76CB0" w:rsidP="00C76CB0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Aspetti critici riscontrati nel corso della rilevazione</w:t>
      </w:r>
    </w:p>
    <w:p w14:paraId="5723C87B" w14:textId="34BF5369" w:rsidR="00C76CB0" w:rsidRPr="00C90E89" w:rsidRDefault="00C90E89" w:rsidP="00C76CB0">
      <w:pPr>
        <w:spacing w:line="360" w:lineRule="auto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Risultano ancora dati pubblicati in modo incompleto o inesatto e/o </w:t>
      </w:r>
      <w:r w:rsidR="00EF1241">
        <w:rPr>
          <w:rFonts w:ascii="Garamond" w:hAnsi="Garamond"/>
          <w:u w:val="single"/>
        </w:rPr>
        <w:t>in formato non aperto</w:t>
      </w:r>
    </w:p>
    <w:p w14:paraId="12CF07FA" w14:textId="77777777" w:rsidR="00C76CB0" w:rsidRDefault="00C76CB0" w:rsidP="00C76CB0">
      <w:pPr>
        <w:spacing w:line="360" w:lineRule="auto"/>
        <w:rPr>
          <w:rFonts w:ascii="Garamond" w:hAnsi="Garamond"/>
          <w:b/>
          <w:u w:val="single"/>
        </w:rPr>
      </w:pPr>
    </w:p>
    <w:p w14:paraId="2B71CDE0" w14:textId="77777777" w:rsidR="00C76CB0" w:rsidRDefault="00C76CB0" w:rsidP="00C76CB0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Eventuale documentazione da allegare</w:t>
      </w:r>
    </w:p>
    <w:p w14:paraId="47F3CBDD" w14:textId="2AEFBA36" w:rsidR="00256C29" w:rsidRDefault="00256C29" w:rsidP="00201E97">
      <w:pPr>
        <w:autoSpaceDE w:val="0"/>
        <w:autoSpaceDN w:val="0"/>
        <w:adjustRightInd w:val="0"/>
        <w:spacing w:after="0" w:line="360" w:lineRule="auto"/>
        <w:rPr>
          <w:rFonts w:cs="Times New Roman"/>
          <w:sz w:val="22"/>
          <w:szCs w:val="22"/>
        </w:rPr>
      </w:pPr>
    </w:p>
    <w:p w14:paraId="49C78601" w14:textId="3FD91F94" w:rsidR="00EF1241" w:rsidRDefault="00EF1241" w:rsidP="00201E97">
      <w:pPr>
        <w:autoSpaceDE w:val="0"/>
        <w:autoSpaceDN w:val="0"/>
        <w:adjustRightInd w:val="0"/>
        <w:spacing w:after="0"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Breno, </w:t>
      </w:r>
      <w:r w:rsidR="0055607D">
        <w:rPr>
          <w:rFonts w:cs="Times New Roman"/>
          <w:sz w:val="22"/>
          <w:szCs w:val="22"/>
        </w:rPr>
        <w:t>09/06/2022</w:t>
      </w:r>
      <w:bookmarkStart w:id="0" w:name="_GoBack"/>
      <w:bookmarkEnd w:id="0"/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Il Nucleo di Valutazione</w:t>
      </w:r>
    </w:p>
    <w:p w14:paraId="66807FDE" w14:textId="7D583785" w:rsidR="00EF1241" w:rsidRPr="00256C29" w:rsidRDefault="00EF1241" w:rsidP="00201E97">
      <w:pPr>
        <w:autoSpaceDE w:val="0"/>
        <w:autoSpaceDN w:val="0"/>
        <w:adjustRightInd w:val="0"/>
        <w:spacing w:after="0"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F.to Dott.ssa Cinzia Cavallini</w:t>
      </w:r>
    </w:p>
    <w:sectPr w:rsidR="00EF1241" w:rsidRPr="00256C29" w:rsidSect="00E44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646D" w14:textId="77777777" w:rsidR="001B3D33" w:rsidRDefault="001B3D33" w:rsidP="003B12FA">
      <w:pPr>
        <w:spacing w:after="0" w:line="240" w:lineRule="auto"/>
      </w:pPr>
      <w:r>
        <w:separator/>
      </w:r>
    </w:p>
  </w:endnote>
  <w:endnote w:type="continuationSeparator" w:id="0">
    <w:p w14:paraId="235D6A6F" w14:textId="77777777" w:rsidR="001B3D33" w:rsidRDefault="001B3D33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D8B5" w14:textId="77777777" w:rsidR="008C7BFD" w:rsidRDefault="008C7B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AF54" w14:textId="77777777"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736429C" wp14:editId="512E207E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 descr="Logo del Parco dell'Adam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del Parco dell'Adamell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111912" wp14:editId="70FBB442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AB4E5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14:paraId="5D0A854A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14:paraId="77A84863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14:paraId="0DEDFC5F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14:paraId="7DF78C78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3F3766" wp14:editId="2B3CFB6E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1FBE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4F293C3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7BF7AA0C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674384AB" w14:textId="77777777"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24458D22" w14:textId="77777777"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14:paraId="1B44123E" w14:textId="77777777"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14:paraId="1D7C938A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F34E5C1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14:paraId="3B5F0809" w14:textId="77777777"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5C03" w14:textId="77777777" w:rsidR="008C7BFD" w:rsidRDefault="008C7B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C28AC" w14:textId="77777777" w:rsidR="001B3D33" w:rsidRDefault="001B3D33" w:rsidP="003B12FA">
      <w:pPr>
        <w:spacing w:after="0" w:line="240" w:lineRule="auto"/>
      </w:pPr>
      <w:r>
        <w:separator/>
      </w:r>
    </w:p>
  </w:footnote>
  <w:footnote w:type="continuationSeparator" w:id="0">
    <w:p w14:paraId="69BCD840" w14:textId="77777777" w:rsidR="001B3D33" w:rsidRDefault="001B3D33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F71B6" w14:textId="77777777" w:rsidR="008C7BFD" w:rsidRDefault="008C7B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E898" w14:textId="4F4275A9" w:rsidR="00C76CB0" w:rsidRDefault="00C76CB0" w:rsidP="00C76CB0">
    <w:pPr>
      <w:pStyle w:val="Intestazione"/>
      <w:jc w:val="right"/>
      <w:rPr>
        <w:rFonts w:ascii="Garamond" w:hAnsi="Garamond" w:cs="Times New Roman"/>
        <w:b/>
      </w:rPr>
    </w:pPr>
    <w:r>
      <w:rPr>
        <w:rFonts w:ascii="Garamond" w:hAnsi="Garamond"/>
        <w:b/>
      </w:rPr>
      <w:t xml:space="preserve">Allegato 3 alla </w:t>
    </w:r>
    <w:r>
      <w:rPr>
        <w:rFonts w:ascii="Garamond" w:hAnsi="Garamond" w:cs="Times New Roman"/>
        <w:b/>
      </w:rPr>
      <w:t>delibera ANAC n. 2</w:t>
    </w:r>
    <w:r w:rsidR="00763B83">
      <w:rPr>
        <w:rFonts w:ascii="Garamond" w:hAnsi="Garamond" w:cs="Times New Roman"/>
        <w:b/>
      </w:rPr>
      <w:t>01</w:t>
    </w:r>
    <w:r>
      <w:rPr>
        <w:rFonts w:ascii="Garamond" w:hAnsi="Garamond" w:cs="Times New Roman"/>
        <w:b/>
      </w:rPr>
      <w:t>/202</w:t>
    </w:r>
    <w:r w:rsidR="00763B83">
      <w:rPr>
        <w:rFonts w:ascii="Garamond" w:hAnsi="Garamond" w:cs="Times New Roman"/>
        <w:b/>
      </w:rPr>
      <w:t>2</w:t>
    </w:r>
  </w:p>
  <w:p w14:paraId="45AED6C6" w14:textId="77777777" w:rsidR="003B12FA" w:rsidRDefault="00545F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E0437" wp14:editId="34F47E7C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22A51FFC" wp14:editId="3753DA1C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 descr="Logo della Comunità Montana di Valle Camo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a Comunità Montana di Valle Camonic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0954" w14:textId="77777777" w:rsidR="008C7BFD" w:rsidRDefault="008C7B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17067"/>
    <w:rsid w:val="000225EB"/>
    <w:rsid w:val="0002314D"/>
    <w:rsid w:val="00076E25"/>
    <w:rsid w:val="00164997"/>
    <w:rsid w:val="001B3D33"/>
    <w:rsid w:val="00201E97"/>
    <w:rsid w:val="00256C29"/>
    <w:rsid w:val="00270A50"/>
    <w:rsid w:val="00276483"/>
    <w:rsid w:val="002842FF"/>
    <w:rsid w:val="00291497"/>
    <w:rsid w:val="00357529"/>
    <w:rsid w:val="00396E7C"/>
    <w:rsid w:val="003A371D"/>
    <w:rsid w:val="003A49E3"/>
    <w:rsid w:val="003B12FA"/>
    <w:rsid w:val="00407514"/>
    <w:rsid w:val="00443D21"/>
    <w:rsid w:val="004877D4"/>
    <w:rsid w:val="004E5AA6"/>
    <w:rsid w:val="00545F8E"/>
    <w:rsid w:val="00546266"/>
    <w:rsid w:val="0055607D"/>
    <w:rsid w:val="00565CA4"/>
    <w:rsid w:val="00582EF4"/>
    <w:rsid w:val="005959B2"/>
    <w:rsid w:val="00621F59"/>
    <w:rsid w:val="006A2B6B"/>
    <w:rsid w:val="00763B83"/>
    <w:rsid w:val="007B05B7"/>
    <w:rsid w:val="007C7B3D"/>
    <w:rsid w:val="008644A8"/>
    <w:rsid w:val="00880960"/>
    <w:rsid w:val="008C7BFD"/>
    <w:rsid w:val="0096051F"/>
    <w:rsid w:val="00A13B90"/>
    <w:rsid w:val="00A156E4"/>
    <w:rsid w:val="00A6145D"/>
    <w:rsid w:val="00AA6C4D"/>
    <w:rsid w:val="00AC2FB3"/>
    <w:rsid w:val="00AD1889"/>
    <w:rsid w:val="00B01250"/>
    <w:rsid w:val="00B461D8"/>
    <w:rsid w:val="00BA1648"/>
    <w:rsid w:val="00BB327F"/>
    <w:rsid w:val="00BC1800"/>
    <w:rsid w:val="00C11056"/>
    <w:rsid w:val="00C76CB0"/>
    <w:rsid w:val="00C90E89"/>
    <w:rsid w:val="00C96314"/>
    <w:rsid w:val="00CE5A70"/>
    <w:rsid w:val="00D858FF"/>
    <w:rsid w:val="00D96952"/>
    <w:rsid w:val="00E44099"/>
    <w:rsid w:val="00E8484F"/>
    <w:rsid w:val="00ED4271"/>
    <w:rsid w:val="00EF1241"/>
    <w:rsid w:val="00E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AA6CC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  <w:style w:type="paragraph" w:customStyle="1" w:styleId="Default">
    <w:name w:val="Default"/>
    <w:rsid w:val="003A371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C76CB0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C76CB0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sintesi OIV 2022 - Comunità Montana di Valle Camonica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OIV 2022 - Comunità Montana di Valle Camonica</dc:title>
  <dc:subject/>
  <dc:creator>Angelo Lascioli</dc:creator>
  <cp:keywords/>
  <dc:description/>
  <cp:lastModifiedBy>Ivonne Genziani</cp:lastModifiedBy>
  <cp:revision>9</cp:revision>
  <cp:lastPrinted>2018-04-19T06:20:00Z</cp:lastPrinted>
  <dcterms:created xsi:type="dcterms:W3CDTF">2020-07-07T12:37:00Z</dcterms:created>
  <dcterms:modified xsi:type="dcterms:W3CDTF">2022-06-09T08:12:00Z</dcterms:modified>
</cp:coreProperties>
</file>