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78C9D" w14:textId="77777777" w:rsidR="00FE40CE" w:rsidRDefault="00711B54">
      <w:pPr>
        <w:pStyle w:val="Titolo2"/>
        <w:keepNext w:val="0"/>
        <w:widowControl w:val="0"/>
        <w:tabs>
          <w:tab w:val="left" w:pos="6237"/>
        </w:tabs>
        <w:spacing w:before="0" w:after="0" w:line="564" w:lineRule="exact"/>
        <w:jc w:val="both"/>
        <w:rPr>
          <w:rFonts w:ascii="Garamond" w:eastAsia="Garamond" w:hAnsi="Garamond" w:cs="Garamond"/>
          <w:b w:val="0"/>
          <w:bCs w:val="0"/>
          <w:i w:val="0"/>
          <w:iCs w:val="0"/>
          <w:sz w:val="22"/>
          <w:szCs w:val="22"/>
          <w:u w:val="single"/>
        </w:rPr>
      </w:pPr>
      <w:r>
        <w:rPr>
          <w:rFonts w:ascii="Garamond" w:hAnsi="Garamond"/>
          <w:b w:val="0"/>
          <w:bCs w:val="0"/>
          <w:i w:val="0"/>
          <w:iCs w:val="0"/>
          <w:sz w:val="22"/>
          <w:szCs w:val="22"/>
        </w:rPr>
        <w:t>COMUNE DI CEVO                                                     PROVINCIA DI BRESCIA</w:t>
      </w:r>
    </w:p>
    <w:p w14:paraId="4C4A1E4E" w14:textId="77777777" w:rsidR="00FE40CE" w:rsidRDefault="00711B54">
      <w:pPr>
        <w:pStyle w:val="Titolo2"/>
        <w:keepNext w:val="0"/>
        <w:widowControl w:val="0"/>
        <w:spacing w:before="0" w:after="0" w:line="564" w:lineRule="exact"/>
        <w:ind w:right="23"/>
        <w:jc w:val="center"/>
        <w:rPr>
          <w:rFonts w:ascii="Garamond" w:eastAsia="Garamond" w:hAnsi="Garamond" w:cs="Garamond"/>
          <w:sz w:val="22"/>
          <w:szCs w:val="22"/>
        </w:rPr>
      </w:pPr>
      <w:r>
        <w:rPr>
          <w:rFonts w:ascii="Garamond" w:hAnsi="Garamond"/>
          <w:b w:val="0"/>
          <w:bCs w:val="0"/>
          <w:i w:val="0"/>
          <w:iCs w:val="0"/>
          <w:sz w:val="22"/>
          <w:szCs w:val="22"/>
        </w:rPr>
        <w:t>REPUBBLICA ITALIANA</w:t>
      </w:r>
    </w:p>
    <w:p w14:paraId="527963D0" w14:textId="77777777" w:rsidR="00FE40CE" w:rsidRDefault="00711B54">
      <w:pPr>
        <w:pStyle w:val="Titolo2"/>
        <w:keepNext w:val="0"/>
        <w:widowControl w:val="0"/>
        <w:spacing w:before="0" w:after="0" w:line="564" w:lineRule="exact"/>
        <w:ind w:right="23"/>
        <w:rPr>
          <w:rFonts w:ascii="Garamond" w:eastAsia="Garamond" w:hAnsi="Garamond" w:cs="Garamond"/>
          <w:i w:val="0"/>
          <w:iCs w:val="0"/>
          <w:color w:val="FF2600"/>
          <w:sz w:val="22"/>
          <w:szCs w:val="22"/>
          <w:u w:color="FF2600"/>
        </w:rPr>
      </w:pPr>
      <w:r>
        <w:rPr>
          <w:rFonts w:ascii="Garamond" w:hAnsi="Garamond"/>
          <w:i w:val="0"/>
          <w:iCs w:val="0"/>
          <w:sz w:val="22"/>
          <w:szCs w:val="22"/>
        </w:rPr>
        <w:t xml:space="preserve">Rep. n. </w:t>
      </w:r>
      <w:r>
        <w:rPr>
          <w:rFonts w:ascii="Garamond" w:hAnsi="Garamond"/>
          <w:i w:val="0"/>
          <w:iCs w:val="0"/>
          <w:color w:val="FF2600"/>
          <w:sz w:val="22"/>
          <w:szCs w:val="22"/>
        </w:rPr>
        <w:t>XXX</w:t>
      </w:r>
    </w:p>
    <w:p w14:paraId="15F6F55C" w14:textId="77777777" w:rsidR="00FE40CE" w:rsidRPr="00FB2E8C" w:rsidRDefault="00711B54" w:rsidP="00FB2E8C">
      <w:pPr>
        <w:pStyle w:val="Titolo2"/>
        <w:keepNext w:val="0"/>
        <w:widowControl w:val="0"/>
        <w:spacing w:before="0" w:after="0" w:line="564" w:lineRule="exact"/>
        <w:jc w:val="both"/>
        <w:rPr>
          <w:rFonts w:ascii="Garamond" w:hAnsi="Garamond"/>
          <w:b w:val="0"/>
          <w:bCs w:val="0"/>
          <w:i w:val="0"/>
          <w:iCs w:val="0"/>
          <w:sz w:val="22"/>
          <w:szCs w:val="22"/>
        </w:rPr>
      </w:pPr>
      <w:r w:rsidRPr="00FB2E8C">
        <w:rPr>
          <w:rFonts w:ascii="Garamond" w:hAnsi="Garamond"/>
          <w:b w:val="0"/>
          <w:bCs w:val="0"/>
          <w:i w:val="0"/>
          <w:iCs w:val="0"/>
          <w:sz w:val="22"/>
          <w:szCs w:val="22"/>
        </w:rPr>
        <w:t xml:space="preserve">CONTRATTO DI APPALTO PER L’ESECUZIONE </w:t>
      </w:r>
      <w:r w:rsidR="00FB2E8C" w:rsidRPr="00FB2E8C">
        <w:rPr>
          <w:rFonts w:ascii="Garamond" w:hAnsi="Garamond"/>
          <w:b w:val="0"/>
          <w:bCs w:val="0"/>
          <w:i w:val="0"/>
          <w:iCs w:val="0"/>
          <w:sz w:val="22"/>
          <w:szCs w:val="22"/>
        </w:rPr>
        <w:t>DEL</w:t>
      </w:r>
    </w:p>
    <w:p w14:paraId="3E2F993F" w14:textId="44EC79B9" w:rsidR="00FB2E8C" w:rsidRPr="00FB2E8C" w:rsidRDefault="00FB2E8C" w:rsidP="00FB2E8C">
      <w:pPr>
        <w:pStyle w:val="Titolo2"/>
        <w:keepNext w:val="0"/>
        <w:widowControl w:val="0"/>
        <w:spacing w:before="0" w:after="0" w:line="564" w:lineRule="exact"/>
        <w:jc w:val="both"/>
        <w:rPr>
          <w:rFonts w:ascii="Garamond" w:hAnsi="Garamond"/>
          <w:sz w:val="22"/>
          <w:szCs w:val="22"/>
        </w:rPr>
      </w:pPr>
      <w:r w:rsidRPr="00FB2E8C">
        <w:rPr>
          <w:rFonts w:ascii="Garamond" w:hAnsi="Garamond"/>
          <w:b w:val="0"/>
          <w:bCs w:val="0"/>
          <w:i w:val="0"/>
          <w:iCs w:val="0"/>
          <w:sz w:val="22"/>
          <w:szCs w:val="22"/>
        </w:rPr>
        <w:t>“</w:t>
      </w:r>
      <w:r w:rsidRPr="00FB2E8C">
        <w:rPr>
          <w:rFonts w:ascii="Garamond" w:hAnsi="Garamond"/>
          <w:bCs w:val="0"/>
          <w:i w:val="0"/>
          <w:iCs w:val="0"/>
          <w:sz w:val="22"/>
          <w:szCs w:val="22"/>
        </w:rPr>
        <w:t>PROGETTO DI RIQUALIFICAZIONE E POTENZIAMENTO INFRASTRUTTURE VIARIE DEL COMUNE DI CEVO, A CONTRASTO DELLO SPOPOLAMENTO – FCC 2019” CUP: J31B19000100005 – CIG:</w:t>
      </w:r>
      <w:r w:rsidRPr="00FB2E8C">
        <w:rPr>
          <w:rFonts w:ascii="Garamond" w:hAnsi="Garamond"/>
          <w:sz w:val="22"/>
          <w:szCs w:val="22"/>
        </w:rPr>
        <w:t xml:space="preserve"> </w:t>
      </w:r>
      <w:r w:rsidR="0045578C" w:rsidRPr="0045578C">
        <w:rPr>
          <w:rFonts w:ascii="Garamond" w:hAnsi="Garamond"/>
          <w:bCs w:val="0"/>
          <w:i w:val="0"/>
          <w:iCs w:val="0"/>
          <w:sz w:val="22"/>
          <w:szCs w:val="22"/>
        </w:rPr>
        <w:t>9862852AF0</w:t>
      </w:r>
    </w:p>
    <w:p w14:paraId="4316E306" w14:textId="77777777" w:rsidR="00FE40CE" w:rsidRDefault="00FE40CE">
      <w:pPr>
        <w:pStyle w:val="Titolo2"/>
        <w:keepNext w:val="0"/>
        <w:widowControl w:val="0"/>
        <w:spacing w:before="0" w:after="0" w:line="564" w:lineRule="exact"/>
        <w:jc w:val="center"/>
        <w:rPr>
          <w:rFonts w:ascii="Garamond" w:eastAsia="Garamond" w:hAnsi="Garamond" w:cs="Garamond"/>
          <w:i w:val="0"/>
          <w:iCs w:val="0"/>
          <w:sz w:val="22"/>
          <w:szCs w:val="22"/>
        </w:rPr>
      </w:pPr>
    </w:p>
    <w:p w14:paraId="60102E8D" w14:textId="77777777" w:rsidR="00FE40CE" w:rsidRDefault="00711B54">
      <w:pPr>
        <w:pStyle w:val="Titolo2"/>
        <w:keepNext w:val="0"/>
        <w:widowControl w:val="0"/>
        <w:spacing w:before="0" w:after="0" w:line="564" w:lineRule="exact"/>
        <w:jc w:val="both"/>
        <w:rPr>
          <w:rFonts w:ascii="Garamond" w:eastAsia="Garamond" w:hAnsi="Garamond" w:cs="Garamond"/>
          <w:b w:val="0"/>
          <w:bCs w:val="0"/>
          <w:i w:val="0"/>
          <w:iCs w:val="0"/>
          <w:sz w:val="22"/>
          <w:szCs w:val="22"/>
        </w:rPr>
      </w:pPr>
      <w:r>
        <w:rPr>
          <w:rFonts w:ascii="Garamond" w:hAnsi="Garamond"/>
          <w:b w:val="0"/>
          <w:bCs w:val="0"/>
          <w:i w:val="0"/>
          <w:iCs w:val="0"/>
          <w:sz w:val="22"/>
          <w:szCs w:val="22"/>
        </w:rPr>
        <w:t xml:space="preserve">L’anno </w:t>
      </w:r>
      <w:proofErr w:type="spellStart"/>
      <w:r>
        <w:rPr>
          <w:rFonts w:ascii="Garamond" w:hAnsi="Garamond"/>
          <w:b w:val="0"/>
          <w:bCs w:val="0"/>
          <w:i w:val="0"/>
          <w:iCs w:val="0"/>
          <w:sz w:val="22"/>
          <w:szCs w:val="22"/>
        </w:rPr>
        <w:t>duemilaventitre</w:t>
      </w:r>
      <w:proofErr w:type="spellEnd"/>
      <w:r>
        <w:rPr>
          <w:rFonts w:ascii="Garamond" w:hAnsi="Garamond"/>
          <w:b w:val="0"/>
          <w:bCs w:val="0"/>
          <w:i w:val="0"/>
          <w:iCs w:val="0"/>
          <w:sz w:val="22"/>
          <w:szCs w:val="22"/>
        </w:rPr>
        <w:t xml:space="preserve">, il </w:t>
      </w:r>
      <w:r>
        <w:rPr>
          <w:rFonts w:ascii="Garamond" w:hAnsi="Garamond"/>
          <w:b w:val="0"/>
          <w:bCs w:val="0"/>
          <w:i w:val="0"/>
          <w:iCs w:val="0"/>
          <w:sz w:val="22"/>
          <w:szCs w:val="22"/>
          <w:u w:color="FF2600"/>
        </w:rPr>
        <w:t xml:space="preserve">giorno </w:t>
      </w:r>
      <w:proofErr w:type="spellStart"/>
      <w:r>
        <w:rPr>
          <w:rFonts w:ascii="Garamond" w:hAnsi="Garamond"/>
          <w:b w:val="0"/>
          <w:bCs w:val="0"/>
          <w:i w:val="0"/>
          <w:iCs w:val="0"/>
          <w:color w:val="FF2600"/>
          <w:sz w:val="22"/>
          <w:szCs w:val="22"/>
          <w:u w:color="FF2600"/>
        </w:rPr>
        <w:t>xxxx</w:t>
      </w:r>
      <w:proofErr w:type="spellEnd"/>
      <w:r>
        <w:rPr>
          <w:rFonts w:ascii="Garamond" w:hAnsi="Garamond"/>
          <w:b w:val="0"/>
          <w:bCs w:val="0"/>
          <w:i w:val="0"/>
          <w:iCs w:val="0"/>
          <w:sz w:val="22"/>
          <w:szCs w:val="22"/>
          <w:u w:color="FF2600"/>
        </w:rPr>
        <w:t xml:space="preserve"> del mese di </w:t>
      </w:r>
      <w:proofErr w:type="spellStart"/>
      <w:r>
        <w:rPr>
          <w:rFonts w:ascii="Garamond" w:hAnsi="Garamond"/>
          <w:b w:val="0"/>
          <w:bCs w:val="0"/>
          <w:i w:val="0"/>
          <w:iCs w:val="0"/>
          <w:color w:val="FF2600"/>
          <w:sz w:val="22"/>
          <w:szCs w:val="22"/>
          <w:u w:color="FF2600"/>
        </w:rPr>
        <w:t>xxxxx</w:t>
      </w:r>
      <w:proofErr w:type="spellEnd"/>
      <w:r>
        <w:rPr>
          <w:rFonts w:ascii="Garamond" w:hAnsi="Garamond"/>
          <w:b w:val="0"/>
          <w:bCs w:val="0"/>
          <w:i w:val="0"/>
          <w:iCs w:val="0"/>
          <w:sz w:val="22"/>
          <w:szCs w:val="22"/>
          <w:u w:color="FF2600"/>
        </w:rPr>
        <w:t>,</w:t>
      </w:r>
      <w:r>
        <w:rPr>
          <w:rFonts w:ascii="Garamond" w:hAnsi="Garamond"/>
          <w:b w:val="0"/>
          <w:bCs w:val="0"/>
          <w:i w:val="0"/>
          <w:iCs w:val="0"/>
          <w:sz w:val="22"/>
          <w:szCs w:val="22"/>
        </w:rPr>
        <w:t xml:space="preserve"> in CEVO (BS), presso la sede Municipale, avanti a me, </w:t>
      </w:r>
      <w:r>
        <w:rPr>
          <w:rFonts w:ascii="Garamond" w:hAnsi="Garamond"/>
          <w:i w:val="0"/>
          <w:iCs w:val="0"/>
          <w:sz w:val="22"/>
          <w:szCs w:val="22"/>
        </w:rPr>
        <w:t>TONSI dott. MATTEO</w:t>
      </w:r>
      <w:r>
        <w:rPr>
          <w:rFonts w:ascii="Garamond" w:hAnsi="Garamond"/>
          <w:b w:val="0"/>
          <w:bCs w:val="0"/>
          <w:i w:val="0"/>
          <w:iCs w:val="0"/>
          <w:sz w:val="22"/>
          <w:szCs w:val="22"/>
        </w:rPr>
        <w:t>, Segretario Generale del Comune di Cevo (BS), autorizzato per legge a ricevere il presente atto in forma pubblica amministrativa, in cui l’Ente è parte ai sensi del l’art.97 del TUEL n.267/2000, sono comparsi i Signori:</w:t>
      </w:r>
    </w:p>
    <w:p w14:paraId="67D6BB1A" w14:textId="77777777" w:rsidR="00FE40CE" w:rsidRDefault="00711B54">
      <w:pPr>
        <w:pStyle w:val="Titolo2"/>
        <w:keepNext w:val="0"/>
        <w:widowControl w:val="0"/>
        <w:numPr>
          <w:ilvl w:val="0"/>
          <w:numId w:val="2"/>
        </w:numPr>
        <w:spacing w:before="0" w:after="0" w:line="564" w:lineRule="exact"/>
        <w:ind w:right="23"/>
        <w:jc w:val="both"/>
        <w:rPr>
          <w:rFonts w:ascii="Garamond" w:hAnsi="Garamond"/>
          <w:b w:val="0"/>
          <w:bCs w:val="0"/>
          <w:i w:val="0"/>
          <w:iCs w:val="0"/>
          <w:sz w:val="22"/>
          <w:szCs w:val="22"/>
        </w:rPr>
      </w:pPr>
      <w:r>
        <w:rPr>
          <w:rFonts w:ascii="Garamond" w:hAnsi="Garamond"/>
          <w:i w:val="0"/>
          <w:iCs w:val="0"/>
          <w:sz w:val="22"/>
          <w:szCs w:val="22"/>
        </w:rPr>
        <w:t>Geom. Silvio Marcello Citroni</w:t>
      </w:r>
      <w:r>
        <w:rPr>
          <w:rFonts w:ascii="Garamond" w:hAnsi="Garamond"/>
          <w:b w:val="0"/>
          <w:bCs w:val="0"/>
          <w:i w:val="0"/>
          <w:iCs w:val="0"/>
          <w:sz w:val="22"/>
          <w:szCs w:val="22"/>
        </w:rPr>
        <w:t xml:space="preserve">, nato a Vezza d’Oglio (BS) il 18.1.1958, domiciliato ai fini del presente atto presso la sede dell’Ente, che dichiara di intervenire in questo atto esclusivamente in nome, per conto e nell’interesse del Comune di Cevo con sede in Cevo, Via Roma n. 22, </w:t>
      </w:r>
      <w:proofErr w:type="gramStart"/>
      <w:r>
        <w:rPr>
          <w:rFonts w:ascii="Garamond" w:hAnsi="Garamond"/>
          <w:b w:val="0"/>
          <w:bCs w:val="0"/>
          <w:i w:val="0"/>
          <w:iCs w:val="0"/>
          <w:sz w:val="22"/>
          <w:szCs w:val="22"/>
        </w:rPr>
        <w:t>P.ta</w:t>
      </w:r>
      <w:proofErr w:type="gramEnd"/>
      <w:r>
        <w:rPr>
          <w:rFonts w:ascii="Garamond" w:hAnsi="Garamond"/>
          <w:b w:val="0"/>
          <w:bCs w:val="0"/>
          <w:i w:val="0"/>
          <w:iCs w:val="0"/>
          <w:sz w:val="22"/>
          <w:szCs w:val="22"/>
        </w:rPr>
        <w:t xml:space="preserve"> IVA 00592090989 - Cod. Fisc. 00959860172, che rappresenta nella sua qualità di Sindaco e responsabile del Servio Lavori </w:t>
      </w:r>
      <w:proofErr w:type="gramStart"/>
      <w:r>
        <w:rPr>
          <w:rFonts w:ascii="Garamond" w:hAnsi="Garamond"/>
          <w:b w:val="0"/>
          <w:bCs w:val="0"/>
          <w:i w:val="0"/>
          <w:iCs w:val="0"/>
          <w:sz w:val="22"/>
          <w:szCs w:val="22"/>
        </w:rPr>
        <w:t>Pubblici,  di</w:t>
      </w:r>
      <w:proofErr w:type="gramEnd"/>
      <w:r>
        <w:rPr>
          <w:rFonts w:ascii="Garamond" w:hAnsi="Garamond"/>
          <w:b w:val="0"/>
          <w:bCs w:val="0"/>
          <w:i w:val="0"/>
          <w:iCs w:val="0"/>
          <w:sz w:val="22"/>
          <w:szCs w:val="22"/>
        </w:rPr>
        <w:t xml:space="preserve"> seguito denominato “Comune”, “Stazione Appaltante”;</w:t>
      </w:r>
    </w:p>
    <w:p w14:paraId="33D4B328" w14:textId="77777777" w:rsidR="00FE40CE" w:rsidRDefault="00711B54">
      <w:pPr>
        <w:pStyle w:val="Titolo2"/>
        <w:keepNext w:val="0"/>
        <w:widowControl w:val="0"/>
        <w:numPr>
          <w:ilvl w:val="0"/>
          <w:numId w:val="2"/>
        </w:numPr>
        <w:spacing w:before="0" w:after="0" w:line="564" w:lineRule="exact"/>
        <w:ind w:right="23"/>
        <w:jc w:val="both"/>
        <w:rPr>
          <w:rFonts w:ascii="Garamond" w:hAnsi="Garamond"/>
          <w:b w:val="0"/>
          <w:bCs w:val="0"/>
          <w:i w:val="0"/>
          <w:iCs w:val="0"/>
          <w:sz w:val="22"/>
          <w:szCs w:val="22"/>
        </w:rPr>
      </w:pPr>
      <w:r>
        <w:rPr>
          <w:rFonts w:ascii="Garamond" w:hAnsi="Garamond"/>
          <w:i w:val="0"/>
          <w:iCs w:val="0"/>
          <w:sz w:val="22"/>
          <w:szCs w:val="22"/>
        </w:rPr>
        <w:t xml:space="preserve">Sig. </w:t>
      </w:r>
      <w:proofErr w:type="spellStart"/>
      <w:r w:rsidR="00FB2E8C">
        <w:rPr>
          <w:rFonts w:ascii="Garamond" w:hAnsi="Garamond"/>
          <w:b w:val="0"/>
          <w:bCs w:val="0"/>
          <w:i w:val="0"/>
          <w:iCs w:val="0"/>
          <w:color w:val="FF2600"/>
          <w:sz w:val="22"/>
          <w:szCs w:val="22"/>
          <w:u w:color="FF2600"/>
        </w:rPr>
        <w:t>xxxx</w:t>
      </w:r>
      <w:proofErr w:type="spellEnd"/>
      <w:r w:rsidR="00FB2E8C">
        <w:rPr>
          <w:rFonts w:ascii="Garamond" w:hAnsi="Garamond"/>
          <w:b w:val="0"/>
          <w:bCs w:val="0"/>
          <w:i w:val="0"/>
          <w:iCs w:val="0"/>
          <w:sz w:val="22"/>
          <w:szCs w:val="22"/>
          <w:u w:color="FF2600"/>
        </w:rPr>
        <w:t xml:space="preserve"> </w:t>
      </w:r>
      <w:proofErr w:type="spellStart"/>
      <w:r w:rsidR="00FB2E8C">
        <w:rPr>
          <w:rFonts w:ascii="Garamond" w:hAnsi="Garamond"/>
          <w:b w:val="0"/>
          <w:bCs w:val="0"/>
          <w:i w:val="0"/>
          <w:iCs w:val="0"/>
          <w:color w:val="FF2600"/>
          <w:sz w:val="22"/>
          <w:szCs w:val="22"/>
          <w:u w:color="FF2600"/>
        </w:rPr>
        <w:t>xxxx</w:t>
      </w:r>
      <w:proofErr w:type="spellEnd"/>
      <w:r>
        <w:rPr>
          <w:rFonts w:ascii="Garamond" w:hAnsi="Garamond"/>
          <w:b w:val="0"/>
          <w:bCs w:val="0"/>
          <w:i w:val="0"/>
          <w:iCs w:val="0"/>
          <w:sz w:val="22"/>
          <w:szCs w:val="22"/>
        </w:rPr>
        <w:t xml:space="preserve">, nato a </w:t>
      </w:r>
      <w:proofErr w:type="spellStart"/>
      <w:r w:rsidR="00FB2E8C">
        <w:rPr>
          <w:rFonts w:ascii="Garamond" w:hAnsi="Garamond"/>
          <w:b w:val="0"/>
          <w:bCs w:val="0"/>
          <w:i w:val="0"/>
          <w:iCs w:val="0"/>
          <w:color w:val="FF2600"/>
          <w:sz w:val="22"/>
          <w:szCs w:val="22"/>
          <w:u w:color="FF2600"/>
        </w:rPr>
        <w:t>xxxx</w:t>
      </w:r>
      <w:proofErr w:type="spellEnd"/>
      <w:r w:rsidR="00FB2E8C">
        <w:rPr>
          <w:rFonts w:ascii="Garamond" w:hAnsi="Garamond"/>
          <w:b w:val="0"/>
          <w:bCs w:val="0"/>
          <w:i w:val="0"/>
          <w:iCs w:val="0"/>
          <w:sz w:val="22"/>
          <w:szCs w:val="22"/>
          <w:u w:color="FF2600"/>
        </w:rPr>
        <w:t xml:space="preserve"> </w:t>
      </w:r>
      <w:r w:rsidR="00FB2E8C">
        <w:rPr>
          <w:rFonts w:ascii="Garamond" w:hAnsi="Garamond"/>
          <w:b w:val="0"/>
          <w:bCs w:val="0"/>
          <w:i w:val="0"/>
          <w:iCs w:val="0"/>
          <w:sz w:val="22"/>
          <w:szCs w:val="22"/>
        </w:rPr>
        <w:t>(</w:t>
      </w:r>
      <w:proofErr w:type="spellStart"/>
      <w:r w:rsidR="00FB2E8C">
        <w:rPr>
          <w:rFonts w:ascii="Garamond" w:hAnsi="Garamond"/>
          <w:b w:val="0"/>
          <w:bCs w:val="0"/>
          <w:i w:val="0"/>
          <w:iCs w:val="0"/>
          <w:color w:val="FF2600"/>
          <w:sz w:val="22"/>
          <w:szCs w:val="22"/>
          <w:u w:color="FF2600"/>
        </w:rPr>
        <w:t>xxxx</w:t>
      </w:r>
      <w:proofErr w:type="spellEnd"/>
      <w:r w:rsidR="00FB2E8C">
        <w:rPr>
          <w:rFonts w:ascii="Garamond" w:hAnsi="Garamond"/>
          <w:b w:val="0"/>
          <w:bCs w:val="0"/>
          <w:i w:val="0"/>
          <w:iCs w:val="0"/>
          <w:sz w:val="22"/>
          <w:szCs w:val="22"/>
        </w:rPr>
        <w:t>) il</w:t>
      </w:r>
      <w:r w:rsidR="00FB2E8C" w:rsidRPr="00FB2E8C">
        <w:rPr>
          <w:rFonts w:ascii="Garamond" w:hAnsi="Garamond"/>
          <w:b w:val="0"/>
          <w:bCs w:val="0"/>
          <w:i w:val="0"/>
          <w:iCs w:val="0"/>
          <w:color w:val="FF2600"/>
          <w:sz w:val="22"/>
          <w:szCs w:val="22"/>
          <w:u w:color="FF2600"/>
        </w:rPr>
        <w:t xml:space="preserve"> </w:t>
      </w:r>
      <w:proofErr w:type="spellStart"/>
      <w:r w:rsidR="00FB2E8C">
        <w:rPr>
          <w:rFonts w:ascii="Garamond" w:hAnsi="Garamond"/>
          <w:b w:val="0"/>
          <w:bCs w:val="0"/>
          <w:i w:val="0"/>
          <w:iCs w:val="0"/>
          <w:color w:val="FF2600"/>
          <w:sz w:val="22"/>
          <w:szCs w:val="22"/>
          <w:u w:color="FF2600"/>
        </w:rPr>
        <w:t>xxxx</w:t>
      </w:r>
      <w:proofErr w:type="spellEnd"/>
      <w:r>
        <w:rPr>
          <w:rFonts w:ascii="Garamond" w:hAnsi="Garamond"/>
          <w:b w:val="0"/>
          <w:bCs w:val="0"/>
          <w:i w:val="0"/>
          <w:iCs w:val="0"/>
          <w:sz w:val="22"/>
          <w:szCs w:val="22"/>
        </w:rPr>
        <w:t xml:space="preserve">, C.F. </w:t>
      </w:r>
      <w:proofErr w:type="spellStart"/>
      <w:r w:rsidR="00FB2E8C">
        <w:rPr>
          <w:rFonts w:ascii="Garamond" w:hAnsi="Garamond"/>
          <w:b w:val="0"/>
          <w:bCs w:val="0"/>
          <w:i w:val="0"/>
          <w:iCs w:val="0"/>
          <w:color w:val="FF2600"/>
          <w:sz w:val="22"/>
          <w:szCs w:val="22"/>
          <w:u w:color="FF2600"/>
        </w:rPr>
        <w:t>xxxx</w:t>
      </w:r>
      <w:proofErr w:type="spellEnd"/>
      <w:r>
        <w:rPr>
          <w:rFonts w:ascii="Garamond" w:hAnsi="Garamond"/>
          <w:b w:val="0"/>
          <w:bCs w:val="0"/>
          <w:i w:val="0"/>
          <w:iCs w:val="0"/>
          <w:sz w:val="22"/>
          <w:szCs w:val="22"/>
        </w:rPr>
        <w:t>, nella sua qualità di legale rappresentante della ditta “</w:t>
      </w:r>
      <w:proofErr w:type="spellStart"/>
      <w:r w:rsidR="00FB2E8C">
        <w:rPr>
          <w:rFonts w:ascii="Garamond" w:hAnsi="Garamond"/>
          <w:b w:val="0"/>
          <w:bCs w:val="0"/>
          <w:i w:val="0"/>
          <w:iCs w:val="0"/>
          <w:color w:val="FF2600"/>
          <w:sz w:val="22"/>
          <w:szCs w:val="22"/>
          <w:u w:color="FF2600"/>
        </w:rPr>
        <w:t>xxxx</w:t>
      </w:r>
      <w:proofErr w:type="spellEnd"/>
      <w:r>
        <w:rPr>
          <w:rFonts w:ascii="Garamond" w:hAnsi="Garamond"/>
          <w:b w:val="0"/>
          <w:bCs w:val="0"/>
          <w:i w:val="0"/>
          <w:iCs w:val="0"/>
          <w:sz w:val="22"/>
          <w:szCs w:val="22"/>
        </w:rPr>
        <w:t xml:space="preserve">” con sede in </w:t>
      </w:r>
      <w:proofErr w:type="spellStart"/>
      <w:r w:rsidR="00FB2E8C">
        <w:rPr>
          <w:rFonts w:ascii="Garamond" w:hAnsi="Garamond"/>
          <w:b w:val="0"/>
          <w:bCs w:val="0"/>
          <w:i w:val="0"/>
          <w:iCs w:val="0"/>
          <w:color w:val="FF2600"/>
          <w:sz w:val="22"/>
          <w:szCs w:val="22"/>
          <w:u w:color="FF2600"/>
        </w:rPr>
        <w:t>xxxx</w:t>
      </w:r>
      <w:proofErr w:type="spellEnd"/>
      <w:r w:rsidR="00FB2E8C">
        <w:rPr>
          <w:rFonts w:ascii="Garamond" w:hAnsi="Garamond"/>
          <w:b w:val="0"/>
          <w:bCs w:val="0"/>
          <w:i w:val="0"/>
          <w:iCs w:val="0"/>
          <w:sz w:val="22"/>
          <w:szCs w:val="22"/>
          <w:u w:color="FF2600"/>
        </w:rPr>
        <w:t xml:space="preserve"> </w:t>
      </w:r>
      <w:r>
        <w:rPr>
          <w:rFonts w:ascii="Garamond" w:hAnsi="Garamond"/>
          <w:b w:val="0"/>
          <w:bCs w:val="0"/>
          <w:i w:val="0"/>
          <w:iCs w:val="0"/>
          <w:sz w:val="22"/>
          <w:szCs w:val="22"/>
        </w:rPr>
        <w:t>(</w:t>
      </w:r>
      <w:proofErr w:type="spellStart"/>
      <w:r w:rsidR="00FB2E8C">
        <w:rPr>
          <w:rFonts w:ascii="Garamond" w:hAnsi="Garamond"/>
          <w:b w:val="0"/>
          <w:bCs w:val="0"/>
          <w:i w:val="0"/>
          <w:iCs w:val="0"/>
          <w:color w:val="FF2600"/>
          <w:sz w:val="22"/>
          <w:szCs w:val="22"/>
          <w:u w:color="FF2600"/>
        </w:rPr>
        <w:t>xxxx</w:t>
      </w:r>
      <w:proofErr w:type="spellEnd"/>
      <w:r>
        <w:rPr>
          <w:rFonts w:ascii="Garamond" w:hAnsi="Garamond"/>
          <w:b w:val="0"/>
          <w:bCs w:val="0"/>
          <w:i w:val="0"/>
          <w:iCs w:val="0"/>
          <w:sz w:val="22"/>
          <w:szCs w:val="22"/>
        </w:rPr>
        <w:t xml:space="preserve">), Via </w:t>
      </w:r>
      <w:proofErr w:type="spellStart"/>
      <w:r w:rsidR="00FB2E8C">
        <w:rPr>
          <w:rFonts w:ascii="Garamond" w:hAnsi="Garamond"/>
          <w:b w:val="0"/>
          <w:bCs w:val="0"/>
          <w:i w:val="0"/>
          <w:iCs w:val="0"/>
          <w:color w:val="FF2600"/>
          <w:sz w:val="22"/>
          <w:szCs w:val="22"/>
          <w:u w:color="FF2600"/>
        </w:rPr>
        <w:t>xxxx</w:t>
      </w:r>
      <w:proofErr w:type="spellEnd"/>
      <w:r w:rsidR="00FB2E8C">
        <w:rPr>
          <w:rFonts w:ascii="Garamond" w:hAnsi="Garamond"/>
          <w:b w:val="0"/>
          <w:bCs w:val="0"/>
          <w:i w:val="0"/>
          <w:iCs w:val="0"/>
          <w:sz w:val="22"/>
          <w:szCs w:val="22"/>
          <w:u w:color="FF2600"/>
        </w:rPr>
        <w:t xml:space="preserve"> </w:t>
      </w:r>
      <w:r>
        <w:rPr>
          <w:rFonts w:ascii="Garamond" w:hAnsi="Garamond"/>
          <w:b w:val="0"/>
          <w:bCs w:val="0"/>
          <w:i w:val="0"/>
          <w:iCs w:val="0"/>
          <w:sz w:val="22"/>
          <w:szCs w:val="22"/>
        </w:rPr>
        <w:t>n.</w:t>
      </w:r>
      <w:r w:rsidR="00FB2E8C" w:rsidRPr="00FB2E8C">
        <w:rPr>
          <w:rFonts w:ascii="Garamond" w:hAnsi="Garamond"/>
          <w:b w:val="0"/>
          <w:bCs w:val="0"/>
          <w:i w:val="0"/>
          <w:iCs w:val="0"/>
          <w:color w:val="FF2600"/>
          <w:sz w:val="22"/>
          <w:szCs w:val="22"/>
          <w:u w:color="FF2600"/>
        </w:rPr>
        <w:t xml:space="preserve"> </w:t>
      </w:r>
      <w:proofErr w:type="spellStart"/>
      <w:proofErr w:type="gramStart"/>
      <w:r w:rsidR="00FB2E8C">
        <w:rPr>
          <w:rFonts w:ascii="Garamond" w:hAnsi="Garamond"/>
          <w:b w:val="0"/>
          <w:bCs w:val="0"/>
          <w:i w:val="0"/>
          <w:iCs w:val="0"/>
          <w:color w:val="FF2600"/>
          <w:sz w:val="22"/>
          <w:szCs w:val="22"/>
          <w:u w:color="FF2600"/>
        </w:rPr>
        <w:t>xxxx</w:t>
      </w:r>
      <w:proofErr w:type="spellEnd"/>
      <w:r>
        <w:rPr>
          <w:rFonts w:ascii="Garamond" w:hAnsi="Garamond"/>
          <w:b w:val="0"/>
          <w:bCs w:val="0"/>
          <w:i w:val="0"/>
          <w:iCs w:val="0"/>
          <w:sz w:val="22"/>
          <w:szCs w:val="22"/>
        </w:rPr>
        <w:t>,  P.IVA</w:t>
      </w:r>
      <w:proofErr w:type="gramEnd"/>
      <w:r>
        <w:rPr>
          <w:rFonts w:ascii="Garamond" w:hAnsi="Garamond"/>
          <w:b w:val="0"/>
          <w:bCs w:val="0"/>
          <w:i w:val="0"/>
          <w:iCs w:val="0"/>
          <w:sz w:val="22"/>
          <w:szCs w:val="22"/>
        </w:rPr>
        <w:t xml:space="preserve"> e CF </w:t>
      </w:r>
      <w:proofErr w:type="spellStart"/>
      <w:r w:rsidR="00FB2E8C">
        <w:rPr>
          <w:rFonts w:ascii="Garamond" w:hAnsi="Garamond"/>
          <w:b w:val="0"/>
          <w:bCs w:val="0"/>
          <w:i w:val="0"/>
          <w:iCs w:val="0"/>
          <w:color w:val="FF2600"/>
          <w:sz w:val="22"/>
          <w:szCs w:val="22"/>
          <w:u w:color="FF2600"/>
        </w:rPr>
        <w:t>xxxx</w:t>
      </w:r>
      <w:proofErr w:type="spellEnd"/>
      <w:r>
        <w:rPr>
          <w:rFonts w:ascii="Garamond" w:hAnsi="Garamond"/>
          <w:b w:val="0"/>
          <w:bCs w:val="0"/>
          <w:i w:val="0"/>
          <w:iCs w:val="0"/>
          <w:sz w:val="22"/>
          <w:szCs w:val="22"/>
        </w:rPr>
        <w:t xml:space="preserve">, di seguito denominata “appaltatore”, “affidatario”, “Impresa”. </w:t>
      </w:r>
    </w:p>
    <w:p w14:paraId="01E9CFCA" w14:textId="77777777" w:rsidR="00FE40CE" w:rsidRDefault="00711B54">
      <w:pPr>
        <w:widowControl w:val="0"/>
        <w:spacing w:line="564" w:lineRule="exact"/>
        <w:ind w:right="23"/>
        <w:jc w:val="both"/>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 xml:space="preserve">Comparenti della cui identità personale e capacità giuridica io Segretario comunale sono personalmente certo. </w:t>
      </w:r>
    </w:p>
    <w:p w14:paraId="01D52C16" w14:textId="77777777" w:rsidR="00FE40CE" w:rsidRDefault="00711B54">
      <w:pPr>
        <w:widowControl w:val="0"/>
        <w:spacing w:line="564" w:lineRule="exact"/>
        <w:ind w:right="23"/>
        <w:jc w:val="both"/>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lastRenderedPageBreak/>
        <w:t>Di comune accordo le parti sopra nominate, in possesso dei requisiti di legge, rinunciano all’assistenza di testimoni con il mio consenso.</w:t>
      </w:r>
    </w:p>
    <w:p w14:paraId="6A090835" w14:textId="77777777" w:rsidR="00FE40CE" w:rsidRDefault="00711B54">
      <w:pPr>
        <w:keepNext/>
        <w:widowControl w:val="0"/>
        <w:suppressAutoHyphens/>
        <w:spacing w:line="564" w:lineRule="exact"/>
        <w:jc w:val="center"/>
        <w:outlineLvl w:val="1"/>
        <w:rPr>
          <w:rFonts w:ascii="Garamond" w:eastAsia="Garamond" w:hAnsi="Garamond" w:cs="Garamond"/>
          <w:b/>
          <w:bCs/>
          <w:sz w:val="22"/>
          <w:szCs w:val="22"/>
          <w14:textOutline w14:w="12700" w14:cap="flat" w14:cmpd="sng" w14:algn="ctr">
            <w14:noFill/>
            <w14:prstDash w14:val="solid"/>
            <w14:miter w14:lim="400000"/>
          </w14:textOutline>
        </w:rPr>
      </w:pPr>
      <w:r>
        <w:rPr>
          <w:rFonts w:ascii="Garamond" w:hAnsi="Garamond"/>
          <w:b/>
          <w:bCs/>
          <w:sz w:val="22"/>
          <w:szCs w:val="22"/>
          <w14:textOutline w14:w="12700" w14:cap="flat" w14:cmpd="sng" w14:algn="ctr">
            <w14:noFill/>
            <w14:prstDash w14:val="solid"/>
            <w14:miter w14:lim="400000"/>
          </w14:textOutline>
        </w:rPr>
        <w:t>PREMESSO CHE</w:t>
      </w:r>
    </w:p>
    <w:p w14:paraId="778CBD47" w14:textId="77777777" w:rsidR="00FB2E8C" w:rsidRPr="00FB2E8C" w:rsidRDefault="00711B54" w:rsidP="00FB2E8C">
      <w:pPr>
        <w:pStyle w:val="Titolo2"/>
        <w:keepNext w:val="0"/>
        <w:widowControl w:val="0"/>
        <w:numPr>
          <w:ilvl w:val="0"/>
          <w:numId w:val="3"/>
        </w:numPr>
        <w:spacing w:before="0" w:after="0" w:line="564" w:lineRule="exact"/>
        <w:ind w:right="23"/>
        <w:jc w:val="both"/>
        <w:rPr>
          <w:rFonts w:ascii="Garamond" w:hAnsi="Garamond"/>
          <w:sz w:val="22"/>
          <w:szCs w:val="22"/>
        </w:rPr>
      </w:pPr>
      <w:r>
        <w:rPr>
          <w:rFonts w:ascii="Garamond" w:hAnsi="Garamond"/>
          <w:b w:val="0"/>
          <w:bCs w:val="0"/>
          <w:i w:val="0"/>
          <w:iCs w:val="0"/>
          <w:sz w:val="22"/>
          <w:szCs w:val="22"/>
        </w:rPr>
        <w:t xml:space="preserve">con determinazione del Responsabile del Servizio Lavori Pubblici del Comune di </w:t>
      </w:r>
      <w:proofErr w:type="gramStart"/>
      <w:r>
        <w:rPr>
          <w:rFonts w:ascii="Garamond" w:hAnsi="Garamond"/>
          <w:b w:val="0"/>
          <w:bCs w:val="0"/>
          <w:i w:val="0"/>
          <w:iCs w:val="0"/>
          <w:sz w:val="22"/>
          <w:szCs w:val="22"/>
        </w:rPr>
        <w:t>Cevo  n.</w:t>
      </w:r>
      <w:proofErr w:type="gramEnd"/>
      <w:r w:rsidR="00FB2E8C" w:rsidRPr="00FB2E8C">
        <w:rPr>
          <w:rFonts w:ascii="Garamond" w:hAnsi="Garamond"/>
          <w:b w:val="0"/>
          <w:bCs w:val="0"/>
          <w:i w:val="0"/>
          <w:iCs w:val="0"/>
          <w:color w:val="FF2600"/>
          <w:sz w:val="22"/>
          <w:szCs w:val="22"/>
          <w:u w:color="FF2600"/>
        </w:rPr>
        <w:t xml:space="preserve"> </w:t>
      </w:r>
      <w:proofErr w:type="spellStart"/>
      <w:r w:rsidR="00FB2E8C">
        <w:rPr>
          <w:rFonts w:ascii="Garamond" w:hAnsi="Garamond"/>
          <w:b w:val="0"/>
          <w:bCs w:val="0"/>
          <w:i w:val="0"/>
          <w:iCs w:val="0"/>
          <w:color w:val="FF2600"/>
          <w:sz w:val="22"/>
          <w:szCs w:val="22"/>
          <w:u w:color="FF2600"/>
        </w:rPr>
        <w:t>xxxx</w:t>
      </w:r>
      <w:proofErr w:type="spellEnd"/>
      <w:r w:rsidR="00FB2E8C">
        <w:rPr>
          <w:rFonts w:ascii="Garamond" w:hAnsi="Garamond"/>
          <w:b w:val="0"/>
          <w:bCs w:val="0"/>
          <w:i w:val="0"/>
          <w:iCs w:val="0"/>
          <w:sz w:val="22"/>
          <w:szCs w:val="22"/>
          <w:u w:color="FF2600"/>
        </w:rPr>
        <w:t xml:space="preserve"> </w:t>
      </w:r>
      <w:r>
        <w:rPr>
          <w:rFonts w:ascii="Garamond" w:hAnsi="Garamond"/>
          <w:b w:val="0"/>
          <w:bCs w:val="0"/>
          <w:i w:val="0"/>
          <w:iCs w:val="0"/>
          <w:sz w:val="22"/>
          <w:szCs w:val="22"/>
        </w:rPr>
        <w:t xml:space="preserve">del </w:t>
      </w:r>
      <w:proofErr w:type="spellStart"/>
      <w:r w:rsidR="00FB2E8C">
        <w:rPr>
          <w:rFonts w:ascii="Garamond" w:hAnsi="Garamond"/>
          <w:b w:val="0"/>
          <w:bCs w:val="0"/>
          <w:i w:val="0"/>
          <w:iCs w:val="0"/>
          <w:color w:val="FF2600"/>
          <w:sz w:val="22"/>
          <w:szCs w:val="22"/>
          <w:u w:color="FF2600"/>
        </w:rPr>
        <w:t>xxxx</w:t>
      </w:r>
      <w:proofErr w:type="spellEnd"/>
      <w:r w:rsidR="00FB2E8C">
        <w:rPr>
          <w:rFonts w:ascii="Garamond" w:hAnsi="Garamond"/>
          <w:b w:val="0"/>
          <w:bCs w:val="0"/>
          <w:i w:val="0"/>
          <w:iCs w:val="0"/>
          <w:sz w:val="22"/>
          <w:szCs w:val="22"/>
          <w:u w:color="FF2600"/>
        </w:rPr>
        <w:t xml:space="preserve">  </w:t>
      </w:r>
      <w:r>
        <w:rPr>
          <w:rFonts w:ascii="Garamond" w:hAnsi="Garamond"/>
          <w:b w:val="0"/>
          <w:bCs w:val="0"/>
          <w:i w:val="0"/>
          <w:iCs w:val="0"/>
          <w:sz w:val="22"/>
          <w:szCs w:val="22"/>
        </w:rPr>
        <w:t>si è provveduto ad aggiudicare alla ditta “</w:t>
      </w:r>
      <w:proofErr w:type="spellStart"/>
      <w:r w:rsidR="00FB2E8C">
        <w:rPr>
          <w:rFonts w:ascii="Garamond" w:hAnsi="Garamond"/>
          <w:b w:val="0"/>
          <w:bCs w:val="0"/>
          <w:i w:val="0"/>
          <w:iCs w:val="0"/>
          <w:color w:val="FF2600"/>
          <w:sz w:val="22"/>
          <w:szCs w:val="22"/>
          <w:u w:color="FF2600"/>
        </w:rPr>
        <w:t>xxxx</w:t>
      </w:r>
      <w:proofErr w:type="spellEnd"/>
      <w:r>
        <w:rPr>
          <w:rFonts w:ascii="Garamond" w:hAnsi="Garamond"/>
          <w:b w:val="0"/>
          <w:bCs w:val="0"/>
          <w:i w:val="0"/>
          <w:iCs w:val="0"/>
          <w:sz w:val="22"/>
          <w:szCs w:val="22"/>
        </w:rPr>
        <w:t xml:space="preserve">” con sede legale e amministrativa in Malonno (BS), Via </w:t>
      </w:r>
      <w:proofErr w:type="spellStart"/>
      <w:r w:rsidR="00FB2E8C">
        <w:rPr>
          <w:rFonts w:ascii="Garamond" w:hAnsi="Garamond"/>
          <w:b w:val="0"/>
          <w:bCs w:val="0"/>
          <w:i w:val="0"/>
          <w:iCs w:val="0"/>
          <w:color w:val="FF2600"/>
          <w:sz w:val="22"/>
          <w:szCs w:val="22"/>
          <w:u w:color="FF2600"/>
        </w:rPr>
        <w:t>xxxx</w:t>
      </w:r>
      <w:proofErr w:type="spellEnd"/>
      <w:r w:rsidR="00FB2E8C">
        <w:rPr>
          <w:rFonts w:ascii="Garamond" w:hAnsi="Garamond"/>
          <w:b w:val="0"/>
          <w:bCs w:val="0"/>
          <w:i w:val="0"/>
          <w:iCs w:val="0"/>
          <w:sz w:val="22"/>
          <w:szCs w:val="22"/>
          <w:u w:color="FF2600"/>
        </w:rPr>
        <w:t xml:space="preserve"> </w:t>
      </w:r>
      <w:r>
        <w:rPr>
          <w:rFonts w:ascii="Garamond" w:hAnsi="Garamond"/>
          <w:b w:val="0"/>
          <w:bCs w:val="0"/>
          <w:i w:val="0"/>
          <w:iCs w:val="0"/>
          <w:sz w:val="22"/>
          <w:szCs w:val="22"/>
        </w:rPr>
        <w:t>n.</w:t>
      </w:r>
      <w:r w:rsidR="00FB2E8C" w:rsidRPr="00FB2E8C">
        <w:rPr>
          <w:rFonts w:ascii="Garamond" w:hAnsi="Garamond"/>
          <w:b w:val="0"/>
          <w:bCs w:val="0"/>
          <w:i w:val="0"/>
          <w:iCs w:val="0"/>
          <w:color w:val="FF2600"/>
          <w:sz w:val="22"/>
          <w:szCs w:val="22"/>
          <w:u w:color="FF2600"/>
        </w:rPr>
        <w:t xml:space="preserve"> </w:t>
      </w:r>
      <w:proofErr w:type="spellStart"/>
      <w:r w:rsidR="00FB2E8C">
        <w:rPr>
          <w:rFonts w:ascii="Garamond" w:hAnsi="Garamond"/>
          <w:b w:val="0"/>
          <w:bCs w:val="0"/>
          <w:i w:val="0"/>
          <w:iCs w:val="0"/>
          <w:color w:val="FF2600"/>
          <w:sz w:val="22"/>
          <w:szCs w:val="22"/>
          <w:u w:color="FF2600"/>
        </w:rPr>
        <w:t>xxxx</w:t>
      </w:r>
      <w:proofErr w:type="spellEnd"/>
      <w:r>
        <w:rPr>
          <w:rFonts w:ascii="Garamond" w:hAnsi="Garamond"/>
          <w:b w:val="0"/>
          <w:bCs w:val="0"/>
          <w:i w:val="0"/>
          <w:iCs w:val="0"/>
          <w:sz w:val="22"/>
          <w:szCs w:val="22"/>
        </w:rPr>
        <w:t xml:space="preserve">,  P.IVA e CF </w:t>
      </w:r>
      <w:proofErr w:type="spellStart"/>
      <w:r w:rsidR="00FB2E8C">
        <w:rPr>
          <w:rFonts w:ascii="Garamond" w:hAnsi="Garamond"/>
          <w:b w:val="0"/>
          <w:bCs w:val="0"/>
          <w:i w:val="0"/>
          <w:iCs w:val="0"/>
          <w:color w:val="FF2600"/>
          <w:sz w:val="22"/>
          <w:szCs w:val="22"/>
          <w:u w:color="FF2600"/>
        </w:rPr>
        <w:t>xxxx</w:t>
      </w:r>
      <w:proofErr w:type="spellEnd"/>
      <w:r>
        <w:rPr>
          <w:rFonts w:ascii="Garamond" w:hAnsi="Garamond"/>
          <w:b w:val="0"/>
          <w:bCs w:val="0"/>
          <w:i w:val="0"/>
          <w:iCs w:val="0"/>
          <w:sz w:val="22"/>
          <w:szCs w:val="22"/>
        </w:rPr>
        <w:t>” i lavori d</w:t>
      </w:r>
      <w:r w:rsidR="00FB2E8C">
        <w:rPr>
          <w:rFonts w:ascii="Garamond" w:hAnsi="Garamond"/>
          <w:b w:val="0"/>
          <w:bCs w:val="0"/>
          <w:i w:val="0"/>
          <w:iCs w:val="0"/>
          <w:sz w:val="22"/>
          <w:szCs w:val="22"/>
        </w:rPr>
        <w:t>el</w:t>
      </w:r>
      <w:r>
        <w:rPr>
          <w:rFonts w:ascii="Garamond" w:hAnsi="Garamond"/>
          <w:b w:val="0"/>
          <w:bCs w:val="0"/>
          <w:i w:val="0"/>
          <w:iCs w:val="0"/>
          <w:sz w:val="22"/>
          <w:szCs w:val="22"/>
        </w:rPr>
        <w:t xml:space="preserve"> “</w:t>
      </w:r>
      <w:r w:rsidR="00FB2E8C" w:rsidRPr="00FB2E8C">
        <w:rPr>
          <w:rFonts w:ascii="Garamond" w:hAnsi="Garamond"/>
          <w:bCs w:val="0"/>
          <w:i w:val="0"/>
          <w:iCs w:val="0"/>
          <w:sz w:val="22"/>
          <w:szCs w:val="22"/>
        </w:rPr>
        <w:t>PROGETTO DI RIQUALIFICAZIONE E POTENZIAMENTO INFRASTRUTTURE VIARIE DEL COMUNE DI CEVO, A CONTRASTO DELLO SPOPOLAMENTO – FCC 2019” CUP: J31B19000100005 – CIG:</w:t>
      </w:r>
      <w:r w:rsidR="00FB2E8C" w:rsidRPr="00FB2E8C">
        <w:rPr>
          <w:rFonts w:ascii="Garamond" w:hAnsi="Garamond"/>
          <w:sz w:val="22"/>
          <w:szCs w:val="22"/>
        </w:rPr>
        <w:t xml:space="preserve"> ____________</w:t>
      </w:r>
    </w:p>
    <w:p w14:paraId="6D4631CB" w14:textId="77777777" w:rsidR="00FE40CE" w:rsidRDefault="00711B54">
      <w:pPr>
        <w:pStyle w:val="Titolo2"/>
        <w:keepNext w:val="0"/>
        <w:widowControl w:val="0"/>
        <w:numPr>
          <w:ilvl w:val="0"/>
          <w:numId w:val="3"/>
        </w:numPr>
        <w:spacing w:before="0" w:after="0" w:line="564" w:lineRule="exact"/>
        <w:ind w:right="23"/>
        <w:jc w:val="both"/>
        <w:rPr>
          <w:rFonts w:ascii="Garamond" w:hAnsi="Garamond"/>
          <w:b w:val="0"/>
          <w:bCs w:val="0"/>
          <w:i w:val="0"/>
          <w:iCs w:val="0"/>
          <w:sz w:val="22"/>
          <w:szCs w:val="22"/>
        </w:rPr>
      </w:pPr>
      <w:r>
        <w:rPr>
          <w:rFonts w:ascii="Garamond" w:hAnsi="Garamond"/>
          <w:b w:val="0"/>
          <w:bCs w:val="0"/>
          <w:i w:val="0"/>
          <w:iCs w:val="0"/>
          <w:sz w:val="22"/>
          <w:szCs w:val="22"/>
        </w:rPr>
        <w:t xml:space="preserve">, per una spesa complessiva di € </w:t>
      </w:r>
      <w:proofErr w:type="spellStart"/>
      <w:proofErr w:type="gramStart"/>
      <w:r w:rsidR="00FB2E8C">
        <w:rPr>
          <w:rFonts w:ascii="Garamond" w:hAnsi="Garamond"/>
          <w:b w:val="0"/>
          <w:bCs w:val="0"/>
          <w:i w:val="0"/>
          <w:iCs w:val="0"/>
          <w:color w:val="FF2600"/>
          <w:sz w:val="22"/>
          <w:szCs w:val="22"/>
          <w:u w:color="FF2600"/>
        </w:rPr>
        <w:t>xxxx</w:t>
      </w:r>
      <w:proofErr w:type="spellEnd"/>
      <w:r w:rsidR="00FB2E8C">
        <w:rPr>
          <w:rFonts w:ascii="Garamond" w:hAnsi="Garamond"/>
          <w:b w:val="0"/>
          <w:bCs w:val="0"/>
          <w:i w:val="0"/>
          <w:iCs w:val="0"/>
          <w:sz w:val="22"/>
          <w:szCs w:val="22"/>
        </w:rPr>
        <w:t xml:space="preserve">  </w:t>
      </w:r>
      <w:r>
        <w:rPr>
          <w:rFonts w:ascii="Garamond" w:hAnsi="Garamond"/>
          <w:b w:val="0"/>
          <w:bCs w:val="0"/>
          <w:i w:val="0"/>
          <w:iCs w:val="0"/>
          <w:sz w:val="22"/>
          <w:szCs w:val="22"/>
        </w:rPr>
        <w:t>(</w:t>
      </w:r>
      <w:proofErr w:type="gramEnd"/>
      <w:r>
        <w:rPr>
          <w:rFonts w:ascii="Garamond" w:hAnsi="Garamond"/>
          <w:b w:val="0"/>
          <w:bCs w:val="0"/>
          <w:i w:val="0"/>
          <w:iCs w:val="0"/>
          <w:sz w:val="22"/>
          <w:szCs w:val="22"/>
        </w:rPr>
        <w:t xml:space="preserve">di cui € </w:t>
      </w:r>
      <w:proofErr w:type="spellStart"/>
      <w:r w:rsidR="00FB2E8C">
        <w:rPr>
          <w:rFonts w:ascii="Garamond" w:hAnsi="Garamond"/>
          <w:b w:val="0"/>
          <w:bCs w:val="0"/>
          <w:i w:val="0"/>
          <w:iCs w:val="0"/>
          <w:color w:val="FF2600"/>
          <w:sz w:val="22"/>
          <w:szCs w:val="22"/>
          <w:u w:color="FF2600"/>
        </w:rPr>
        <w:t>xxxx</w:t>
      </w:r>
      <w:proofErr w:type="spellEnd"/>
      <w:r w:rsidR="00FB2E8C">
        <w:rPr>
          <w:rFonts w:ascii="Garamond" w:hAnsi="Garamond"/>
          <w:b w:val="0"/>
          <w:bCs w:val="0"/>
          <w:i w:val="0"/>
          <w:iCs w:val="0"/>
          <w:sz w:val="22"/>
          <w:szCs w:val="22"/>
        </w:rPr>
        <w:t xml:space="preserve"> </w:t>
      </w:r>
      <w:r>
        <w:rPr>
          <w:rFonts w:ascii="Garamond" w:hAnsi="Garamond"/>
          <w:b w:val="0"/>
          <w:bCs w:val="0"/>
          <w:i w:val="0"/>
          <w:iCs w:val="0"/>
          <w:sz w:val="22"/>
          <w:szCs w:val="22"/>
        </w:rPr>
        <w:t xml:space="preserve">per opere ed € </w:t>
      </w:r>
      <w:proofErr w:type="spellStart"/>
      <w:r w:rsidR="00FB2E8C">
        <w:rPr>
          <w:rFonts w:ascii="Garamond" w:hAnsi="Garamond"/>
          <w:b w:val="0"/>
          <w:bCs w:val="0"/>
          <w:i w:val="0"/>
          <w:iCs w:val="0"/>
          <w:color w:val="FF2600"/>
          <w:sz w:val="22"/>
          <w:szCs w:val="22"/>
          <w:u w:color="FF2600"/>
        </w:rPr>
        <w:t>xxxx</w:t>
      </w:r>
      <w:proofErr w:type="spellEnd"/>
      <w:r w:rsidR="00FB2E8C">
        <w:rPr>
          <w:rFonts w:ascii="Garamond" w:hAnsi="Garamond"/>
          <w:b w:val="0"/>
          <w:bCs w:val="0"/>
          <w:i w:val="0"/>
          <w:iCs w:val="0"/>
          <w:sz w:val="22"/>
          <w:szCs w:val="22"/>
        </w:rPr>
        <w:t xml:space="preserve"> </w:t>
      </w:r>
      <w:r>
        <w:rPr>
          <w:rFonts w:ascii="Garamond" w:hAnsi="Garamond"/>
          <w:b w:val="0"/>
          <w:bCs w:val="0"/>
          <w:i w:val="0"/>
          <w:iCs w:val="0"/>
          <w:sz w:val="22"/>
          <w:szCs w:val="22"/>
        </w:rPr>
        <w:t xml:space="preserve">per oneri per la sicurezza) oltre IVA di legge al </w:t>
      </w:r>
      <w:proofErr w:type="spellStart"/>
      <w:r w:rsidR="00FB2E8C">
        <w:rPr>
          <w:rFonts w:ascii="Garamond" w:hAnsi="Garamond"/>
          <w:b w:val="0"/>
          <w:bCs w:val="0"/>
          <w:i w:val="0"/>
          <w:iCs w:val="0"/>
          <w:color w:val="FF2600"/>
          <w:sz w:val="22"/>
          <w:szCs w:val="22"/>
          <w:u w:color="FF2600"/>
        </w:rPr>
        <w:t>xxxx</w:t>
      </w:r>
      <w:proofErr w:type="spellEnd"/>
      <w:r w:rsidR="00FB2E8C">
        <w:rPr>
          <w:rFonts w:ascii="Garamond" w:hAnsi="Garamond"/>
          <w:b w:val="0"/>
          <w:bCs w:val="0"/>
          <w:i w:val="0"/>
          <w:iCs w:val="0"/>
          <w:sz w:val="22"/>
          <w:szCs w:val="22"/>
        </w:rPr>
        <w:t xml:space="preserve"> </w:t>
      </w:r>
      <w:r>
        <w:rPr>
          <w:rFonts w:ascii="Garamond" w:hAnsi="Garamond"/>
          <w:b w:val="0"/>
          <w:bCs w:val="0"/>
          <w:i w:val="0"/>
          <w:iCs w:val="0"/>
          <w:sz w:val="22"/>
          <w:szCs w:val="22"/>
        </w:rPr>
        <w:t xml:space="preserve">% e pertanto per complessivi € </w:t>
      </w:r>
      <w:proofErr w:type="spellStart"/>
      <w:r w:rsidR="00FB2E8C">
        <w:rPr>
          <w:rFonts w:ascii="Garamond" w:hAnsi="Garamond"/>
          <w:b w:val="0"/>
          <w:bCs w:val="0"/>
          <w:i w:val="0"/>
          <w:iCs w:val="0"/>
          <w:color w:val="FF2600"/>
          <w:sz w:val="22"/>
          <w:szCs w:val="22"/>
          <w:u w:color="FF2600"/>
        </w:rPr>
        <w:t>xxxx</w:t>
      </w:r>
      <w:proofErr w:type="spellEnd"/>
      <w:r>
        <w:rPr>
          <w:rFonts w:ascii="Garamond" w:hAnsi="Garamond"/>
          <w:b w:val="0"/>
          <w:bCs w:val="0"/>
          <w:i w:val="0"/>
          <w:iCs w:val="0"/>
          <w:sz w:val="22"/>
          <w:szCs w:val="22"/>
        </w:rPr>
        <w:t>;</w:t>
      </w:r>
    </w:p>
    <w:p w14:paraId="38F13341" w14:textId="77777777" w:rsidR="00FE40CE" w:rsidRDefault="00711B54">
      <w:pPr>
        <w:pStyle w:val="Titolo2"/>
        <w:keepNext w:val="0"/>
        <w:widowControl w:val="0"/>
        <w:numPr>
          <w:ilvl w:val="0"/>
          <w:numId w:val="3"/>
        </w:numPr>
        <w:spacing w:before="0" w:after="0" w:line="564" w:lineRule="exact"/>
        <w:ind w:right="23"/>
        <w:jc w:val="both"/>
        <w:rPr>
          <w:rFonts w:ascii="Garamond" w:hAnsi="Garamond"/>
          <w:b w:val="0"/>
          <w:bCs w:val="0"/>
          <w:i w:val="0"/>
          <w:iCs w:val="0"/>
          <w:sz w:val="22"/>
          <w:szCs w:val="22"/>
        </w:rPr>
      </w:pPr>
      <w:r>
        <w:rPr>
          <w:rFonts w:ascii="Garamond" w:hAnsi="Garamond"/>
          <w:b w:val="0"/>
          <w:bCs w:val="0"/>
          <w:i w:val="0"/>
          <w:iCs w:val="0"/>
          <w:sz w:val="22"/>
          <w:szCs w:val="22"/>
        </w:rPr>
        <w:t xml:space="preserve">ai sensi del combinato disposto del decreto legislativo 8 agosto 1994, n.490 e del d.P.R. 3 giugno 1998, n.252, si prende atto che in relazione al soggetto affidatario non risultano sussistere gli impedimenti all'assunzione del presente rapporto contrattuale ai sensi dell'articolo 10 della legge 31 maggio 1965, n.575 e art.67 del </w:t>
      </w:r>
      <w:proofErr w:type="spellStart"/>
      <w:r>
        <w:rPr>
          <w:rFonts w:ascii="Garamond" w:hAnsi="Garamond"/>
          <w:b w:val="0"/>
          <w:bCs w:val="0"/>
          <w:i w:val="0"/>
          <w:iCs w:val="0"/>
          <w:sz w:val="22"/>
          <w:szCs w:val="22"/>
        </w:rPr>
        <w:t>D.Lgs.</w:t>
      </w:r>
      <w:proofErr w:type="spellEnd"/>
      <w:r>
        <w:rPr>
          <w:rFonts w:ascii="Garamond" w:hAnsi="Garamond"/>
          <w:b w:val="0"/>
          <w:bCs w:val="0"/>
          <w:i w:val="0"/>
          <w:iCs w:val="0"/>
          <w:sz w:val="22"/>
          <w:szCs w:val="22"/>
        </w:rPr>
        <w:t xml:space="preserve"> n.159/2011, in base alla dichiarazione sostitutiva dell'assenza delle cause di decadenza, sospensione o divieto di cui all'art.67 del </w:t>
      </w:r>
      <w:proofErr w:type="spellStart"/>
      <w:r>
        <w:rPr>
          <w:rFonts w:ascii="Garamond" w:hAnsi="Garamond"/>
          <w:b w:val="0"/>
          <w:bCs w:val="0"/>
          <w:i w:val="0"/>
          <w:iCs w:val="0"/>
          <w:sz w:val="22"/>
          <w:szCs w:val="22"/>
        </w:rPr>
        <w:t>D.Lgs.</w:t>
      </w:r>
      <w:proofErr w:type="spellEnd"/>
      <w:r>
        <w:rPr>
          <w:rFonts w:ascii="Garamond" w:hAnsi="Garamond"/>
          <w:b w:val="0"/>
          <w:bCs w:val="0"/>
          <w:i w:val="0"/>
          <w:iCs w:val="0"/>
          <w:sz w:val="22"/>
          <w:szCs w:val="22"/>
        </w:rPr>
        <w:t xml:space="preserve"> n.159/2011 rilasciata in sede di gara; qualora dalla comunicazione rilasciata dalla Prefettura di Brescia, ai sensi dell’articolo n.87 del </w:t>
      </w:r>
      <w:proofErr w:type="spellStart"/>
      <w:r>
        <w:rPr>
          <w:rFonts w:ascii="Garamond" w:hAnsi="Garamond"/>
          <w:b w:val="0"/>
          <w:bCs w:val="0"/>
          <w:i w:val="0"/>
          <w:iCs w:val="0"/>
          <w:sz w:val="22"/>
          <w:szCs w:val="22"/>
        </w:rPr>
        <w:t>D.Lgs.</w:t>
      </w:r>
      <w:proofErr w:type="spellEnd"/>
      <w:r>
        <w:rPr>
          <w:rFonts w:ascii="Garamond" w:hAnsi="Garamond"/>
          <w:b w:val="0"/>
          <w:bCs w:val="0"/>
          <w:i w:val="0"/>
          <w:iCs w:val="0"/>
          <w:sz w:val="22"/>
          <w:szCs w:val="22"/>
        </w:rPr>
        <w:t xml:space="preserve"> n.159/2011 e </w:t>
      </w:r>
      <w:proofErr w:type="spellStart"/>
      <w:r>
        <w:rPr>
          <w:rFonts w:ascii="Garamond" w:hAnsi="Garamond"/>
          <w:b w:val="0"/>
          <w:bCs w:val="0"/>
          <w:i w:val="0"/>
          <w:iCs w:val="0"/>
          <w:sz w:val="22"/>
          <w:szCs w:val="22"/>
        </w:rPr>
        <w:t>s.m.i.</w:t>
      </w:r>
      <w:proofErr w:type="spellEnd"/>
      <w:r>
        <w:rPr>
          <w:rFonts w:ascii="Garamond" w:hAnsi="Garamond"/>
          <w:b w:val="0"/>
          <w:bCs w:val="0"/>
          <w:i w:val="0"/>
          <w:iCs w:val="0"/>
          <w:sz w:val="22"/>
          <w:szCs w:val="22"/>
        </w:rPr>
        <w:t xml:space="preserve"> risultasse il contrario, il presente contratto si intende risolto di diritto senza ulteriori formalità e senza che nulla sia dovuto all’appaltatore;</w:t>
      </w:r>
    </w:p>
    <w:p w14:paraId="18481DDB" w14:textId="77777777" w:rsidR="00FE40CE" w:rsidRDefault="00711B54">
      <w:pPr>
        <w:pStyle w:val="Titolo2"/>
        <w:keepNext w:val="0"/>
        <w:widowControl w:val="0"/>
        <w:numPr>
          <w:ilvl w:val="0"/>
          <w:numId w:val="3"/>
        </w:numPr>
        <w:spacing w:before="0" w:after="0" w:line="564" w:lineRule="exact"/>
        <w:ind w:right="23"/>
        <w:jc w:val="both"/>
        <w:rPr>
          <w:rFonts w:ascii="Garamond" w:hAnsi="Garamond"/>
          <w:b w:val="0"/>
          <w:bCs w:val="0"/>
          <w:i w:val="0"/>
          <w:iCs w:val="0"/>
          <w:sz w:val="22"/>
          <w:szCs w:val="22"/>
        </w:rPr>
      </w:pPr>
      <w:r>
        <w:rPr>
          <w:rFonts w:ascii="Garamond" w:hAnsi="Garamond"/>
          <w:b w:val="0"/>
          <w:bCs w:val="0"/>
          <w:i w:val="0"/>
          <w:iCs w:val="0"/>
          <w:sz w:val="22"/>
          <w:szCs w:val="22"/>
        </w:rPr>
        <w:t>l’Ente ha verificato la regolarità contributiva (D.U.R.C.) attestante l'assolvimento degli obblighi contributivi stabiliti dalle vigenti disposizioni (art.2 D.L. 25.9.2002 n.210, convertito con modificazioni L. 22.11.2002) (</w:t>
      </w:r>
      <w:r>
        <w:rPr>
          <w:rFonts w:ascii="Garamond" w:hAnsi="Garamond"/>
          <w:b w:val="0"/>
          <w:bCs w:val="0"/>
          <w:i w:val="0"/>
          <w:iCs w:val="0"/>
          <w:color w:val="FF0000"/>
          <w:sz w:val="22"/>
          <w:szCs w:val="22"/>
          <w:u w:color="FF0000"/>
        </w:rPr>
        <w:t xml:space="preserve">Prot. </w:t>
      </w:r>
      <w:proofErr w:type="spellStart"/>
      <w:r w:rsidR="00FB2E8C">
        <w:rPr>
          <w:rFonts w:ascii="Garamond" w:hAnsi="Garamond"/>
          <w:b w:val="0"/>
          <w:bCs w:val="0"/>
          <w:i w:val="0"/>
          <w:iCs w:val="0"/>
          <w:color w:val="FF2600"/>
          <w:sz w:val="22"/>
          <w:szCs w:val="22"/>
          <w:u w:color="FF2600"/>
        </w:rPr>
        <w:t>xxxx</w:t>
      </w:r>
      <w:proofErr w:type="spellEnd"/>
      <w:r>
        <w:rPr>
          <w:rFonts w:ascii="Garamond" w:hAnsi="Garamond"/>
          <w:b w:val="0"/>
          <w:bCs w:val="0"/>
          <w:i w:val="0"/>
          <w:iCs w:val="0"/>
          <w:color w:val="FF0000"/>
          <w:sz w:val="22"/>
          <w:szCs w:val="22"/>
          <w:u w:color="FF0000"/>
        </w:rPr>
        <w:t>)</w:t>
      </w:r>
      <w:r>
        <w:rPr>
          <w:rFonts w:ascii="Garamond" w:hAnsi="Garamond"/>
          <w:b w:val="0"/>
          <w:bCs w:val="0"/>
          <w:i w:val="0"/>
          <w:iCs w:val="0"/>
          <w:sz w:val="22"/>
          <w:szCs w:val="22"/>
        </w:rPr>
        <w:t xml:space="preserve">; tale verifica sarà </w:t>
      </w:r>
      <w:r>
        <w:rPr>
          <w:rFonts w:ascii="Garamond" w:hAnsi="Garamond"/>
          <w:b w:val="0"/>
          <w:bCs w:val="0"/>
          <w:i w:val="0"/>
          <w:iCs w:val="0"/>
          <w:sz w:val="22"/>
          <w:szCs w:val="22"/>
        </w:rPr>
        <w:lastRenderedPageBreak/>
        <w:t>effettuata prima di ogni pagamento dei lavori regolarmente;</w:t>
      </w:r>
    </w:p>
    <w:p w14:paraId="21AE1AD9" w14:textId="77777777" w:rsidR="00FE40CE" w:rsidRDefault="00711B54">
      <w:pPr>
        <w:widowControl w:val="0"/>
        <w:tabs>
          <w:tab w:val="left" w:pos="142"/>
        </w:tabs>
        <w:suppressAutoHyphens/>
        <w:spacing w:line="564" w:lineRule="exact"/>
        <w:jc w:val="both"/>
        <w:rPr>
          <w:rFonts w:ascii="Garamond" w:eastAsia="Garamond" w:hAnsi="Garamond" w:cs="Garamond"/>
          <w:strike/>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Tutto ciò premesso, tra le parti</w:t>
      </w:r>
    </w:p>
    <w:p w14:paraId="2F48CAD4" w14:textId="77777777" w:rsidR="00FE40CE" w:rsidRDefault="00711B54">
      <w:pPr>
        <w:widowControl w:val="0"/>
        <w:suppressAutoHyphens/>
        <w:spacing w:line="564" w:lineRule="exact"/>
        <w:jc w:val="center"/>
        <w:rPr>
          <w:rFonts w:ascii="Garamond" w:eastAsia="Garamond" w:hAnsi="Garamond" w:cs="Garamond"/>
          <w:b/>
          <w:bCs/>
          <w:caps/>
          <w:sz w:val="22"/>
          <w:szCs w:val="22"/>
          <w14:textOutline w14:w="12700" w14:cap="flat" w14:cmpd="sng" w14:algn="ctr">
            <w14:noFill/>
            <w14:prstDash w14:val="solid"/>
            <w14:miter w14:lim="400000"/>
          </w14:textOutline>
        </w:rPr>
      </w:pPr>
      <w:r>
        <w:rPr>
          <w:rFonts w:ascii="Garamond" w:hAnsi="Garamond"/>
          <w:b/>
          <w:bCs/>
          <w:caps/>
          <w:sz w:val="22"/>
          <w:szCs w:val="22"/>
          <w14:textOutline w14:w="12700" w14:cap="flat" w14:cmpd="sng" w14:algn="ctr">
            <w14:noFill/>
            <w14:prstDash w14:val="solid"/>
            <w14:miter w14:lim="400000"/>
          </w14:textOutline>
        </w:rPr>
        <w:t>si conviene e si stipula</w:t>
      </w:r>
    </w:p>
    <w:p w14:paraId="1699F23F" w14:textId="77777777" w:rsidR="00FE40CE" w:rsidRDefault="00711B54">
      <w:pPr>
        <w:widowControl w:val="0"/>
        <w:suppressAutoHyphens/>
        <w:spacing w:line="564" w:lineRule="exact"/>
        <w:jc w:val="center"/>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ART.1</w:t>
      </w:r>
    </w:p>
    <w:p w14:paraId="2AEF1C73" w14:textId="77777777" w:rsidR="00FE40CE" w:rsidRPr="00FB2E8C" w:rsidRDefault="00711B54" w:rsidP="00FB2E8C">
      <w:pPr>
        <w:pStyle w:val="Titolo2"/>
        <w:keepNext w:val="0"/>
        <w:widowControl w:val="0"/>
        <w:spacing w:before="0" w:after="0" w:line="564" w:lineRule="exact"/>
        <w:ind w:right="23"/>
        <w:jc w:val="both"/>
        <w:rPr>
          <w:rFonts w:ascii="Garamond" w:hAnsi="Garamond"/>
          <w:sz w:val="22"/>
          <w:szCs w:val="22"/>
        </w:rPr>
      </w:pPr>
      <w:r>
        <w:rPr>
          <w:rFonts w:ascii="Garamond" w:hAnsi="Garamond"/>
          <w:sz w:val="22"/>
          <w:szCs w:val="22"/>
          <w14:textOutline w14:w="12700" w14:cap="flat" w14:cmpd="sng" w14:algn="ctr">
            <w14:noFill/>
            <w14:prstDash w14:val="solid"/>
            <w14:miter w14:lim="400000"/>
          </w14:textOutline>
        </w:rPr>
        <w:t xml:space="preserve">Il Comune affida all’Impresa, che accetta, i lavori </w:t>
      </w:r>
      <w:r w:rsidR="00FB2E8C">
        <w:rPr>
          <w:rFonts w:ascii="Garamond" w:hAnsi="Garamond"/>
          <w:b w:val="0"/>
          <w:bCs w:val="0"/>
          <w:i w:val="0"/>
          <w:iCs w:val="0"/>
          <w:sz w:val="22"/>
          <w:szCs w:val="22"/>
        </w:rPr>
        <w:t>del “</w:t>
      </w:r>
      <w:r w:rsidR="00FB2E8C" w:rsidRPr="00FB2E8C">
        <w:rPr>
          <w:rFonts w:ascii="Garamond" w:hAnsi="Garamond"/>
          <w:bCs w:val="0"/>
          <w:i w:val="0"/>
          <w:iCs w:val="0"/>
          <w:sz w:val="22"/>
          <w:szCs w:val="22"/>
        </w:rPr>
        <w:t>PROGETTO DI RIQUALIFICAZIONE E POTENZIAMENTO INFRASTRUTTURE VIARIE DEL COMUNE DI CEVO, A CONTRASTO DELLO SPOPOLAMENTO – FCC 2019” CUP: J31B19000100005 – CIG:</w:t>
      </w:r>
      <w:r w:rsidR="00FB2E8C" w:rsidRPr="00FB2E8C">
        <w:rPr>
          <w:rFonts w:ascii="Garamond" w:hAnsi="Garamond"/>
          <w:sz w:val="22"/>
          <w:szCs w:val="22"/>
        </w:rPr>
        <w:t xml:space="preserve"> ____________</w:t>
      </w:r>
      <w:r w:rsidRPr="00FB2E8C">
        <w:rPr>
          <w:rFonts w:ascii="Garamond" w:hAnsi="Garamond"/>
          <w:sz w:val="22"/>
          <w:szCs w:val="22"/>
          <w14:textOutline w14:w="12700" w14:cap="flat" w14:cmpd="sng" w14:algn="ctr">
            <w14:noFill/>
            <w14:prstDash w14:val="solid"/>
            <w14:miter w14:lim="400000"/>
          </w14:textOutline>
        </w:rPr>
        <w:t>;</w:t>
      </w:r>
    </w:p>
    <w:p w14:paraId="32233F25" w14:textId="77777777" w:rsidR="00FE40CE" w:rsidRDefault="00711B54">
      <w:pPr>
        <w:widowControl w:val="0"/>
        <w:suppressAutoHyphens/>
        <w:spacing w:line="564" w:lineRule="exact"/>
        <w:jc w:val="center"/>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ART.2</w:t>
      </w:r>
    </w:p>
    <w:p w14:paraId="0D3A4057" w14:textId="77777777" w:rsidR="00FE40CE" w:rsidRDefault="00711B54">
      <w:pPr>
        <w:spacing w:line="564" w:lineRule="exact"/>
        <w:jc w:val="both"/>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 xml:space="preserve">Le opere devono essere realizzate nell'integrale rispetto delle regole tecniche di corretta esecuzione, in conformità al progetto approvato con i provvedimenti richiamati nelle premesse e con piena osservanza delle condizioni contenute nel Capitolato speciale d'appalto. Detto Capitolato, unitamente ai documenti presentati in sede di gara, </w:t>
      </w:r>
      <w:r>
        <w:rPr>
          <w:rFonts w:ascii="Garamond" w:hAnsi="Garamond"/>
          <w:color w:val="FF0000"/>
          <w:sz w:val="22"/>
          <w:szCs w:val="22"/>
          <w14:textOutline w14:w="12700" w14:cap="flat" w14:cmpd="sng" w14:algn="ctr">
            <w14:noFill/>
            <w14:prstDash w14:val="solid"/>
            <w14:miter w14:lim="400000"/>
          </w14:textOutline>
        </w:rPr>
        <w:t xml:space="preserve">sottoscritto dal rappresentante/titolare dell'Impresa appaltatrice </w:t>
      </w:r>
      <w:r>
        <w:rPr>
          <w:rFonts w:ascii="Garamond" w:hAnsi="Garamond"/>
          <w:sz w:val="22"/>
          <w:szCs w:val="22"/>
          <w14:textOutline w14:w="12700" w14:cap="flat" w14:cmpd="sng" w14:algn="ctr">
            <w14:noFill/>
            <w14:prstDash w14:val="solid"/>
            <w14:miter w14:lim="400000"/>
          </w14:textOutline>
        </w:rPr>
        <w:t>a conferma della presa di conoscenza e dell'accettazione incondizionata è depositato agli atti dell’Ente, costituisce parte integrante e sostanziale del presente</w:t>
      </w:r>
    </w:p>
    <w:p w14:paraId="0EC3118A" w14:textId="77777777" w:rsidR="00FE40CE" w:rsidRDefault="00711B54">
      <w:pPr>
        <w:spacing w:line="564" w:lineRule="exact"/>
        <w:jc w:val="both"/>
        <w:rPr>
          <w:rFonts w:ascii="Garamond" w:eastAsia="Garamond" w:hAnsi="Garamond" w:cs="Garamond"/>
          <w:color w:val="0070C0"/>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 xml:space="preserve">Formano, altresì, parte del presente contratto e si intendono allegati allo stesso, ancorché non materialmente e fisicamente uniti al medesimo, ma depositati agli atti della stazione appaltante, le polizze di garanzia di cui agli </w:t>
      </w:r>
      <w:r>
        <w:rPr>
          <w:rFonts w:ascii="Garamond" w:hAnsi="Garamond"/>
          <w:sz w:val="22"/>
          <w:szCs w:val="22"/>
          <w:shd w:val="clear" w:color="auto" w:fill="FFFF00"/>
          <w14:textOutline w14:w="12700" w14:cap="flat" w14:cmpd="sng" w14:algn="ctr">
            <w14:noFill/>
            <w14:prstDash w14:val="solid"/>
            <w14:miter w14:lim="400000"/>
          </w14:textOutline>
        </w:rPr>
        <w:t xml:space="preserve">art. </w:t>
      </w:r>
      <w:proofErr w:type="spellStart"/>
      <w:r w:rsidR="00FB2E8C">
        <w:rPr>
          <w:rFonts w:ascii="Garamond" w:hAnsi="Garamond"/>
          <w:color w:val="FF2600"/>
          <w:sz w:val="22"/>
          <w:szCs w:val="22"/>
          <w:u w:color="FF2600"/>
        </w:rPr>
        <w:t>xxxx</w:t>
      </w:r>
      <w:proofErr w:type="spellEnd"/>
      <w:r>
        <w:rPr>
          <w:rFonts w:ascii="Garamond" w:hAnsi="Garamond"/>
          <w:sz w:val="22"/>
          <w:szCs w:val="22"/>
          <w14:textOutline w14:w="12700" w14:cap="flat" w14:cmpd="sng" w14:algn="ctr">
            <w14:noFill/>
            <w14:prstDash w14:val="solid"/>
            <w14:miter w14:lim="400000"/>
          </w14:textOutline>
        </w:rPr>
        <w:t xml:space="preserve">. Ai sensi del combinato disposto dell'art. 2, comma 3, del D.P.R. n. 62/2013 Regolamento recante codice di comportamento dei dipendenti pubblici, a norma dell'articolo 54 del decreto legislativo 30 marzo 2001, n. 165 e del Codice di comportamento interno approvato con deliberazione della Giunta Comunale </w:t>
      </w:r>
      <w:r w:rsidRPr="00AF59C1">
        <w:rPr>
          <w:b/>
          <w:sz w:val="20"/>
          <w:szCs w:val="20"/>
        </w:rPr>
        <w:t xml:space="preserve">n. </w:t>
      </w:r>
      <w:r w:rsidRPr="00AF59C1">
        <w:rPr>
          <w:b/>
        </w:rPr>
        <w:t>51 del 03/09/2021</w:t>
      </w:r>
      <w:r>
        <w:rPr>
          <w:rFonts w:ascii="Garamond" w:hAnsi="Garamond"/>
          <w:sz w:val="22"/>
          <w:szCs w:val="22"/>
          <w14:textOutline w14:w="12700" w14:cap="flat" w14:cmpd="sng" w14:algn="ctr">
            <w14:noFill/>
            <w14:prstDash w14:val="solid"/>
            <w14:miter w14:lim="400000"/>
          </w14:textOutline>
        </w:rPr>
        <w:t xml:space="preserve">, l'appaltatore e, per suo tramite, i suoi dipendenti e/o collaboratori a qualsiasi titolo si impegnano, pena la risoluzione del contratto, al rispetto degli obblighi di condotta previsti dai sopracitati </w:t>
      </w:r>
      <w:r>
        <w:rPr>
          <w:rFonts w:ascii="Garamond" w:hAnsi="Garamond"/>
          <w:sz w:val="22"/>
          <w:szCs w:val="22"/>
          <w14:textOutline w14:w="12700" w14:cap="flat" w14:cmpd="sng" w14:algn="ctr">
            <w14:noFill/>
            <w14:prstDash w14:val="solid"/>
            <w14:miter w14:lim="400000"/>
          </w14:textOutline>
        </w:rPr>
        <w:lastRenderedPageBreak/>
        <w:t>codici, per quanto compatibili, codici che, pur non venendo materialmente allegati al presente contratto,  sono disponibili sul sito del Comune di Cevo nell’apposita sezione di amministrazione trasparente.</w:t>
      </w:r>
    </w:p>
    <w:p w14:paraId="6C849CFE" w14:textId="77777777" w:rsidR="00FE40CE" w:rsidRPr="00FB2E8C" w:rsidRDefault="00711B54">
      <w:pPr>
        <w:widowControl w:val="0"/>
        <w:spacing w:line="564" w:lineRule="exact"/>
        <w:jc w:val="center"/>
        <w:rPr>
          <w:rFonts w:ascii="Garamond" w:hAnsi="Garamond"/>
          <w:sz w:val="22"/>
          <w:szCs w:val="22"/>
          <w14:textOutline w14:w="12700" w14:cap="flat" w14:cmpd="sng" w14:algn="ctr">
            <w14:noFill/>
            <w14:prstDash w14:val="solid"/>
            <w14:miter w14:lim="400000"/>
          </w14:textOutline>
        </w:rPr>
      </w:pPr>
      <w:r w:rsidRPr="00FB2E8C">
        <w:rPr>
          <w:rFonts w:ascii="Garamond" w:hAnsi="Garamond"/>
          <w:sz w:val="22"/>
          <w:szCs w:val="22"/>
          <w14:textOutline w14:w="12700" w14:cap="flat" w14:cmpd="sng" w14:algn="ctr">
            <w14:noFill/>
            <w14:prstDash w14:val="solid"/>
            <w14:miter w14:lim="400000"/>
          </w14:textOutline>
        </w:rPr>
        <w:t>ART. 3</w:t>
      </w:r>
    </w:p>
    <w:p w14:paraId="3687AF84" w14:textId="77777777" w:rsidR="00FE40CE" w:rsidRDefault="00711B54">
      <w:pPr>
        <w:widowControl w:val="0"/>
        <w:spacing w:line="564" w:lineRule="exact"/>
        <w:jc w:val="both"/>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 xml:space="preserve">Ai sensi del </w:t>
      </w:r>
      <w:r w:rsidRPr="00FB2E8C">
        <w:rPr>
          <w:rFonts w:ascii="Garamond" w:hAnsi="Garamond"/>
          <w:sz w:val="22"/>
          <w:szCs w:val="22"/>
          <w14:textOutline w14:w="12700" w14:cap="flat" w14:cmpd="sng" w14:algn="ctr">
            <w14:noFill/>
            <w14:prstDash w14:val="solid"/>
            <w14:miter w14:lim="400000"/>
          </w14:textOutline>
        </w:rPr>
        <w:t xml:space="preserve">Capitolato d’appalto l’Impresa ha costituito cauzione definitiva per l’importo di € </w:t>
      </w:r>
      <w:proofErr w:type="spellStart"/>
      <w:r w:rsidR="00FB2E8C" w:rsidRPr="00FB2E8C">
        <w:rPr>
          <w:rFonts w:ascii="Garamond" w:hAnsi="Garamond"/>
          <w:color w:val="FF0000"/>
          <w:sz w:val="22"/>
          <w:szCs w:val="22"/>
          <w14:textOutline w14:w="12700" w14:cap="flat" w14:cmpd="sng" w14:algn="ctr">
            <w14:noFill/>
            <w14:prstDash w14:val="solid"/>
            <w14:miter w14:lim="400000"/>
          </w14:textOutline>
        </w:rPr>
        <w:t>xxxx</w:t>
      </w:r>
      <w:proofErr w:type="spellEnd"/>
      <w:r w:rsidRPr="00FB2E8C">
        <w:rPr>
          <w:rFonts w:ascii="Garamond" w:hAnsi="Garamond"/>
          <w:sz w:val="22"/>
          <w:szCs w:val="22"/>
          <w14:textOutline w14:w="12700" w14:cap="flat" w14:cmpd="sng" w14:algn="ctr">
            <w14:noFill/>
            <w14:prstDash w14:val="solid"/>
            <w14:miter w14:lim="400000"/>
          </w14:textOutline>
        </w:rPr>
        <w:t xml:space="preserve">, mediante polizza fideiussoria n. </w:t>
      </w:r>
      <w:proofErr w:type="spellStart"/>
      <w:r w:rsidR="00FB2E8C" w:rsidRPr="00FB2E8C">
        <w:rPr>
          <w:rFonts w:ascii="Garamond" w:hAnsi="Garamond"/>
          <w:color w:val="FF0000"/>
          <w:sz w:val="22"/>
          <w:szCs w:val="22"/>
          <w14:textOutline w14:w="12700" w14:cap="flat" w14:cmpd="sng" w14:algn="ctr">
            <w14:noFill/>
            <w14:prstDash w14:val="solid"/>
            <w14:miter w14:lim="400000"/>
          </w14:textOutline>
        </w:rPr>
        <w:t>xxxx</w:t>
      </w:r>
      <w:proofErr w:type="spellEnd"/>
      <w:r w:rsidRPr="00FB2E8C">
        <w:rPr>
          <w:rFonts w:ascii="Garamond" w:hAnsi="Garamond"/>
          <w:color w:val="FF0000"/>
          <w:sz w:val="22"/>
          <w:szCs w:val="22"/>
          <w14:textOutline w14:w="12700" w14:cap="flat" w14:cmpd="sng" w14:algn="ctr">
            <w14:noFill/>
            <w14:prstDash w14:val="solid"/>
            <w14:miter w14:lim="400000"/>
          </w14:textOutline>
        </w:rPr>
        <w:t xml:space="preserve"> </w:t>
      </w:r>
      <w:r w:rsidRPr="00FB2E8C">
        <w:rPr>
          <w:rFonts w:ascii="Garamond" w:hAnsi="Garamond"/>
          <w:sz w:val="22"/>
          <w:szCs w:val="22"/>
          <w14:textOutline w14:w="12700" w14:cap="flat" w14:cmpd="sng" w14:algn="ctr">
            <w14:noFill/>
            <w14:prstDash w14:val="solid"/>
            <w14:miter w14:lim="400000"/>
          </w14:textOutline>
        </w:rPr>
        <w:t xml:space="preserve">rilasciata da </w:t>
      </w:r>
      <w:proofErr w:type="spellStart"/>
      <w:r w:rsidR="00FB2E8C" w:rsidRPr="00FB2E8C">
        <w:rPr>
          <w:rFonts w:ascii="Garamond" w:hAnsi="Garamond"/>
          <w:color w:val="FF0000"/>
          <w:sz w:val="22"/>
          <w:szCs w:val="22"/>
          <w14:textOutline w14:w="12700" w14:cap="flat" w14:cmpd="sng" w14:algn="ctr">
            <w14:noFill/>
            <w14:prstDash w14:val="solid"/>
            <w14:miter w14:lim="400000"/>
          </w14:textOutline>
        </w:rPr>
        <w:t>xxxx</w:t>
      </w:r>
      <w:proofErr w:type="spellEnd"/>
      <w:r w:rsidR="00FB2E8C" w:rsidRPr="00FB2E8C">
        <w:rPr>
          <w:rFonts w:ascii="Garamond" w:hAnsi="Garamond"/>
          <w:color w:val="FF0000"/>
          <w:sz w:val="22"/>
          <w:szCs w:val="22"/>
          <w14:textOutline w14:w="12700" w14:cap="flat" w14:cmpd="sng" w14:algn="ctr">
            <w14:noFill/>
            <w14:prstDash w14:val="solid"/>
            <w14:miter w14:lim="400000"/>
          </w14:textOutline>
        </w:rPr>
        <w:t xml:space="preserve"> </w:t>
      </w:r>
      <w:r w:rsidRPr="00FB2E8C">
        <w:rPr>
          <w:rFonts w:ascii="Garamond" w:hAnsi="Garamond"/>
          <w:sz w:val="22"/>
          <w:szCs w:val="22"/>
          <w14:textOutline w14:w="12700" w14:cap="flat" w14:cmpd="sng" w14:algn="ctr">
            <w14:noFill/>
            <w14:prstDash w14:val="solid"/>
            <w14:miter w14:lim="400000"/>
          </w14:textOutline>
        </w:rPr>
        <w:t xml:space="preserve">_. in data </w:t>
      </w:r>
      <w:proofErr w:type="spellStart"/>
      <w:r w:rsidR="00FB2E8C" w:rsidRPr="00FB2E8C">
        <w:rPr>
          <w:rFonts w:ascii="Garamond" w:hAnsi="Garamond"/>
          <w:color w:val="FF2600"/>
          <w:sz w:val="22"/>
          <w:szCs w:val="22"/>
          <w:u w:color="FF2600"/>
        </w:rPr>
        <w:t>xxxx</w:t>
      </w:r>
      <w:proofErr w:type="spellEnd"/>
      <w:r w:rsidRPr="00FB2E8C">
        <w:rPr>
          <w:rFonts w:ascii="Garamond" w:hAnsi="Garamond"/>
          <w:sz w:val="22"/>
          <w:szCs w:val="22"/>
          <w14:textOutline w14:w="12700" w14:cap="flat" w14:cmpd="sng" w14:algn="ctr">
            <w14:noFill/>
            <w14:prstDash w14:val="solid"/>
            <w14:miter w14:lim="400000"/>
          </w14:textOutline>
        </w:rPr>
        <w:t>.</w:t>
      </w:r>
    </w:p>
    <w:p w14:paraId="0E651C85" w14:textId="77777777" w:rsidR="00FE40CE" w:rsidRDefault="00711B54">
      <w:pPr>
        <w:widowControl w:val="0"/>
        <w:spacing w:line="564" w:lineRule="exact"/>
        <w:jc w:val="both"/>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 xml:space="preserve">L’Impresa si obbliga altresì a costituire le ulteriori garanzie e coperture assicurative per danni di esecuzione e responsabilità civile previste dall’art. </w:t>
      </w:r>
      <w:proofErr w:type="spellStart"/>
      <w:r w:rsidR="00FB2E8C">
        <w:rPr>
          <w:rFonts w:ascii="Garamond" w:hAnsi="Garamond"/>
          <w:color w:val="FF2600"/>
          <w:sz w:val="22"/>
          <w:szCs w:val="22"/>
          <w:u w:color="FF2600"/>
        </w:rPr>
        <w:t>xxxx</w:t>
      </w:r>
      <w:proofErr w:type="spellEnd"/>
      <w:r>
        <w:rPr>
          <w:rFonts w:ascii="Garamond" w:hAnsi="Garamond"/>
          <w:sz w:val="22"/>
          <w:szCs w:val="22"/>
          <w14:textOutline w14:w="12700" w14:cap="flat" w14:cmpd="sng" w14:algn="ctr">
            <w14:noFill/>
            <w14:prstDash w14:val="solid"/>
            <w14:miter w14:lim="400000"/>
          </w14:textOutline>
        </w:rPr>
        <w:t xml:space="preserve"> del Capitolato Speciale d’appalto. </w:t>
      </w:r>
    </w:p>
    <w:p w14:paraId="5803CB52" w14:textId="77777777" w:rsidR="00FE40CE" w:rsidRDefault="00711B54">
      <w:pPr>
        <w:widowControl w:val="0"/>
        <w:spacing w:line="564" w:lineRule="exact"/>
        <w:jc w:val="center"/>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ART. 4</w:t>
      </w:r>
    </w:p>
    <w:p w14:paraId="249BDAB0" w14:textId="77777777" w:rsidR="00FE40CE" w:rsidRDefault="00711B54">
      <w:pPr>
        <w:widowControl w:val="0"/>
        <w:spacing w:line="564" w:lineRule="exact"/>
        <w:jc w:val="both"/>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Il tempo utile per l'ultimazione dei lavori è fissato in giorni 120</w:t>
      </w:r>
      <w:r>
        <w:rPr>
          <w:rFonts w:ascii="Garamond" w:hAnsi="Garamond"/>
          <w:sz w:val="22"/>
          <w:szCs w:val="22"/>
          <w:u w:color="FF2600"/>
          <w14:textOutline w14:w="12700" w14:cap="flat" w14:cmpd="sng" w14:algn="ctr">
            <w14:noFill/>
            <w14:prstDash w14:val="solid"/>
            <w14:miter w14:lim="400000"/>
          </w14:textOutline>
        </w:rPr>
        <w:t xml:space="preserve"> (cen</w:t>
      </w:r>
      <w:r>
        <w:rPr>
          <w:rFonts w:ascii="Garamond" w:hAnsi="Garamond"/>
          <w:sz w:val="22"/>
          <w:szCs w:val="22"/>
          <w14:textOutline w14:w="12700" w14:cap="flat" w14:cmpd="sng" w14:algn="ctr">
            <w14:noFill/>
            <w14:prstDash w14:val="solid"/>
            <w14:miter w14:lim="400000"/>
          </w14:textOutline>
        </w:rPr>
        <w:t>toventi) naturali e consecutivi, decorrenti dalla data del verbale di consegna dei medesimi.</w:t>
      </w:r>
    </w:p>
    <w:p w14:paraId="0A2159DF" w14:textId="77777777" w:rsidR="00FE40CE" w:rsidRDefault="00711B54">
      <w:pPr>
        <w:widowControl w:val="0"/>
        <w:spacing w:line="564" w:lineRule="exact"/>
        <w:jc w:val="both"/>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 xml:space="preserve">Per ogni giorno di ritardo, così come previsto dall’art. </w:t>
      </w:r>
      <w:proofErr w:type="spellStart"/>
      <w:r w:rsidR="00FB2E8C">
        <w:rPr>
          <w:rFonts w:ascii="Garamond" w:hAnsi="Garamond"/>
          <w:color w:val="FF2600"/>
          <w:sz w:val="22"/>
          <w:szCs w:val="22"/>
          <w:u w:color="FF2600"/>
        </w:rPr>
        <w:t>xxxx</w:t>
      </w:r>
      <w:proofErr w:type="spellEnd"/>
      <w:r w:rsidR="00FB2E8C">
        <w:rPr>
          <w:rFonts w:ascii="Garamond" w:hAnsi="Garamond"/>
          <w:sz w:val="22"/>
          <w:szCs w:val="22"/>
          <w14:textOutline w14:w="12700" w14:cap="flat" w14:cmpd="sng" w14:algn="ctr">
            <w14:noFill/>
            <w14:prstDash w14:val="solid"/>
            <w14:miter w14:lim="400000"/>
          </w14:textOutline>
        </w:rPr>
        <w:t xml:space="preserve"> </w:t>
      </w:r>
      <w:r>
        <w:rPr>
          <w:rFonts w:ascii="Garamond" w:hAnsi="Garamond"/>
          <w:sz w:val="22"/>
          <w:szCs w:val="22"/>
          <w14:textOutline w14:w="12700" w14:cap="flat" w14:cmpd="sng" w14:algn="ctr">
            <w14:noFill/>
            <w14:prstDash w14:val="solid"/>
            <w14:miter w14:lim="400000"/>
          </w14:textOutline>
        </w:rPr>
        <w:t>del Capitolato Speciale d’Appalto, verrà applicata a carico dell’impresa appaltatrice una penale per ogni giorno di ritardo calcolata nella misura stabilita dall’articolo 113-bis del Codice dei Contratti, dell’1 per mille dell’ammontare netto contrattuale e complessivamente nel limite massimo del 10 per cento di detto ammontare netto contrattuale.</w:t>
      </w:r>
    </w:p>
    <w:p w14:paraId="3C8181E0" w14:textId="77777777" w:rsidR="00FE40CE" w:rsidRDefault="00711B54">
      <w:pPr>
        <w:widowControl w:val="0"/>
        <w:spacing w:line="564" w:lineRule="exact"/>
        <w:jc w:val="both"/>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Potranno essere concesse proroghe del termine unicamente qualora l’impossibilità di ultimare i lavori entro la scadenza stabilita dipendesse da cause non imputabili all’appaltatore.</w:t>
      </w:r>
    </w:p>
    <w:p w14:paraId="4F603B40" w14:textId="77777777" w:rsidR="00FE40CE" w:rsidRDefault="00711B54">
      <w:pPr>
        <w:widowControl w:val="0"/>
        <w:spacing w:line="564" w:lineRule="exact"/>
        <w:jc w:val="center"/>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ART. 6</w:t>
      </w:r>
    </w:p>
    <w:p w14:paraId="39CDEE07" w14:textId="77777777" w:rsidR="00FE40CE" w:rsidRDefault="00711B54">
      <w:pPr>
        <w:widowControl w:val="0"/>
        <w:spacing w:line="564" w:lineRule="exact"/>
        <w:jc w:val="both"/>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 xml:space="preserve">I casi ed i modi nei quali potranno essere disposte sospensioni totali o parziali dei lavori ed i criteri di determinazione degli indennizzi e dei danni qualora le interruzioni superino i limiti previsti o siano ordinate in carenza di presupposti, sono indicati agli artt. 176 del </w:t>
      </w:r>
      <w:proofErr w:type="spellStart"/>
      <w:r>
        <w:rPr>
          <w:rFonts w:ascii="Garamond" w:hAnsi="Garamond"/>
          <w:sz w:val="22"/>
          <w:szCs w:val="22"/>
          <w14:textOutline w14:w="12700" w14:cap="flat" w14:cmpd="sng" w14:algn="ctr">
            <w14:noFill/>
            <w14:prstDash w14:val="solid"/>
            <w14:miter w14:lim="400000"/>
          </w14:textOutline>
        </w:rPr>
        <w:lastRenderedPageBreak/>
        <w:t>D.Lgs.</w:t>
      </w:r>
      <w:proofErr w:type="spellEnd"/>
      <w:r>
        <w:rPr>
          <w:rFonts w:ascii="Garamond" w:hAnsi="Garamond"/>
          <w:sz w:val="22"/>
          <w:szCs w:val="22"/>
          <w14:textOutline w14:w="12700" w14:cap="flat" w14:cmpd="sng" w14:algn="ctr">
            <w14:noFill/>
            <w14:prstDash w14:val="solid"/>
            <w14:miter w14:lim="400000"/>
          </w14:textOutline>
        </w:rPr>
        <w:t xml:space="preserve"> 50/2016.</w:t>
      </w:r>
    </w:p>
    <w:p w14:paraId="2C314BF9" w14:textId="77777777" w:rsidR="00FE40CE" w:rsidRDefault="00711B54">
      <w:pPr>
        <w:widowControl w:val="0"/>
        <w:spacing w:line="564" w:lineRule="exact"/>
        <w:jc w:val="center"/>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ART. 7</w:t>
      </w:r>
    </w:p>
    <w:p w14:paraId="7A3C6998" w14:textId="77777777" w:rsidR="00FE40CE" w:rsidRDefault="00711B54">
      <w:pPr>
        <w:widowControl w:val="0"/>
        <w:spacing w:line="564" w:lineRule="exact"/>
        <w:jc w:val="both"/>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Per quanto attiene al programma di esecuzione dei lavori, agli oneri a carico dell’appaltatore, alla contabilizzazione dei lavori, alla liquidazione dei corrispettivi ed ai controlli, si richiamano integralmente le correlate disposizioni contenute nel Capitolato generale d’appalto di cui al D.M. n. 145/2000, nel Capitolato speciale d’appalto e nel Regolamento di cui al D.P.R. n. 207/2010 per la parte ancora in vigore.</w:t>
      </w:r>
    </w:p>
    <w:p w14:paraId="7AABD9C3" w14:textId="77777777" w:rsidR="00FE40CE" w:rsidRDefault="00711B54">
      <w:pPr>
        <w:widowControl w:val="0"/>
        <w:spacing w:line="564" w:lineRule="exact"/>
        <w:jc w:val="center"/>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ART. 8</w:t>
      </w:r>
    </w:p>
    <w:p w14:paraId="2DCDFD42" w14:textId="77777777" w:rsidR="00FE40CE" w:rsidRDefault="00711B54">
      <w:pPr>
        <w:widowControl w:val="0"/>
        <w:spacing w:line="564" w:lineRule="exact"/>
        <w:jc w:val="both"/>
        <w:rPr>
          <w:rFonts w:ascii="Garamond" w:eastAsia="Garamond" w:hAnsi="Garamond" w:cs="Garamond"/>
          <w:sz w:val="22"/>
          <w:szCs w:val="22"/>
          <w14:textOutline w14:w="12700" w14:cap="flat" w14:cmpd="sng" w14:algn="ctr">
            <w14:noFill/>
            <w14:prstDash w14:val="solid"/>
            <w14:miter w14:lim="400000"/>
          </w14:textOutline>
        </w:rPr>
      </w:pPr>
      <w:proofErr w:type="gramStart"/>
      <w:r>
        <w:rPr>
          <w:rFonts w:ascii="Garamond" w:hAnsi="Garamond"/>
          <w:sz w:val="22"/>
          <w:szCs w:val="22"/>
          <w14:textOutline w14:w="12700" w14:cap="flat" w14:cmpd="sng" w14:algn="ctr">
            <w14:noFill/>
            <w14:prstDash w14:val="solid"/>
            <w14:miter w14:lim="400000"/>
          </w14:textOutline>
        </w:rPr>
        <w:t>E’</w:t>
      </w:r>
      <w:proofErr w:type="gramEnd"/>
      <w:r>
        <w:rPr>
          <w:rFonts w:ascii="Garamond" w:hAnsi="Garamond"/>
          <w:sz w:val="22"/>
          <w:szCs w:val="22"/>
          <w14:textOutline w14:w="12700" w14:cap="flat" w14:cmpd="sng" w14:algn="ctr">
            <w14:noFill/>
            <w14:prstDash w14:val="solid"/>
            <w14:miter w14:lim="400000"/>
          </w14:textOutline>
        </w:rPr>
        <w:t xml:space="preserve"> vietato il subappalto totale delle opere. Potrà essere autorizzato il subappalto parziale delle stesse ai sensi del Capitolato speciale, secondo le condizioni, modalità e limiti ivi precisati.</w:t>
      </w:r>
    </w:p>
    <w:p w14:paraId="5279AAB6" w14:textId="77777777" w:rsidR="00FE40CE" w:rsidRDefault="00711B54">
      <w:pPr>
        <w:widowControl w:val="0"/>
        <w:spacing w:line="564" w:lineRule="exact"/>
        <w:jc w:val="center"/>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ART. 9</w:t>
      </w:r>
    </w:p>
    <w:p w14:paraId="2096EAE0" w14:textId="77777777" w:rsidR="00FE40CE" w:rsidRDefault="00711B54">
      <w:pPr>
        <w:widowControl w:val="0"/>
        <w:spacing w:line="564" w:lineRule="exact"/>
        <w:jc w:val="both"/>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 xml:space="preserve">Ai sensi dall’art. 16 del Capitolato speciale d’Appalto sono previste rate d’acconto ogni qualvolta l'importo dei lavori eseguiti sia non inferiore ad € </w:t>
      </w:r>
      <w:proofErr w:type="spellStart"/>
      <w:r w:rsidR="00FB2E8C">
        <w:rPr>
          <w:rFonts w:ascii="Garamond" w:hAnsi="Garamond"/>
          <w:color w:val="FF2600"/>
          <w:sz w:val="22"/>
          <w:szCs w:val="22"/>
          <w:u w:color="FF2600"/>
        </w:rPr>
        <w:t>xxxx</w:t>
      </w:r>
      <w:proofErr w:type="spellEnd"/>
      <w:r>
        <w:rPr>
          <w:rFonts w:ascii="Garamond" w:hAnsi="Garamond"/>
          <w:sz w:val="22"/>
          <w:szCs w:val="22"/>
          <w14:textOutline w14:w="12700" w14:cap="flat" w14:cmpd="sng" w14:algn="ctr">
            <w14:noFill/>
            <w14:prstDash w14:val="solid"/>
            <w14:miter w14:lim="400000"/>
          </w14:textOutline>
        </w:rPr>
        <w:t>. La rata di saldo sarà corrisposta entro 90 giorni dall’avvenuta emissione del certificato di collaudo provvisorio o certificato di regolare esecuzione.</w:t>
      </w:r>
    </w:p>
    <w:p w14:paraId="58BD5649" w14:textId="77777777" w:rsidR="00FE40CE" w:rsidRDefault="00711B54">
      <w:pPr>
        <w:widowControl w:val="0"/>
        <w:spacing w:line="564" w:lineRule="exact"/>
        <w:jc w:val="both"/>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 xml:space="preserve">Le modifiche, nonché le varianti, del contratto di appalto devono essere autorizzate dal RUP con le modalità previste dall'ordinamento della stazione appaltante cui il RUP dipende. I contratti di appalto nei settori ordinari e nei settori speciali possono essere modificati senza una nuova procedura di affidamento nei casi elencati nell’art. 106 del </w:t>
      </w:r>
      <w:proofErr w:type="spellStart"/>
      <w:r>
        <w:rPr>
          <w:rFonts w:ascii="Garamond" w:hAnsi="Garamond"/>
          <w:sz w:val="22"/>
          <w:szCs w:val="22"/>
          <w14:textOutline w14:w="12700" w14:cap="flat" w14:cmpd="sng" w14:algn="ctr">
            <w14:noFill/>
            <w14:prstDash w14:val="solid"/>
            <w14:miter w14:lim="400000"/>
          </w14:textOutline>
        </w:rPr>
        <w:t>D.Lgs.</w:t>
      </w:r>
      <w:proofErr w:type="spellEnd"/>
      <w:r>
        <w:rPr>
          <w:rFonts w:ascii="Garamond" w:hAnsi="Garamond"/>
          <w:sz w:val="22"/>
          <w:szCs w:val="22"/>
          <w14:textOutline w14:w="12700" w14:cap="flat" w14:cmpd="sng" w14:algn="ctr">
            <w14:noFill/>
            <w14:prstDash w14:val="solid"/>
            <w14:miter w14:lim="400000"/>
          </w14:textOutline>
        </w:rPr>
        <w:t xml:space="preserve"> 50/2016. </w:t>
      </w:r>
    </w:p>
    <w:p w14:paraId="72A41039" w14:textId="77777777" w:rsidR="00FE40CE" w:rsidRDefault="00711B54">
      <w:pPr>
        <w:widowControl w:val="0"/>
        <w:spacing w:line="564" w:lineRule="exact"/>
        <w:jc w:val="center"/>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ART. 10</w:t>
      </w:r>
    </w:p>
    <w:p w14:paraId="1B0F5584" w14:textId="77777777" w:rsidR="00FE40CE" w:rsidRDefault="00711B54">
      <w:pPr>
        <w:widowControl w:val="0"/>
        <w:spacing w:line="564" w:lineRule="exact"/>
        <w:jc w:val="both"/>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 xml:space="preserve">L’appaltatore, così come previsto dall’ art. 3, comma 7, della legge 13.08.2010, n. 136, comunica alla stazione appaltante, entro sette giorni dalla loro accensione, gli estremi identificativi dei conti correnti dedicati, nonché le generalità e il codice fiscale delle </w:t>
      </w:r>
      <w:r>
        <w:rPr>
          <w:rFonts w:ascii="Garamond" w:hAnsi="Garamond"/>
          <w:sz w:val="22"/>
          <w:szCs w:val="22"/>
          <w14:textOutline w14:w="12700" w14:cap="flat" w14:cmpd="sng" w14:algn="ctr">
            <w14:noFill/>
            <w14:prstDash w14:val="solid"/>
            <w14:miter w14:lim="400000"/>
          </w14:textOutline>
        </w:rPr>
        <w:lastRenderedPageBreak/>
        <w:t>persone delegate ad operare su di essi.</w:t>
      </w:r>
    </w:p>
    <w:p w14:paraId="365077B4" w14:textId="77777777" w:rsidR="00FE40CE" w:rsidRDefault="00711B54">
      <w:pPr>
        <w:spacing w:line="564" w:lineRule="exact"/>
        <w:jc w:val="both"/>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L’appaltatore assume gli obblighi di tracciabilità dei pagamenti di cui alla legge 13.08.2010, n. 136, così come previsto dall’ art. 3, comma 8, della legge stessa.</w:t>
      </w:r>
    </w:p>
    <w:p w14:paraId="480D0A8F" w14:textId="77777777" w:rsidR="00FE40CE" w:rsidRDefault="00711B54">
      <w:pPr>
        <w:spacing w:line="564" w:lineRule="exact"/>
        <w:jc w:val="both"/>
        <w:rPr>
          <w:rFonts w:ascii="Garamond" w:eastAsia="Garamond" w:hAnsi="Garamond" w:cs="Garamond"/>
          <w:sz w:val="22"/>
          <w:szCs w:val="22"/>
          <w14:textOutline w14:w="12700" w14:cap="flat" w14:cmpd="sng" w14:algn="ctr">
            <w14:noFill/>
            <w14:prstDash w14:val="solid"/>
            <w14:miter w14:lim="400000"/>
          </w14:textOutline>
        </w:rPr>
      </w:pPr>
      <w:proofErr w:type="gramStart"/>
      <w:r>
        <w:rPr>
          <w:rFonts w:ascii="Garamond" w:hAnsi="Garamond"/>
          <w:sz w:val="22"/>
          <w:szCs w:val="22"/>
          <w14:textOutline w14:w="12700" w14:cap="flat" w14:cmpd="sng" w14:algn="ctr">
            <w14:noFill/>
            <w14:prstDash w14:val="solid"/>
            <w14:miter w14:lim="400000"/>
          </w14:textOutline>
        </w:rPr>
        <w:t>E’</w:t>
      </w:r>
      <w:proofErr w:type="gramEnd"/>
      <w:r>
        <w:rPr>
          <w:rFonts w:ascii="Garamond" w:hAnsi="Garamond"/>
          <w:sz w:val="22"/>
          <w:szCs w:val="22"/>
          <w14:textOutline w14:w="12700" w14:cap="flat" w14:cmpd="sng" w14:algn="ctr">
            <w14:noFill/>
            <w14:prstDash w14:val="solid"/>
            <w14:miter w14:lim="400000"/>
          </w14:textOutline>
        </w:rPr>
        <w:t xml:space="preserve"> causa di risoluzione del presente contratto l’effettuazione di transazioni afferenti lo stesso eseguite senza avvalersi di banche o delle Poste Italiane S.p.A.</w:t>
      </w:r>
    </w:p>
    <w:p w14:paraId="375AE571" w14:textId="77777777" w:rsidR="00FE40CE" w:rsidRDefault="00711B54">
      <w:pPr>
        <w:spacing w:line="564" w:lineRule="exact"/>
        <w:jc w:val="center"/>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ART. 11</w:t>
      </w:r>
    </w:p>
    <w:p w14:paraId="3521038E" w14:textId="77777777" w:rsidR="00FE40CE" w:rsidRDefault="00711B54">
      <w:pPr>
        <w:spacing w:line="564" w:lineRule="exact"/>
        <w:jc w:val="both"/>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Le operazioni di collaudo/accertamento della regolare esecuzione dei lavori saranno effettuate a seguito della contabilità e relazione finale redatta dal Direttore Lavori.</w:t>
      </w:r>
    </w:p>
    <w:p w14:paraId="4E9240D1" w14:textId="77777777" w:rsidR="00FE40CE" w:rsidRDefault="00711B54">
      <w:pPr>
        <w:widowControl w:val="0"/>
        <w:spacing w:line="564" w:lineRule="exact"/>
        <w:jc w:val="center"/>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ART. 12</w:t>
      </w:r>
    </w:p>
    <w:p w14:paraId="5BCD70C9" w14:textId="77777777" w:rsidR="00FE40CE" w:rsidRDefault="00711B54">
      <w:pPr>
        <w:widowControl w:val="0"/>
        <w:spacing w:line="564" w:lineRule="exact"/>
        <w:jc w:val="both"/>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L'Impresa si obbliga ad applicare integralmente le disposizioni vigenti in materia di piani di sicurezza; le gravi o ripetute violazioni del piano, previa formale costituzione in mora dell'Impresa, costituiscono causa di risoluzione del presente contratto.</w:t>
      </w:r>
    </w:p>
    <w:p w14:paraId="736CA735" w14:textId="77777777" w:rsidR="00FE40CE" w:rsidRDefault="00711B54">
      <w:pPr>
        <w:widowControl w:val="0"/>
        <w:spacing w:line="564" w:lineRule="exact"/>
        <w:jc w:val="center"/>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ART. 13</w:t>
      </w:r>
    </w:p>
    <w:p w14:paraId="2A579471" w14:textId="77777777" w:rsidR="00FE40CE" w:rsidRDefault="00711B54">
      <w:pPr>
        <w:widowControl w:val="0"/>
        <w:spacing w:line="564" w:lineRule="exact"/>
        <w:jc w:val="both"/>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 xml:space="preserve">Nell’esecuzione dei lavori l’Impresa si obbliga a rispettare puntualmente tutte le norme in materia di prevenzione infortuni e di igiene e sicurezza sul lavoro, con particolare riguardo al </w:t>
      </w:r>
      <w:proofErr w:type="spellStart"/>
      <w:r>
        <w:rPr>
          <w:rFonts w:ascii="Garamond" w:hAnsi="Garamond"/>
          <w:sz w:val="22"/>
          <w:szCs w:val="22"/>
          <w14:textOutline w14:w="12700" w14:cap="flat" w14:cmpd="sng" w14:algn="ctr">
            <w14:noFill/>
            <w14:prstDash w14:val="solid"/>
            <w14:miter w14:lim="400000"/>
          </w14:textOutline>
        </w:rPr>
        <w:t>D.lgs</w:t>
      </w:r>
      <w:proofErr w:type="spellEnd"/>
      <w:r>
        <w:rPr>
          <w:rFonts w:ascii="Garamond" w:hAnsi="Garamond"/>
          <w:sz w:val="22"/>
          <w:szCs w:val="22"/>
          <w14:textOutline w14:w="12700" w14:cap="flat" w14:cmpd="sng" w14:algn="ctr">
            <w14:noFill/>
            <w14:prstDash w14:val="solid"/>
            <w14:miter w14:lim="400000"/>
          </w14:textOutline>
        </w:rPr>
        <w:t xml:space="preserve"> 81/2008; si obbliga inoltre ad applicare nei confronti dei lavoratori dipendenti condizioni non inferiori a quelle risultanti dal contratto collettivo della categoria e della zona (legge 20.5.1970 n. 300 art. 36); l’Impresa è altresì tenuta ad osservare tutte le disposizioni in materia di assicurazione e assistenza dei lavoratori.</w:t>
      </w:r>
    </w:p>
    <w:p w14:paraId="7CE67403" w14:textId="77777777" w:rsidR="00FE40CE" w:rsidRDefault="00711B54">
      <w:pPr>
        <w:widowControl w:val="0"/>
        <w:spacing w:line="564" w:lineRule="exact"/>
        <w:jc w:val="center"/>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ART. 14</w:t>
      </w:r>
    </w:p>
    <w:p w14:paraId="2FFD8370" w14:textId="77777777" w:rsidR="00FE40CE" w:rsidRDefault="00711B54">
      <w:pPr>
        <w:widowControl w:val="0"/>
        <w:spacing w:line="564" w:lineRule="exact"/>
        <w:jc w:val="both"/>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L’Impresa sarà responsabile per eventuali difformità dell’opera e difetti di esecuzione, secondo quanto previsto dall’art. 102, comma 5, del D. Lgs. 50/2016 e dall’art. 18 del Capitolato generale d’appalto (D.M. n. 145/2000).</w:t>
      </w:r>
    </w:p>
    <w:p w14:paraId="2BA82C57" w14:textId="77777777" w:rsidR="00FE40CE" w:rsidRDefault="00711B54">
      <w:pPr>
        <w:widowControl w:val="0"/>
        <w:spacing w:line="564" w:lineRule="exact"/>
        <w:jc w:val="center"/>
        <w:rPr>
          <w:rFonts w:ascii="Garamond" w:eastAsia="Garamond" w:hAnsi="Garamond" w:cs="Garamond"/>
          <w:spacing w:val="-5"/>
          <w:sz w:val="22"/>
          <w:szCs w:val="22"/>
          <w14:textOutline w14:w="12700" w14:cap="flat" w14:cmpd="sng" w14:algn="ctr">
            <w14:noFill/>
            <w14:prstDash w14:val="solid"/>
            <w14:miter w14:lim="400000"/>
          </w14:textOutline>
        </w:rPr>
      </w:pPr>
      <w:r>
        <w:rPr>
          <w:rFonts w:ascii="Garamond" w:hAnsi="Garamond"/>
          <w:spacing w:val="-5"/>
          <w:sz w:val="22"/>
          <w:szCs w:val="22"/>
          <w14:textOutline w14:w="12700" w14:cap="flat" w14:cmpd="sng" w14:algn="ctr">
            <w14:noFill/>
            <w14:prstDash w14:val="solid"/>
            <w14:miter w14:lim="400000"/>
          </w14:textOutline>
        </w:rPr>
        <w:t>ART. 15</w:t>
      </w:r>
    </w:p>
    <w:p w14:paraId="6DB9D879" w14:textId="77777777" w:rsidR="00FE40CE" w:rsidRDefault="00711B54">
      <w:pPr>
        <w:widowControl w:val="0"/>
        <w:spacing w:line="564" w:lineRule="exact"/>
        <w:jc w:val="both"/>
        <w:rPr>
          <w:rFonts w:ascii="Garamond" w:eastAsia="Garamond" w:hAnsi="Garamond" w:cs="Garamond"/>
          <w:spacing w:val="-5"/>
          <w:sz w:val="22"/>
          <w:szCs w:val="22"/>
          <w14:textOutline w14:w="12700" w14:cap="flat" w14:cmpd="sng" w14:algn="ctr">
            <w14:noFill/>
            <w14:prstDash w14:val="solid"/>
            <w14:miter w14:lim="400000"/>
          </w14:textOutline>
        </w:rPr>
      </w:pPr>
      <w:r>
        <w:rPr>
          <w:rFonts w:ascii="Garamond" w:hAnsi="Garamond"/>
          <w:spacing w:val="-5"/>
          <w:sz w:val="22"/>
          <w:szCs w:val="22"/>
          <w14:textOutline w14:w="12700" w14:cap="flat" w14:cmpd="sng" w14:algn="ctr">
            <w14:noFill/>
            <w14:prstDash w14:val="solid"/>
            <w14:miter w14:lim="400000"/>
          </w14:textOutline>
        </w:rPr>
        <w:t xml:space="preserve">L’Ente appaltante potrà procedere alla risoluzione del presente contratto nelle ipotesi previste </w:t>
      </w:r>
      <w:r>
        <w:rPr>
          <w:rFonts w:ascii="Garamond" w:hAnsi="Garamond"/>
          <w:spacing w:val="-5"/>
          <w:sz w:val="22"/>
          <w:szCs w:val="22"/>
          <w14:textOutline w14:w="12700" w14:cap="flat" w14:cmpd="sng" w14:algn="ctr">
            <w14:noFill/>
            <w14:prstDash w14:val="solid"/>
            <w14:miter w14:lim="400000"/>
          </w14:textOutline>
        </w:rPr>
        <w:lastRenderedPageBreak/>
        <w:t xml:space="preserve">dall’art. 108 del </w:t>
      </w:r>
      <w:proofErr w:type="spellStart"/>
      <w:r>
        <w:rPr>
          <w:rFonts w:ascii="Garamond" w:hAnsi="Garamond"/>
          <w:spacing w:val="-5"/>
          <w:sz w:val="22"/>
          <w:szCs w:val="22"/>
          <w14:textOutline w14:w="12700" w14:cap="flat" w14:cmpd="sng" w14:algn="ctr">
            <w14:noFill/>
            <w14:prstDash w14:val="solid"/>
            <w14:miter w14:lim="400000"/>
          </w14:textOutline>
        </w:rPr>
        <w:t>D.lgs</w:t>
      </w:r>
      <w:proofErr w:type="spellEnd"/>
      <w:r>
        <w:rPr>
          <w:rFonts w:ascii="Garamond" w:hAnsi="Garamond"/>
          <w:spacing w:val="-5"/>
          <w:sz w:val="22"/>
          <w:szCs w:val="22"/>
          <w14:textOutline w14:w="12700" w14:cap="flat" w14:cmpd="sng" w14:algn="ctr">
            <w14:noFill/>
            <w14:prstDash w14:val="solid"/>
            <w14:miter w14:lim="400000"/>
          </w14:textOutline>
        </w:rPr>
        <w:t xml:space="preserve"> 50/2016. ed avrà altresì facoltà di recedere dal contratto con le modalità indicate al successivo art.18.</w:t>
      </w:r>
    </w:p>
    <w:p w14:paraId="0DB2961E" w14:textId="77777777" w:rsidR="00FE40CE" w:rsidRDefault="00711B54">
      <w:pPr>
        <w:widowControl w:val="0"/>
        <w:spacing w:line="564" w:lineRule="exact"/>
        <w:jc w:val="center"/>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ART. 16</w:t>
      </w:r>
    </w:p>
    <w:p w14:paraId="1735AFA1" w14:textId="77777777" w:rsidR="00FE40CE" w:rsidRDefault="00711B54">
      <w:pPr>
        <w:widowControl w:val="0"/>
        <w:spacing w:line="564" w:lineRule="exact"/>
        <w:jc w:val="both"/>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 xml:space="preserve">L'appalto è soggetto alle condizioni contenute nel Capitolato generale d'appalto dei lavori pubblici approvato con D.M. 19.4.2000 n. 145 nonché a tutte le disposizioni legislative e regolamentari vigenti in materia, con particolare riguardo al </w:t>
      </w:r>
      <w:proofErr w:type="spellStart"/>
      <w:r>
        <w:rPr>
          <w:rFonts w:ascii="Garamond" w:hAnsi="Garamond"/>
          <w:sz w:val="22"/>
          <w:szCs w:val="22"/>
          <w14:textOutline w14:w="12700" w14:cap="flat" w14:cmpd="sng" w14:algn="ctr">
            <w14:noFill/>
            <w14:prstDash w14:val="solid"/>
            <w14:miter w14:lim="400000"/>
          </w14:textOutline>
        </w:rPr>
        <w:t>D.Lgs.</w:t>
      </w:r>
      <w:proofErr w:type="spellEnd"/>
      <w:r>
        <w:rPr>
          <w:rFonts w:ascii="Garamond" w:hAnsi="Garamond"/>
          <w:sz w:val="22"/>
          <w:szCs w:val="22"/>
          <w14:textOutline w14:w="12700" w14:cap="flat" w14:cmpd="sng" w14:algn="ctr">
            <w14:noFill/>
            <w14:prstDash w14:val="solid"/>
            <w14:miter w14:lim="400000"/>
          </w14:textOutline>
        </w:rPr>
        <w:t xml:space="preserve"> 50/2016 ed al Regolamento di attuazione approvato con D.P.R. 05/10/10 n. 207 per la parte ancora in vigore.</w:t>
      </w:r>
    </w:p>
    <w:p w14:paraId="019F65D8" w14:textId="77777777" w:rsidR="00FE40CE" w:rsidRDefault="00711B54">
      <w:pPr>
        <w:widowControl w:val="0"/>
        <w:spacing w:line="564" w:lineRule="exact"/>
        <w:jc w:val="center"/>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ART. 17</w:t>
      </w:r>
    </w:p>
    <w:p w14:paraId="5B12C557" w14:textId="77777777" w:rsidR="00FE40CE" w:rsidRDefault="00711B54">
      <w:pPr>
        <w:widowControl w:val="0"/>
        <w:spacing w:line="564" w:lineRule="exact"/>
        <w:jc w:val="both"/>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 xml:space="preserve">Per eventuali controversie tra le parti troverà applicazione l'art.205 del </w:t>
      </w:r>
      <w:proofErr w:type="spellStart"/>
      <w:r>
        <w:rPr>
          <w:rFonts w:ascii="Garamond" w:hAnsi="Garamond"/>
          <w:sz w:val="22"/>
          <w:szCs w:val="22"/>
          <w14:textOutline w14:w="12700" w14:cap="flat" w14:cmpd="sng" w14:algn="ctr">
            <w14:noFill/>
            <w14:prstDash w14:val="solid"/>
            <w14:miter w14:lim="400000"/>
          </w14:textOutline>
        </w:rPr>
        <w:t>D.Lgs.</w:t>
      </w:r>
      <w:proofErr w:type="spellEnd"/>
      <w:r>
        <w:rPr>
          <w:rFonts w:ascii="Garamond" w:hAnsi="Garamond"/>
          <w:sz w:val="22"/>
          <w:szCs w:val="22"/>
          <w14:textOutline w14:w="12700" w14:cap="flat" w14:cmpd="sng" w14:algn="ctr">
            <w14:noFill/>
            <w14:prstDash w14:val="solid"/>
            <w14:miter w14:lim="400000"/>
          </w14:textOutline>
        </w:rPr>
        <w:t xml:space="preserve"> 50/2016, con la precisazione che per ogni controversia non risolta è prevista la competenza del Foro di Brescia. È fatta salva la facoltà, nell'ipotesi di reciproco e formale accordo delle parti, di avvalersi della procedura prevista dall'art. 209 e seguenti del D. Lgs. 50/2016.</w:t>
      </w:r>
    </w:p>
    <w:p w14:paraId="7A298B72" w14:textId="77777777" w:rsidR="00FE40CE" w:rsidRDefault="00711B54">
      <w:pPr>
        <w:spacing w:line="564" w:lineRule="exact"/>
        <w:jc w:val="center"/>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ART. 18</w:t>
      </w:r>
    </w:p>
    <w:p w14:paraId="26D78ED9" w14:textId="77777777" w:rsidR="00FE40CE" w:rsidRDefault="00711B54">
      <w:pPr>
        <w:spacing w:line="564" w:lineRule="exact"/>
        <w:jc w:val="both"/>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Tutti i dati personali comunicati da ciascuna parte sono lecitamente trattati sulla base del presupposto di liceità enunciato all’articolo 6 par. 1, lett. b) del Regolamento UE 679/2016.</w:t>
      </w:r>
      <w:r>
        <w:rPr>
          <w:rFonts w:ascii="Garamond" w:eastAsia="Garamond" w:hAnsi="Garamond" w:cs="Garamond"/>
          <w:sz w:val="22"/>
          <w:szCs w:val="22"/>
          <w14:textOutline w14:w="12700" w14:cap="flat" w14:cmpd="sng" w14:algn="ctr">
            <w14:noFill/>
            <w14:prstDash w14:val="solid"/>
            <w14:miter w14:lim="400000"/>
          </w14:textOutline>
        </w:rPr>
        <w:br/>
      </w:r>
      <w:r>
        <w:rPr>
          <w:rFonts w:ascii="Garamond" w:hAnsi="Garamond"/>
          <w:sz w:val="22"/>
          <w:szCs w:val="22"/>
          <w14:textOutline w14:w="12700" w14:cap="flat" w14:cmpd="sng" w14:algn="ctr">
            <w14:noFill/>
            <w14:prstDash w14:val="solid"/>
            <w14:miter w14:lim="400000"/>
          </w14:textOutline>
        </w:rPr>
        <w:t>Con la sottoscrizione del presente Contratto, ciascuna Parte dichiara di essere informata e acconsente all’utilizzo dei propri dati personali funzionali alla stipula ed alla esecuzione del rapporto contrattuale in essere tra le medesime Parti. Tali dati potranno altresì essere comunicati a terzi in Italia e/o all'estero anche al di fuori dell'Unione Europea, qualora tale comunicazione sia necessaria in funzione degli adempimenti, diritti e obblighi, connessi all'esecuzione del presente Contratto. Le Parti prendono altresì atto dei diritti a loro riconosciuti dalla vigente normativa in materia.</w:t>
      </w:r>
    </w:p>
    <w:p w14:paraId="368FED2E" w14:textId="77777777" w:rsidR="00FE40CE" w:rsidRDefault="00711B54">
      <w:pPr>
        <w:widowControl w:val="0"/>
        <w:spacing w:line="564" w:lineRule="exact"/>
        <w:jc w:val="center"/>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ART. 19</w:t>
      </w:r>
    </w:p>
    <w:p w14:paraId="4A8AC917" w14:textId="77777777" w:rsidR="00FE40CE" w:rsidRDefault="00711B54">
      <w:pPr>
        <w:widowControl w:val="0"/>
        <w:spacing w:line="564" w:lineRule="exact"/>
        <w:jc w:val="both"/>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lastRenderedPageBreak/>
        <w:t xml:space="preserve">Tutte le spese, diritti ed imposte inerenti </w:t>
      </w:r>
      <w:proofErr w:type="gramStart"/>
      <w:r>
        <w:rPr>
          <w:rFonts w:ascii="Garamond" w:hAnsi="Garamond"/>
          <w:sz w:val="22"/>
          <w:szCs w:val="22"/>
          <w14:textOutline w14:w="12700" w14:cap="flat" w14:cmpd="sng" w14:algn="ctr">
            <w14:noFill/>
            <w14:prstDash w14:val="solid"/>
            <w14:miter w14:lim="400000"/>
          </w14:textOutline>
        </w:rPr>
        <w:t>la</w:t>
      </w:r>
      <w:proofErr w:type="gramEnd"/>
      <w:r>
        <w:rPr>
          <w:rFonts w:ascii="Garamond" w:hAnsi="Garamond"/>
          <w:sz w:val="22"/>
          <w:szCs w:val="22"/>
          <w14:textOutline w14:w="12700" w14:cap="flat" w14:cmpd="sng" w14:algn="ctr">
            <w14:noFill/>
            <w14:prstDash w14:val="solid"/>
            <w14:miter w14:lim="400000"/>
          </w14:textOutline>
        </w:rPr>
        <w:t xml:space="preserve"> stipula del presente contratto e le dipendenti, eccetto l'I.V.A., sono a carico dell'Impresa appaltatrice. Sono pure a carico dell’appaltatore tutte le spese di bollo inerenti agli atti occorrenti per la gestione dei lavori. </w:t>
      </w:r>
    </w:p>
    <w:p w14:paraId="495146DB" w14:textId="77777777" w:rsidR="00FE40CE" w:rsidRDefault="00711B54">
      <w:pPr>
        <w:widowControl w:val="0"/>
        <w:suppressAutoHyphens/>
        <w:spacing w:line="564" w:lineRule="exact"/>
        <w:jc w:val="center"/>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w:t>
      </w:r>
    </w:p>
    <w:p w14:paraId="4E180EAF" w14:textId="77777777" w:rsidR="00FE40CE" w:rsidRDefault="00711B54">
      <w:pPr>
        <w:suppressAutoHyphens/>
        <w:spacing w:line="564" w:lineRule="exact"/>
        <w:jc w:val="both"/>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Del che io Segretario Comunale, su espressa richiesta delle parti, ho ricevuto e redatto il presente atto, composto di n.</w:t>
      </w:r>
      <w:r>
        <w:rPr>
          <w:rFonts w:ascii="Garamond" w:hAnsi="Garamond"/>
          <w:sz w:val="22"/>
          <w:szCs w:val="22"/>
          <w:u w:color="FF0000"/>
          <w14:textOutline w14:w="12700" w14:cap="flat" w14:cmpd="sng" w14:algn="ctr">
            <w14:noFill/>
            <w14:prstDash w14:val="solid"/>
            <w14:miter w14:lim="400000"/>
          </w14:textOutline>
        </w:rPr>
        <w:t>8</w:t>
      </w:r>
      <w:r>
        <w:rPr>
          <w:rFonts w:ascii="Garamond" w:hAnsi="Garamond"/>
          <w:sz w:val="22"/>
          <w:szCs w:val="22"/>
          <w14:textOutline w14:w="12700" w14:cap="flat" w14:cmpd="sng" w14:algn="ctr">
            <w14:noFill/>
            <w14:prstDash w14:val="solid"/>
            <w14:miter w14:lim="400000"/>
          </w14:textOutline>
        </w:rPr>
        <w:t xml:space="preserve"> fogli. Di questo ho dato lettura alle parti che, a mia richiesta, l'hanno dichiarato conforme alla loro volontà e pertanto lo hanno approvato e confermato in ogni sua parte.</w:t>
      </w:r>
    </w:p>
    <w:p w14:paraId="0BF82239" w14:textId="77777777" w:rsidR="00FE40CE" w:rsidRDefault="00711B54">
      <w:pPr>
        <w:suppressAutoHyphens/>
        <w:spacing w:line="564" w:lineRule="exact"/>
        <w:jc w:val="both"/>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I comparenti sottoscrivono con firma elettronica; questa consiste “</w:t>
      </w:r>
      <w:r>
        <w:rPr>
          <w:rFonts w:ascii="Garamond" w:hAnsi="Garamond"/>
          <w:i/>
          <w:iCs/>
          <w:sz w:val="22"/>
          <w:szCs w:val="22"/>
          <w14:textOutline w14:w="12700" w14:cap="flat" w14:cmpd="sng" w14:algn="ctr">
            <w14:noFill/>
            <w14:prstDash w14:val="solid"/>
            <w14:miter w14:lim="400000"/>
          </w14:textOutline>
        </w:rPr>
        <w:t>nell’acquisizione digitale della firma autografa</w:t>
      </w:r>
      <w:r>
        <w:rPr>
          <w:rFonts w:ascii="Garamond" w:hAnsi="Garamond"/>
          <w:sz w:val="22"/>
          <w:szCs w:val="22"/>
          <w14:textOutline w14:w="12700" w14:cap="flat" w14:cmpd="sng" w14:algn="ctr">
            <w14:noFill/>
            <w14:prstDash w14:val="solid"/>
            <w14:miter w14:lim="400000"/>
          </w14:textOutline>
        </w:rPr>
        <w:t>” (ai sensi dell’articolo 52-</w:t>
      </w:r>
      <w:r>
        <w:rPr>
          <w:rFonts w:ascii="Garamond" w:hAnsi="Garamond"/>
          <w:i/>
          <w:iCs/>
          <w:sz w:val="22"/>
          <w:szCs w:val="22"/>
          <w14:textOutline w14:w="12700" w14:cap="flat" w14:cmpd="sng" w14:algn="ctr">
            <w14:noFill/>
            <w14:prstDash w14:val="solid"/>
            <w14:miter w14:lim="400000"/>
          </w14:textOutline>
        </w:rPr>
        <w:t xml:space="preserve">bis </w:t>
      </w:r>
      <w:r>
        <w:rPr>
          <w:rFonts w:ascii="Garamond" w:hAnsi="Garamond"/>
          <w:sz w:val="22"/>
          <w:szCs w:val="22"/>
          <w14:textOutline w14:w="12700" w14:cap="flat" w14:cmpd="sng" w14:algn="ctr">
            <w14:noFill/>
            <w14:prstDash w14:val="solid"/>
            <w14:miter w14:lim="400000"/>
          </w14:textOutline>
        </w:rPr>
        <w:t xml:space="preserve">della Legge n.89/1913 modificata dal Decreto Legislativo n.110/2010). </w:t>
      </w:r>
    </w:p>
    <w:p w14:paraId="4945A598" w14:textId="77777777" w:rsidR="00FE40CE" w:rsidRDefault="00711B54">
      <w:pPr>
        <w:suppressAutoHyphens/>
        <w:spacing w:line="564" w:lineRule="exact"/>
        <w:jc w:val="both"/>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Il sottoscritto segretario comunale, chiuderà il file del contratto con l’apposizione della propria firma digitale.</w:t>
      </w:r>
    </w:p>
    <w:p w14:paraId="0FEE9D9A" w14:textId="77777777" w:rsidR="00FE40CE" w:rsidRDefault="00711B54">
      <w:pPr>
        <w:suppressAutoHyphens/>
        <w:spacing w:line="564" w:lineRule="exact"/>
        <w:jc w:val="both"/>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Letto, confermato e sottoscritto:</w:t>
      </w:r>
    </w:p>
    <w:p w14:paraId="5020C734" w14:textId="77777777" w:rsidR="00FE40CE" w:rsidRDefault="00711B54">
      <w:pPr>
        <w:suppressAutoHyphens/>
        <w:spacing w:line="564" w:lineRule="exact"/>
        <w:jc w:val="center"/>
        <w:rPr>
          <w:rFonts w:ascii="Garamond" w:eastAsia="Garamond" w:hAnsi="Garamond" w:cs="Garamond"/>
          <w:b/>
          <w:bCs/>
          <w:sz w:val="22"/>
          <w:szCs w:val="22"/>
          <w14:textOutline w14:w="12700" w14:cap="flat" w14:cmpd="sng" w14:algn="ctr">
            <w14:noFill/>
            <w14:prstDash w14:val="solid"/>
            <w14:miter w14:lim="400000"/>
          </w14:textOutline>
        </w:rPr>
      </w:pPr>
      <w:r>
        <w:rPr>
          <w:rFonts w:ascii="Garamond" w:hAnsi="Garamond"/>
          <w:b/>
          <w:bCs/>
          <w:sz w:val="22"/>
          <w:szCs w:val="22"/>
          <w14:textOutline w14:w="12700" w14:cap="flat" w14:cmpd="sng" w14:algn="ctr">
            <w14:noFill/>
            <w14:prstDash w14:val="solid"/>
            <w14:miter w14:lim="400000"/>
          </w14:textOutline>
        </w:rPr>
        <w:t>Per il Comune di Cevo</w:t>
      </w:r>
    </w:p>
    <w:p w14:paraId="148700D1" w14:textId="77777777" w:rsidR="00FE40CE" w:rsidRDefault="00711B54">
      <w:pPr>
        <w:suppressAutoHyphens/>
        <w:spacing w:line="564" w:lineRule="exact"/>
        <w:jc w:val="center"/>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Sig.</w:t>
      </w:r>
      <w:r>
        <w:rPr>
          <w:rFonts w:ascii="Garamond" w:hAnsi="Garamond"/>
          <w:b/>
          <w:bCs/>
          <w:sz w:val="22"/>
          <w:szCs w:val="22"/>
          <w14:textOutline w14:w="12700" w14:cap="flat" w14:cmpd="sng" w14:algn="ctr">
            <w14:noFill/>
            <w14:prstDash w14:val="solid"/>
            <w14:miter w14:lim="400000"/>
          </w14:textOutline>
        </w:rPr>
        <w:t xml:space="preserve"> </w:t>
      </w:r>
      <w:r>
        <w:rPr>
          <w:rFonts w:ascii="Garamond" w:hAnsi="Garamond"/>
          <w:sz w:val="22"/>
          <w:szCs w:val="22"/>
          <w14:textOutline w14:w="12700" w14:cap="flat" w14:cmpd="sng" w14:algn="ctr">
            <w14:noFill/>
            <w14:prstDash w14:val="solid"/>
            <w14:miter w14:lim="400000"/>
          </w14:textOutline>
        </w:rPr>
        <w:t>Silvio Marcello Citroni</w:t>
      </w:r>
    </w:p>
    <w:p w14:paraId="1A370D1F" w14:textId="77777777" w:rsidR="00FE40CE" w:rsidRDefault="00FE40CE">
      <w:pPr>
        <w:suppressAutoHyphens/>
        <w:spacing w:line="564" w:lineRule="exact"/>
        <w:jc w:val="center"/>
        <w:rPr>
          <w:rFonts w:ascii="Garamond" w:eastAsia="Garamond" w:hAnsi="Garamond" w:cs="Garamond"/>
          <w:sz w:val="22"/>
          <w:szCs w:val="22"/>
          <w14:textOutline w14:w="12700" w14:cap="flat" w14:cmpd="sng" w14:algn="ctr">
            <w14:noFill/>
            <w14:prstDash w14:val="solid"/>
            <w14:miter w14:lim="400000"/>
          </w14:textOutline>
        </w:rPr>
      </w:pPr>
    </w:p>
    <w:p w14:paraId="4CFF24C5" w14:textId="77777777" w:rsidR="00FE40CE" w:rsidRDefault="00711B54">
      <w:pPr>
        <w:suppressAutoHyphens/>
        <w:spacing w:line="564" w:lineRule="exact"/>
        <w:jc w:val="center"/>
        <w:rPr>
          <w:rFonts w:ascii="Garamond" w:eastAsia="Garamond" w:hAnsi="Garamond" w:cs="Garamond"/>
          <w:sz w:val="22"/>
          <w:szCs w:val="22"/>
          <w14:textOutline w14:w="12700" w14:cap="flat" w14:cmpd="sng" w14:algn="ctr">
            <w14:noFill/>
            <w14:prstDash w14:val="solid"/>
            <w14:miter w14:lim="400000"/>
          </w14:textOutline>
        </w:rPr>
      </w:pPr>
      <w:r>
        <w:rPr>
          <w:rFonts w:ascii="Garamond" w:hAnsi="Garamond"/>
          <w:b/>
          <w:bCs/>
          <w:sz w:val="22"/>
          <w:szCs w:val="22"/>
          <w14:textOutline w14:w="12700" w14:cap="flat" w14:cmpd="sng" w14:algn="ctr">
            <w14:noFill/>
            <w14:prstDash w14:val="solid"/>
            <w14:miter w14:lim="400000"/>
          </w14:textOutline>
        </w:rPr>
        <w:t>Per l’affidatario</w:t>
      </w:r>
    </w:p>
    <w:p w14:paraId="7332707B" w14:textId="77777777" w:rsidR="00FE40CE" w:rsidRDefault="00711B54">
      <w:pPr>
        <w:suppressAutoHyphens/>
        <w:spacing w:line="564" w:lineRule="exact"/>
        <w:jc w:val="center"/>
        <w:rPr>
          <w:rFonts w:ascii="Garamond" w:eastAsia="Garamond" w:hAnsi="Garamond" w:cs="Garamond"/>
          <w:b/>
          <w:bCs/>
          <w:sz w:val="22"/>
          <w:szCs w:val="22"/>
          <w14:textOutline w14:w="12700" w14:cap="flat" w14:cmpd="sng" w14:algn="ctr">
            <w14:noFill/>
            <w14:prstDash w14:val="solid"/>
            <w14:miter w14:lim="400000"/>
          </w14:textOutline>
        </w:rPr>
      </w:pPr>
      <w:r>
        <w:rPr>
          <w:rFonts w:ascii="Garamond" w:hAnsi="Garamond"/>
          <w:sz w:val="22"/>
          <w:szCs w:val="22"/>
          <w14:textOutline w14:w="12700" w14:cap="flat" w14:cmpd="sng" w14:algn="ctr">
            <w14:noFill/>
            <w14:prstDash w14:val="solid"/>
            <w14:miter w14:lim="400000"/>
          </w14:textOutline>
        </w:rPr>
        <w:t xml:space="preserve">Sig. </w:t>
      </w:r>
      <w:proofErr w:type="spellStart"/>
      <w:r w:rsidR="00FB2E8C">
        <w:rPr>
          <w:rFonts w:ascii="Garamond" w:hAnsi="Garamond"/>
          <w:color w:val="FF2600"/>
          <w:sz w:val="22"/>
          <w:szCs w:val="22"/>
          <w:u w:color="FF2600"/>
        </w:rPr>
        <w:t>xxxx</w:t>
      </w:r>
      <w:proofErr w:type="spellEnd"/>
      <w:r w:rsidR="00FB2E8C" w:rsidRPr="00FB2E8C">
        <w:rPr>
          <w:rFonts w:ascii="Garamond" w:hAnsi="Garamond"/>
          <w:color w:val="FF2600"/>
          <w:sz w:val="22"/>
          <w:szCs w:val="22"/>
          <w:u w:color="FF2600"/>
        </w:rPr>
        <w:t xml:space="preserve"> </w:t>
      </w:r>
      <w:proofErr w:type="spellStart"/>
      <w:r w:rsidR="00FB2E8C">
        <w:rPr>
          <w:rFonts w:ascii="Garamond" w:hAnsi="Garamond"/>
          <w:color w:val="FF2600"/>
          <w:sz w:val="22"/>
          <w:szCs w:val="22"/>
          <w:u w:color="FF2600"/>
        </w:rPr>
        <w:t>xxxx</w:t>
      </w:r>
      <w:proofErr w:type="spellEnd"/>
      <w:r w:rsidR="00FB2E8C" w:rsidRPr="00FB2E8C">
        <w:rPr>
          <w:rFonts w:ascii="Garamond" w:hAnsi="Garamond"/>
          <w:color w:val="FF2600"/>
          <w:sz w:val="22"/>
          <w:szCs w:val="22"/>
          <w:u w:color="FF2600"/>
        </w:rPr>
        <w:t xml:space="preserve"> </w:t>
      </w:r>
      <w:proofErr w:type="spellStart"/>
      <w:r w:rsidR="00FB2E8C">
        <w:rPr>
          <w:rFonts w:ascii="Garamond" w:hAnsi="Garamond"/>
          <w:color w:val="FF2600"/>
          <w:sz w:val="22"/>
          <w:szCs w:val="22"/>
          <w:u w:color="FF2600"/>
        </w:rPr>
        <w:t>xxxx</w:t>
      </w:r>
      <w:proofErr w:type="spellEnd"/>
    </w:p>
    <w:p w14:paraId="7112137E" w14:textId="77777777" w:rsidR="00FE40CE" w:rsidRDefault="00711B54">
      <w:pPr>
        <w:suppressAutoHyphens/>
        <w:spacing w:line="564" w:lineRule="exact"/>
        <w:jc w:val="center"/>
        <w:rPr>
          <w:rFonts w:ascii="Garamond" w:eastAsia="Garamond" w:hAnsi="Garamond" w:cs="Garamond"/>
          <w:b/>
          <w:bCs/>
          <w:sz w:val="22"/>
          <w:szCs w:val="22"/>
          <w14:textOutline w14:w="12700" w14:cap="flat" w14:cmpd="sng" w14:algn="ctr">
            <w14:noFill/>
            <w14:prstDash w14:val="solid"/>
            <w14:miter w14:lim="400000"/>
          </w14:textOutline>
        </w:rPr>
      </w:pPr>
      <w:r>
        <w:rPr>
          <w:rFonts w:ascii="Garamond" w:hAnsi="Garamond"/>
          <w:b/>
          <w:bCs/>
          <w:sz w:val="22"/>
          <w:szCs w:val="22"/>
          <w14:textOutline w14:w="12700" w14:cap="flat" w14:cmpd="sng" w14:algn="ctr">
            <w14:noFill/>
            <w14:prstDash w14:val="solid"/>
            <w14:miter w14:lim="400000"/>
          </w14:textOutline>
        </w:rPr>
        <w:t>Il Segretario Comunale</w:t>
      </w:r>
    </w:p>
    <w:p w14:paraId="5D82CFDE" w14:textId="77777777" w:rsidR="00FE40CE" w:rsidRDefault="00711B54">
      <w:pPr>
        <w:suppressAutoHyphens/>
        <w:spacing w:line="564" w:lineRule="exact"/>
        <w:jc w:val="center"/>
      </w:pPr>
      <w:r>
        <w:rPr>
          <w:rFonts w:ascii="Garamond" w:hAnsi="Garamond"/>
          <w:sz w:val="22"/>
          <w:szCs w:val="22"/>
          <w14:textOutline w14:w="12700" w14:cap="flat" w14:cmpd="sng" w14:algn="ctr">
            <w14:noFill/>
            <w14:prstDash w14:val="solid"/>
            <w14:miter w14:lim="400000"/>
          </w14:textOutline>
        </w:rPr>
        <w:t>Dott. Matteo Tonsi</w:t>
      </w:r>
    </w:p>
    <w:sectPr w:rsidR="00FE40CE">
      <w:headerReference w:type="default" r:id="rId7"/>
      <w:footerReference w:type="default" r:id="rId8"/>
      <w:pgSz w:w="11900" w:h="16840"/>
      <w:pgMar w:top="1531" w:right="2954" w:bottom="907" w:left="1582"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B38A2" w14:textId="77777777" w:rsidR="00A3540A" w:rsidRDefault="00A3540A">
      <w:r>
        <w:separator/>
      </w:r>
    </w:p>
  </w:endnote>
  <w:endnote w:type="continuationSeparator" w:id="0">
    <w:p w14:paraId="5F1422AB" w14:textId="77777777" w:rsidR="00A3540A" w:rsidRDefault="00A35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E2B47" w14:textId="77777777" w:rsidR="00FE40CE" w:rsidRDefault="00711B54">
    <w:pPr>
      <w:pStyle w:val="Didefault"/>
      <w:tabs>
        <w:tab w:val="left" w:pos="720"/>
        <w:tab w:val="left" w:pos="1440"/>
        <w:tab w:val="left" w:pos="2160"/>
        <w:tab w:val="left" w:pos="2880"/>
        <w:tab w:val="left" w:pos="3600"/>
        <w:tab w:val="left" w:pos="4320"/>
        <w:tab w:val="left" w:pos="5040"/>
        <w:tab w:val="left" w:pos="5760"/>
        <w:tab w:val="left" w:pos="6480"/>
        <w:tab w:val="left" w:pos="7200"/>
      </w:tabs>
      <w:spacing w:before="0" w:after="240" w:line="240" w:lineRule="auto"/>
      <w:jc w:val="both"/>
    </w:pPr>
    <w:r>
      <w:rPr>
        <w:rFonts w:ascii="Garamond" w:hAnsi="Garamond"/>
        <w:i/>
        <w:iCs/>
        <w:sz w:val="14"/>
        <w:szCs w:val="14"/>
      </w:rPr>
      <w:t xml:space="preserve">Documento informatico firmato digitalmente ai sensi del </w:t>
    </w:r>
    <w:proofErr w:type="spellStart"/>
    <w:r>
      <w:rPr>
        <w:rFonts w:ascii="Garamond" w:hAnsi="Garamond"/>
        <w:i/>
        <w:iCs/>
        <w:sz w:val="14"/>
        <w:szCs w:val="14"/>
      </w:rPr>
      <w:t>D.Lgs</w:t>
    </w:r>
    <w:proofErr w:type="spellEnd"/>
    <w:r>
      <w:rPr>
        <w:rFonts w:ascii="Garamond" w:hAnsi="Garamond"/>
        <w:i/>
        <w:iCs/>
        <w:sz w:val="14"/>
        <w:szCs w:val="14"/>
      </w:rPr>
      <w:t xml:space="preserve"> 82/2005 </w:t>
    </w:r>
    <w:proofErr w:type="spellStart"/>
    <w:r>
      <w:rPr>
        <w:rFonts w:ascii="Garamond" w:hAnsi="Garamond"/>
        <w:i/>
        <w:iCs/>
        <w:sz w:val="14"/>
        <w:szCs w:val="14"/>
      </w:rPr>
      <w:t>s.m.i.</w:t>
    </w:r>
    <w:proofErr w:type="spellEnd"/>
    <w:r>
      <w:rPr>
        <w:rFonts w:ascii="Garamond" w:hAnsi="Garamond"/>
        <w:i/>
        <w:iCs/>
        <w:sz w:val="14"/>
        <w:szCs w:val="14"/>
      </w:rPr>
      <w:t xml:space="preserve"> e norme collegate, il quale sostituisce il documento cartaceo e la firma autografa.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A8B1A" w14:textId="77777777" w:rsidR="00A3540A" w:rsidRDefault="00A3540A">
      <w:r>
        <w:separator/>
      </w:r>
    </w:p>
  </w:footnote>
  <w:footnote w:type="continuationSeparator" w:id="0">
    <w:p w14:paraId="11E0F550" w14:textId="77777777" w:rsidR="00A3540A" w:rsidRDefault="00A35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0C896" w14:textId="77777777" w:rsidR="00FE40CE" w:rsidRDefault="00711B54">
    <w:pPr>
      <w:pStyle w:val="Intestazione"/>
      <w:tabs>
        <w:tab w:val="clear" w:pos="9638"/>
        <w:tab w:val="right" w:pos="7344"/>
      </w:tabs>
      <w:jc w:val="center"/>
    </w:pPr>
    <w:r>
      <w:rPr>
        <w:rFonts w:ascii="Garamond" w:eastAsia="Garamond" w:hAnsi="Garamond" w:cs="Garamond"/>
        <w:noProof/>
      </w:rPr>
      <mc:AlternateContent>
        <mc:Choice Requires="wps">
          <w:drawing>
            <wp:anchor distT="152400" distB="152400" distL="152400" distR="152400" simplePos="0" relativeHeight="251658240" behindDoc="1" locked="0" layoutInCell="1" allowOverlap="1" wp14:anchorId="75C73849" wp14:editId="76C73157">
              <wp:simplePos x="0" y="0"/>
              <wp:positionH relativeFrom="page">
                <wp:posOffset>294321</wp:posOffset>
              </wp:positionH>
              <wp:positionV relativeFrom="page">
                <wp:posOffset>654685</wp:posOffset>
              </wp:positionV>
              <wp:extent cx="1906" cy="1309370"/>
              <wp:effectExtent l="0" t="0" r="0" b="0"/>
              <wp:wrapNone/>
              <wp:docPr id="1073741825" name="officeArt object" descr="Linea"/>
              <wp:cNvGraphicFramePr/>
              <a:graphic xmlns:a="http://schemas.openxmlformats.org/drawingml/2006/main">
                <a:graphicData uri="http://schemas.microsoft.com/office/word/2010/wordprocessingShape">
                  <wps:wsp>
                    <wps:cNvCnPr/>
                    <wps:spPr>
                      <a:xfrm>
                        <a:off x="0" y="0"/>
                        <a:ext cx="1906" cy="1309370"/>
                      </a:xfrm>
                      <a:prstGeom prst="line">
                        <a:avLst/>
                      </a:prstGeom>
                      <a:noFill/>
                      <a:ln w="3175" cap="flat">
                        <a:solidFill>
                          <a:srgbClr val="000000"/>
                        </a:solidFill>
                        <a:prstDash val="solid"/>
                        <a:round/>
                      </a:ln>
                      <a:effectLst/>
                    </wps:spPr>
                    <wps:bodyPr/>
                  </wps:wsp>
                </a:graphicData>
              </a:graphic>
            </wp:anchor>
          </w:drawing>
        </mc:Choice>
        <mc:Fallback>
          <w:pict>
            <v:line id="_x0000_s1026" style="visibility:visible;position:absolute;margin-left:23.2pt;margin-top:51.6pt;width:0.2pt;height:103.1pt;z-index:-251658240;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59264" behindDoc="1" locked="0" layoutInCell="1" allowOverlap="1" wp14:anchorId="52BCDB4D" wp14:editId="32360D30">
              <wp:simplePos x="0" y="0"/>
              <wp:positionH relativeFrom="page">
                <wp:posOffset>5047607</wp:posOffset>
              </wp:positionH>
              <wp:positionV relativeFrom="page">
                <wp:posOffset>659129</wp:posOffset>
              </wp:positionV>
              <wp:extent cx="6350" cy="1300481"/>
              <wp:effectExtent l="0" t="0" r="0" b="0"/>
              <wp:wrapNone/>
              <wp:docPr id="1073741826" name="officeArt object" descr="Linea"/>
              <wp:cNvGraphicFramePr/>
              <a:graphic xmlns:a="http://schemas.openxmlformats.org/drawingml/2006/main">
                <a:graphicData uri="http://schemas.microsoft.com/office/word/2010/wordprocessingShape">
                  <wps:wsp>
                    <wps:cNvCnPr/>
                    <wps:spPr>
                      <a:xfrm flipH="1">
                        <a:off x="0" y="0"/>
                        <a:ext cx="6350" cy="1300481"/>
                      </a:xfrm>
                      <a:prstGeom prst="line">
                        <a:avLst/>
                      </a:prstGeom>
                      <a:noFill/>
                      <a:ln w="3175" cap="flat">
                        <a:solidFill>
                          <a:srgbClr val="000000"/>
                        </a:solidFill>
                        <a:prstDash val="solid"/>
                        <a:round/>
                      </a:ln>
                      <a:effectLst/>
                    </wps:spPr>
                    <wps:bodyPr/>
                  </wps:wsp>
                </a:graphicData>
              </a:graphic>
            </wp:anchor>
          </w:drawing>
        </mc:Choice>
        <mc:Fallback>
          <w:pict>
            <v:line id="_x0000_s1027" style="visibility:visible;position:absolute;margin-left:397.4pt;margin-top:51.9pt;width:0.5pt;height:102.4pt;z-index:-251657216;mso-position-horizontal:absolute;mso-position-horizontal-relative:page;mso-position-vertical:absolute;mso-position-vertical-relative:page;mso-wrap-distance-left:12.0pt;mso-wrap-distance-top:12.0pt;mso-wrap-distance-right:12.0pt;mso-wrap-distance-bottom:12.0pt;flip:x;">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60288" behindDoc="1" locked="0" layoutInCell="1" allowOverlap="1" wp14:anchorId="5EA4B9B6" wp14:editId="70755BB2">
              <wp:simplePos x="0" y="0"/>
              <wp:positionH relativeFrom="page">
                <wp:posOffset>522918</wp:posOffset>
              </wp:positionH>
              <wp:positionV relativeFrom="page">
                <wp:posOffset>10275887</wp:posOffset>
              </wp:positionV>
              <wp:extent cx="3811" cy="850265"/>
              <wp:effectExtent l="0" t="0" r="0" b="0"/>
              <wp:wrapNone/>
              <wp:docPr id="1073741827" name="officeArt object" descr="Linea"/>
              <wp:cNvGraphicFramePr/>
              <a:graphic xmlns:a="http://schemas.openxmlformats.org/drawingml/2006/main">
                <a:graphicData uri="http://schemas.microsoft.com/office/word/2010/wordprocessingShape">
                  <wps:wsp>
                    <wps:cNvCnPr/>
                    <wps:spPr>
                      <a:xfrm flipH="1">
                        <a:off x="0" y="0"/>
                        <a:ext cx="3811" cy="850265"/>
                      </a:xfrm>
                      <a:prstGeom prst="line">
                        <a:avLst/>
                      </a:prstGeom>
                      <a:noFill/>
                      <a:ln w="3175" cap="flat">
                        <a:solidFill>
                          <a:srgbClr val="000000"/>
                        </a:solidFill>
                        <a:prstDash val="solid"/>
                        <a:round/>
                      </a:ln>
                      <a:effectLst/>
                    </wps:spPr>
                    <wps:bodyPr/>
                  </wps:wsp>
                </a:graphicData>
              </a:graphic>
            </wp:anchor>
          </w:drawing>
        </mc:Choice>
        <mc:Fallback>
          <w:pict>
            <v:line id="_x0000_s1028" style="visibility:visible;position:absolute;margin-left:41.2pt;margin-top:809.1pt;width:0.3pt;height:66.9pt;z-index:-251656192;mso-position-horizontal:absolute;mso-position-horizontal-relative:page;mso-position-vertical:absolute;mso-position-vertical-relative:page;mso-wrap-distance-left:12.0pt;mso-wrap-distance-top:12.0pt;mso-wrap-distance-right:12.0pt;mso-wrap-distance-bottom:12.0pt;flip:x;">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61312" behindDoc="1" locked="0" layoutInCell="1" allowOverlap="1" wp14:anchorId="614BC109" wp14:editId="32395C66">
              <wp:simplePos x="0" y="0"/>
              <wp:positionH relativeFrom="page">
                <wp:posOffset>5276848</wp:posOffset>
              </wp:positionH>
              <wp:positionV relativeFrom="page">
                <wp:posOffset>10269537</wp:posOffset>
              </wp:positionV>
              <wp:extent cx="1905" cy="837566"/>
              <wp:effectExtent l="0" t="0" r="0" b="0"/>
              <wp:wrapNone/>
              <wp:docPr id="1073741828" name="officeArt object" descr="Linea"/>
              <wp:cNvGraphicFramePr/>
              <a:graphic xmlns:a="http://schemas.openxmlformats.org/drawingml/2006/main">
                <a:graphicData uri="http://schemas.microsoft.com/office/word/2010/wordprocessingShape">
                  <wps:wsp>
                    <wps:cNvCnPr/>
                    <wps:spPr>
                      <a:xfrm>
                        <a:off x="0" y="0"/>
                        <a:ext cx="1905" cy="837566"/>
                      </a:xfrm>
                      <a:prstGeom prst="line">
                        <a:avLst/>
                      </a:prstGeom>
                      <a:noFill/>
                      <a:ln w="3175" cap="flat">
                        <a:solidFill>
                          <a:srgbClr val="000000"/>
                        </a:solidFill>
                        <a:prstDash val="solid"/>
                        <a:round/>
                      </a:ln>
                      <a:effectLst/>
                    </wps:spPr>
                    <wps:bodyPr/>
                  </wps:wsp>
                </a:graphicData>
              </a:graphic>
            </wp:anchor>
          </w:drawing>
        </mc:Choice>
        <mc:Fallback>
          <w:pict>
            <v:line id="_x0000_s1029" style="visibility:visible;position:absolute;margin-left:415.5pt;margin-top:808.6pt;width:0.1pt;height:66.0pt;z-index:-251655168;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62336" behindDoc="1" locked="0" layoutInCell="1" allowOverlap="1" wp14:anchorId="5D9A7EA2" wp14:editId="0AF8F4EE">
              <wp:simplePos x="0" y="0"/>
              <wp:positionH relativeFrom="page">
                <wp:posOffset>949324</wp:posOffset>
              </wp:positionH>
              <wp:positionV relativeFrom="page">
                <wp:posOffset>1308734</wp:posOffset>
              </wp:positionV>
              <wp:extent cx="4745991" cy="8600441"/>
              <wp:effectExtent l="0" t="0" r="0" b="0"/>
              <wp:wrapNone/>
              <wp:docPr id="1073741829" name="officeArt object" descr="Rettangolo"/>
              <wp:cNvGraphicFramePr/>
              <a:graphic xmlns:a="http://schemas.openxmlformats.org/drawingml/2006/main">
                <a:graphicData uri="http://schemas.microsoft.com/office/word/2010/wordprocessingShape">
                  <wps:wsp>
                    <wps:cNvSpPr/>
                    <wps:spPr>
                      <a:xfrm>
                        <a:off x="0" y="0"/>
                        <a:ext cx="4745991" cy="8600441"/>
                      </a:xfrm>
                      <a:prstGeom prst="rect">
                        <a:avLst/>
                      </a:prstGeom>
                      <a:noFill/>
                      <a:ln w="3175" cap="flat">
                        <a:solidFill>
                          <a:srgbClr val="000000"/>
                        </a:solidFill>
                        <a:prstDash val="solid"/>
                        <a:round/>
                      </a:ln>
                      <a:effectLst/>
                    </wps:spPr>
                    <wps:bodyPr/>
                  </wps:wsp>
                </a:graphicData>
              </a:graphic>
            </wp:anchor>
          </w:drawing>
        </mc:Choice>
        <mc:Fallback>
          <w:pict>
            <v:rect id="_x0000_s1030" style="visibility:visible;position:absolute;margin-left:74.7pt;margin-top:103.0pt;width:373.7pt;height:677.2pt;z-index:-251654144;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rect>
          </w:pict>
        </mc:Fallback>
      </mc:AlternateContent>
    </w:r>
    <w:r>
      <w:rPr>
        <w:rFonts w:ascii="Garamond" w:eastAsia="Garamond" w:hAnsi="Garamond" w:cs="Garamond"/>
        <w:noProof/>
      </w:rPr>
      <mc:AlternateContent>
        <mc:Choice Requires="wps">
          <w:drawing>
            <wp:anchor distT="152400" distB="152400" distL="152400" distR="152400" simplePos="0" relativeHeight="251663360" behindDoc="1" locked="0" layoutInCell="1" allowOverlap="1" wp14:anchorId="0BD90D67" wp14:editId="20E3F213">
              <wp:simplePos x="0" y="0"/>
              <wp:positionH relativeFrom="page">
                <wp:posOffset>-11430</wp:posOffset>
              </wp:positionH>
              <wp:positionV relativeFrom="page">
                <wp:posOffset>1653857</wp:posOffset>
              </wp:positionV>
              <wp:extent cx="7559041" cy="637"/>
              <wp:effectExtent l="0" t="0" r="0" b="0"/>
              <wp:wrapNone/>
              <wp:docPr id="1073741830" name="officeArt object" descr="Linea"/>
              <wp:cNvGraphicFramePr/>
              <a:graphic xmlns:a="http://schemas.openxmlformats.org/drawingml/2006/main">
                <a:graphicData uri="http://schemas.microsoft.com/office/word/2010/wordprocessingShape">
                  <wps:wsp>
                    <wps:cNvCnPr/>
                    <wps:spPr>
                      <a:xfrm>
                        <a:off x="0" y="0"/>
                        <a:ext cx="7559041" cy="637"/>
                      </a:xfrm>
                      <a:prstGeom prst="line">
                        <a:avLst/>
                      </a:prstGeom>
                      <a:noFill/>
                      <a:ln w="3175" cap="flat">
                        <a:solidFill>
                          <a:srgbClr val="000000"/>
                        </a:solidFill>
                        <a:prstDash val="solid"/>
                        <a:round/>
                      </a:ln>
                      <a:effectLst/>
                    </wps:spPr>
                    <wps:bodyPr/>
                  </wps:wsp>
                </a:graphicData>
              </a:graphic>
            </wp:anchor>
          </w:drawing>
        </mc:Choice>
        <mc:Fallback>
          <w:pict>
            <v:line id="_x0000_s1031" style="visibility:visible;position:absolute;margin-left:-0.9pt;margin-top:130.2pt;width:595.2pt;height:0.1pt;z-index:-251653120;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64384" behindDoc="1" locked="0" layoutInCell="1" allowOverlap="1" wp14:anchorId="63CA8B95" wp14:editId="6C59B44F">
              <wp:simplePos x="0" y="0"/>
              <wp:positionH relativeFrom="page">
                <wp:posOffset>11430</wp:posOffset>
              </wp:positionH>
              <wp:positionV relativeFrom="page">
                <wp:posOffset>2014537</wp:posOffset>
              </wp:positionV>
              <wp:extent cx="7535545" cy="635"/>
              <wp:effectExtent l="0" t="0" r="0" b="0"/>
              <wp:wrapNone/>
              <wp:docPr id="1073741831" name="officeArt object" descr="Linea"/>
              <wp:cNvGraphicFramePr/>
              <a:graphic xmlns:a="http://schemas.openxmlformats.org/drawingml/2006/main">
                <a:graphicData uri="http://schemas.microsoft.com/office/word/2010/wordprocessingShape">
                  <wps:wsp>
                    <wps:cNvCnPr/>
                    <wps:spPr>
                      <a:xfrm>
                        <a:off x="0" y="0"/>
                        <a:ext cx="7535545" cy="635"/>
                      </a:xfrm>
                      <a:prstGeom prst="line">
                        <a:avLst/>
                      </a:prstGeom>
                      <a:noFill/>
                      <a:ln w="3175" cap="flat">
                        <a:solidFill>
                          <a:srgbClr val="000000"/>
                        </a:solidFill>
                        <a:prstDash val="solid"/>
                        <a:round/>
                      </a:ln>
                      <a:effectLst/>
                    </wps:spPr>
                    <wps:bodyPr/>
                  </wps:wsp>
                </a:graphicData>
              </a:graphic>
            </wp:anchor>
          </w:drawing>
        </mc:Choice>
        <mc:Fallback>
          <w:pict>
            <v:line id="_x0000_s1032" style="visibility:visible;position:absolute;margin-left:0.9pt;margin-top:158.6pt;width:593.3pt;height:0.0pt;z-index:-251652096;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65408" behindDoc="1" locked="0" layoutInCell="1" allowOverlap="1" wp14:anchorId="48672B17" wp14:editId="38ECFCE1">
              <wp:simplePos x="0" y="0"/>
              <wp:positionH relativeFrom="page">
                <wp:posOffset>0</wp:posOffset>
              </wp:positionH>
              <wp:positionV relativeFrom="page">
                <wp:posOffset>2373947</wp:posOffset>
              </wp:positionV>
              <wp:extent cx="7547610" cy="636"/>
              <wp:effectExtent l="0" t="0" r="0" b="0"/>
              <wp:wrapNone/>
              <wp:docPr id="1073741832" name="officeArt object" descr="Linea"/>
              <wp:cNvGraphicFramePr/>
              <a:graphic xmlns:a="http://schemas.openxmlformats.org/drawingml/2006/main">
                <a:graphicData uri="http://schemas.microsoft.com/office/word/2010/wordprocessingShape">
                  <wps:wsp>
                    <wps:cNvCnPr/>
                    <wps:spPr>
                      <a:xfrm>
                        <a:off x="0" y="0"/>
                        <a:ext cx="7547610" cy="636"/>
                      </a:xfrm>
                      <a:prstGeom prst="line">
                        <a:avLst/>
                      </a:prstGeom>
                      <a:noFill/>
                      <a:ln w="3175" cap="flat">
                        <a:solidFill>
                          <a:srgbClr val="000000"/>
                        </a:solidFill>
                        <a:prstDash val="solid"/>
                        <a:round/>
                      </a:ln>
                      <a:effectLst/>
                    </wps:spPr>
                    <wps:bodyPr/>
                  </wps:wsp>
                </a:graphicData>
              </a:graphic>
            </wp:anchor>
          </w:drawing>
        </mc:Choice>
        <mc:Fallback>
          <w:pict>
            <v:line id="_x0000_s1033" style="visibility:visible;position:absolute;margin-left:0.0pt;margin-top:186.9pt;width:594.3pt;height:0.1pt;z-index:-251651072;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66432" behindDoc="1" locked="0" layoutInCell="1" allowOverlap="1" wp14:anchorId="76AE1050" wp14:editId="0EB4BF55">
              <wp:simplePos x="0" y="0"/>
              <wp:positionH relativeFrom="page">
                <wp:posOffset>0</wp:posOffset>
              </wp:positionH>
              <wp:positionV relativeFrom="page">
                <wp:posOffset>2733992</wp:posOffset>
              </wp:positionV>
              <wp:extent cx="7547610" cy="636"/>
              <wp:effectExtent l="0" t="0" r="0" b="0"/>
              <wp:wrapNone/>
              <wp:docPr id="1073741833" name="officeArt object" descr="Linea"/>
              <wp:cNvGraphicFramePr/>
              <a:graphic xmlns:a="http://schemas.openxmlformats.org/drawingml/2006/main">
                <a:graphicData uri="http://schemas.microsoft.com/office/word/2010/wordprocessingShape">
                  <wps:wsp>
                    <wps:cNvCnPr/>
                    <wps:spPr>
                      <a:xfrm>
                        <a:off x="0" y="0"/>
                        <a:ext cx="7547610" cy="636"/>
                      </a:xfrm>
                      <a:prstGeom prst="line">
                        <a:avLst/>
                      </a:prstGeom>
                      <a:noFill/>
                      <a:ln w="3175" cap="flat">
                        <a:solidFill>
                          <a:srgbClr val="000000"/>
                        </a:solidFill>
                        <a:prstDash val="solid"/>
                        <a:round/>
                      </a:ln>
                      <a:effectLst/>
                    </wps:spPr>
                    <wps:bodyPr/>
                  </wps:wsp>
                </a:graphicData>
              </a:graphic>
            </wp:anchor>
          </w:drawing>
        </mc:Choice>
        <mc:Fallback>
          <w:pict>
            <v:line id="_x0000_s1034" style="visibility:visible;position:absolute;margin-left:0.0pt;margin-top:215.3pt;width:594.3pt;height:0.1pt;z-index:-251650048;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67456" behindDoc="1" locked="0" layoutInCell="1" allowOverlap="1" wp14:anchorId="471CD381" wp14:editId="37EADB79">
              <wp:simplePos x="0" y="0"/>
              <wp:positionH relativeFrom="page">
                <wp:posOffset>0</wp:posOffset>
              </wp:positionH>
              <wp:positionV relativeFrom="page">
                <wp:posOffset>3094037</wp:posOffset>
              </wp:positionV>
              <wp:extent cx="7547610" cy="636"/>
              <wp:effectExtent l="0" t="0" r="0" b="0"/>
              <wp:wrapNone/>
              <wp:docPr id="1073741834" name="officeArt object" descr="Linea"/>
              <wp:cNvGraphicFramePr/>
              <a:graphic xmlns:a="http://schemas.openxmlformats.org/drawingml/2006/main">
                <a:graphicData uri="http://schemas.microsoft.com/office/word/2010/wordprocessingShape">
                  <wps:wsp>
                    <wps:cNvCnPr/>
                    <wps:spPr>
                      <a:xfrm>
                        <a:off x="0" y="0"/>
                        <a:ext cx="7547610" cy="636"/>
                      </a:xfrm>
                      <a:prstGeom prst="line">
                        <a:avLst/>
                      </a:prstGeom>
                      <a:noFill/>
                      <a:ln w="3175" cap="flat">
                        <a:solidFill>
                          <a:srgbClr val="000000"/>
                        </a:solidFill>
                        <a:prstDash val="solid"/>
                        <a:round/>
                      </a:ln>
                      <a:effectLst/>
                    </wps:spPr>
                    <wps:bodyPr/>
                  </wps:wsp>
                </a:graphicData>
              </a:graphic>
            </wp:anchor>
          </w:drawing>
        </mc:Choice>
        <mc:Fallback>
          <w:pict>
            <v:line id="_x0000_s1035" style="visibility:visible;position:absolute;margin-left:0.0pt;margin-top:243.6pt;width:594.3pt;height:0.1pt;z-index:-251649024;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68480" behindDoc="1" locked="0" layoutInCell="1" allowOverlap="1" wp14:anchorId="47F2821B" wp14:editId="3D7614C9">
              <wp:simplePos x="0" y="0"/>
              <wp:positionH relativeFrom="page">
                <wp:posOffset>0</wp:posOffset>
              </wp:positionH>
              <wp:positionV relativeFrom="page">
                <wp:posOffset>3454082</wp:posOffset>
              </wp:positionV>
              <wp:extent cx="7547610" cy="636"/>
              <wp:effectExtent l="0" t="0" r="0" b="0"/>
              <wp:wrapNone/>
              <wp:docPr id="1073741835" name="officeArt object" descr="Linea"/>
              <wp:cNvGraphicFramePr/>
              <a:graphic xmlns:a="http://schemas.openxmlformats.org/drawingml/2006/main">
                <a:graphicData uri="http://schemas.microsoft.com/office/word/2010/wordprocessingShape">
                  <wps:wsp>
                    <wps:cNvCnPr/>
                    <wps:spPr>
                      <a:xfrm>
                        <a:off x="0" y="0"/>
                        <a:ext cx="7547610" cy="636"/>
                      </a:xfrm>
                      <a:prstGeom prst="line">
                        <a:avLst/>
                      </a:prstGeom>
                      <a:noFill/>
                      <a:ln w="3175" cap="flat">
                        <a:solidFill>
                          <a:srgbClr val="000000"/>
                        </a:solidFill>
                        <a:prstDash val="solid"/>
                        <a:round/>
                      </a:ln>
                      <a:effectLst/>
                    </wps:spPr>
                    <wps:bodyPr/>
                  </wps:wsp>
                </a:graphicData>
              </a:graphic>
            </wp:anchor>
          </w:drawing>
        </mc:Choice>
        <mc:Fallback>
          <w:pict>
            <v:line id="_x0000_s1036" style="visibility:visible;position:absolute;margin-left:0.0pt;margin-top:272.0pt;width:594.3pt;height:0.1pt;z-index:-251648000;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69504" behindDoc="1" locked="0" layoutInCell="1" allowOverlap="1" wp14:anchorId="760827BA" wp14:editId="31E8FA11">
              <wp:simplePos x="0" y="0"/>
              <wp:positionH relativeFrom="page">
                <wp:posOffset>0</wp:posOffset>
              </wp:positionH>
              <wp:positionV relativeFrom="page">
                <wp:posOffset>3814127</wp:posOffset>
              </wp:positionV>
              <wp:extent cx="7547610" cy="636"/>
              <wp:effectExtent l="0" t="0" r="0" b="0"/>
              <wp:wrapNone/>
              <wp:docPr id="1073741836" name="officeArt object" descr="Linea"/>
              <wp:cNvGraphicFramePr/>
              <a:graphic xmlns:a="http://schemas.openxmlformats.org/drawingml/2006/main">
                <a:graphicData uri="http://schemas.microsoft.com/office/word/2010/wordprocessingShape">
                  <wps:wsp>
                    <wps:cNvCnPr/>
                    <wps:spPr>
                      <a:xfrm>
                        <a:off x="0" y="0"/>
                        <a:ext cx="7547610" cy="636"/>
                      </a:xfrm>
                      <a:prstGeom prst="line">
                        <a:avLst/>
                      </a:prstGeom>
                      <a:noFill/>
                      <a:ln w="3175" cap="flat">
                        <a:solidFill>
                          <a:srgbClr val="000000"/>
                        </a:solidFill>
                        <a:prstDash val="solid"/>
                        <a:round/>
                      </a:ln>
                      <a:effectLst/>
                    </wps:spPr>
                    <wps:bodyPr/>
                  </wps:wsp>
                </a:graphicData>
              </a:graphic>
            </wp:anchor>
          </w:drawing>
        </mc:Choice>
        <mc:Fallback>
          <w:pict>
            <v:line id="_x0000_s1037" style="visibility:visible;position:absolute;margin-left:0.0pt;margin-top:300.3pt;width:594.3pt;height:0.1pt;z-index:-251646976;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70528" behindDoc="1" locked="0" layoutInCell="1" allowOverlap="1" wp14:anchorId="51CE1C71" wp14:editId="6B25F2B7">
              <wp:simplePos x="0" y="0"/>
              <wp:positionH relativeFrom="page">
                <wp:posOffset>0</wp:posOffset>
              </wp:positionH>
              <wp:positionV relativeFrom="page">
                <wp:posOffset>4162742</wp:posOffset>
              </wp:positionV>
              <wp:extent cx="7559041" cy="637"/>
              <wp:effectExtent l="0" t="0" r="0" b="0"/>
              <wp:wrapNone/>
              <wp:docPr id="1073741837" name="officeArt object" descr="Linea"/>
              <wp:cNvGraphicFramePr/>
              <a:graphic xmlns:a="http://schemas.openxmlformats.org/drawingml/2006/main">
                <a:graphicData uri="http://schemas.microsoft.com/office/word/2010/wordprocessingShape">
                  <wps:wsp>
                    <wps:cNvCnPr/>
                    <wps:spPr>
                      <a:xfrm>
                        <a:off x="0" y="0"/>
                        <a:ext cx="7559041" cy="637"/>
                      </a:xfrm>
                      <a:prstGeom prst="line">
                        <a:avLst/>
                      </a:prstGeom>
                      <a:noFill/>
                      <a:ln w="3175" cap="flat">
                        <a:solidFill>
                          <a:srgbClr val="000000"/>
                        </a:solidFill>
                        <a:prstDash val="solid"/>
                        <a:round/>
                      </a:ln>
                      <a:effectLst/>
                    </wps:spPr>
                    <wps:bodyPr/>
                  </wps:wsp>
                </a:graphicData>
              </a:graphic>
            </wp:anchor>
          </w:drawing>
        </mc:Choice>
        <mc:Fallback>
          <w:pict>
            <v:line id="_x0000_s1038" style="visibility:visible;position:absolute;margin-left:-0.0pt;margin-top:327.8pt;width:595.2pt;height:0.1pt;z-index:-251645952;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71552" behindDoc="1" locked="0" layoutInCell="1" allowOverlap="1" wp14:anchorId="29DD4441" wp14:editId="28902923">
              <wp:simplePos x="0" y="0"/>
              <wp:positionH relativeFrom="page">
                <wp:posOffset>0</wp:posOffset>
              </wp:positionH>
              <wp:positionV relativeFrom="page">
                <wp:posOffset>4522787</wp:posOffset>
              </wp:positionV>
              <wp:extent cx="7559041" cy="637"/>
              <wp:effectExtent l="0" t="0" r="0" b="0"/>
              <wp:wrapNone/>
              <wp:docPr id="1073741838" name="officeArt object" descr="Linea"/>
              <wp:cNvGraphicFramePr/>
              <a:graphic xmlns:a="http://schemas.openxmlformats.org/drawingml/2006/main">
                <a:graphicData uri="http://schemas.microsoft.com/office/word/2010/wordprocessingShape">
                  <wps:wsp>
                    <wps:cNvCnPr/>
                    <wps:spPr>
                      <a:xfrm>
                        <a:off x="0" y="0"/>
                        <a:ext cx="7559041" cy="637"/>
                      </a:xfrm>
                      <a:prstGeom prst="line">
                        <a:avLst/>
                      </a:prstGeom>
                      <a:noFill/>
                      <a:ln w="3175" cap="flat">
                        <a:solidFill>
                          <a:srgbClr val="000000"/>
                        </a:solidFill>
                        <a:prstDash val="solid"/>
                        <a:round/>
                      </a:ln>
                      <a:effectLst/>
                    </wps:spPr>
                    <wps:bodyPr/>
                  </wps:wsp>
                </a:graphicData>
              </a:graphic>
            </wp:anchor>
          </w:drawing>
        </mc:Choice>
        <mc:Fallback>
          <w:pict>
            <v:line id="_x0000_s1039" style="visibility:visible;position:absolute;margin-left:-0.0pt;margin-top:356.1pt;width:595.2pt;height:0.1pt;z-index:-251644928;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72576" behindDoc="1" locked="0" layoutInCell="1" allowOverlap="1" wp14:anchorId="3D86EE0B" wp14:editId="7C66FD06">
              <wp:simplePos x="0" y="0"/>
              <wp:positionH relativeFrom="page">
                <wp:posOffset>0</wp:posOffset>
              </wp:positionH>
              <wp:positionV relativeFrom="page">
                <wp:posOffset>4882832</wp:posOffset>
              </wp:positionV>
              <wp:extent cx="7547610" cy="636"/>
              <wp:effectExtent l="0" t="0" r="0" b="0"/>
              <wp:wrapNone/>
              <wp:docPr id="1073741839" name="officeArt object" descr="Linea"/>
              <wp:cNvGraphicFramePr/>
              <a:graphic xmlns:a="http://schemas.openxmlformats.org/drawingml/2006/main">
                <a:graphicData uri="http://schemas.microsoft.com/office/word/2010/wordprocessingShape">
                  <wps:wsp>
                    <wps:cNvCnPr/>
                    <wps:spPr>
                      <a:xfrm>
                        <a:off x="0" y="0"/>
                        <a:ext cx="7547610" cy="636"/>
                      </a:xfrm>
                      <a:prstGeom prst="line">
                        <a:avLst/>
                      </a:prstGeom>
                      <a:noFill/>
                      <a:ln w="3175" cap="flat">
                        <a:solidFill>
                          <a:srgbClr val="000000"/>
                        </a:solidFill>
                        <a:prstDash val="solid"/>
                        <a:round/>
                      </a:ln>
                      <a:effectLst/>
                    </wps:spPr>
                    <wps:bodyPr/>
                  </wps:wsp>
                </a:graphicData>
              </a:graphic>
            </wp:anchor>
          </w:drawing>
        </mc:Choice>
        <mc:Fallback>
          <w:pict>
            <v:line id="_x0000_s1040" style="visibility:visible;position:absolute;margin-left:0.0pt;margin-top:384.5pt;width:594.3pt;height:0.1pt;z-index:-251643904;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73600" behindDoc="1" locked="0" layoutInCell="1" allowOverlap="1" wp14:anchorId="1605D800" wp14:editId="793C458C">
              <wp:simplePos x="0" y="0"/>
              <wp:positionH relativeFrom="page">
                <wp:posOffset>0</wp:posOffset>
              </wp:positionH>
              <wp:positionV relativeFrom="page">
                <wp:posOffset>5242877</wp:posOffset>
              </wp:positionV>
              <wp:extent cx="7547610" cy="636"/>
              <wp:effectExtent l="0" t="0" r="0" b="0"/>
              <wp:wrapNone/>
              <wp:docPr id="1073741840" name="officeArt object" descr="Linea"/>
              <wp:cNvGraphicFramePr/>
              <a:graphic xmlns:a="http://schemas.openxmlformats.org/drawingml/2006/main">
                <a:graphicData uri="http://schemas.microsoft.com/office/word/2010/wordprocessingShape">
                  <wps:wsp>
                    <wps:cNvCnPr/>
                    <wps:spPr>
                      <a:xfrm>
                        <a:off x="0" y="0"/>
                        <a:ext cx="7547610" cy="636"/>
                      </a:xfrm>
                      <a:prstGeom prst="line">
                        <a:avLst/>
                      </a:prstGeom>
                      <a:noFill/>
                      <a:ln w="3175" cap="flat">
                        <a:solidFill>
                          <a:srgbClr val="000000"/>
                        </a:solidFill>
                        <a:prstDash val="solid"/>
                        <a:round/>
                      </a:ln>
                      <a:effectLst/>
                    </wps:spPr>
                    <wps:bodyPr/>
                  </wps:wsp>
                </a:graphicData>
              </a:graphic>
            </wp:anchor>
          </w:drawing>
        </mc:Choice>
        <mc:Fallback>
          <w:pict>
            <v:line id="_x0000_s1041" style="visibility:visible;position:absolute;margin-left:0.0pt;margin-top:412.8pt;width:594.3pt;height:0.1pt;z-index:-251642880;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74624" behindDoc="1" locked="0" layoutInCell="1" allowOverlap="1" wp14:anchorId="18450BFD" wp14:editId="2BE9B3C4">
              <wp:simplePos x="0" y="0"/>
              <wp:positionH relativeFrom="page">
                <wp:posOffset>0</wp:posOffset>
              </wp:positionH>
              <wp:positionV relativeFrom="page">
                <wp:posOffset>5590857</wp:posOffset>
              </wp:positionV>
              <wp:extent cx="7547610" cy="636"/>
              <wp:effectExtent l="0" t="0" r="0" b="0"/>
              <wp:wrapNone/>
              <wp:docPr id="1073741841" name="officeArt object" descr="Linea"/>
              <wp:cNvGraphicFramePr/>
              <a:graphic xmlns:a="http://schemas.openxmlformats.org/drawingml/2006/main">
                <a:graphicData uri="http://schemas.microsoft.com/office/word/2010/wordprocessingShape">
                  <wps:wsp>
                    <wps:cNvCnPr/>
                    <wps:spPr>
                      <a:xfrm>
                        <a:off x="0" y="0"/>
                        <a:ext cx="7547610" cy="636"/>
                      </a:xfrm>
                      <a:prstGeom prst="line">
                        <a:avLst/>
                      </a:prstGeom>
                      <a:noFill/>
                      <a:ln w="3175" cap="flat">
                        <a:solidFill>
                          <a:srgbClr val="000000"/>
                        </a:solidFill>
                        <a:prstDash val="solid"/>
                        <a:round/>
                      </a:ln>
                      <a:effectLst/>
                    </wps:spPr>
                    <wps:bodyPr/>
                  </wps:wsp>
                </a:graphicData>
              </a:graphic>
            </wp:anchor>
          </w:drawing>
        </mc:Choice>
        <mc:Fallback>
          <w:pict>
            <v:line id="_x0000_s1042" style="visibility:visible;position:absolute;margin-left:0.0pt;margin-top:440.2pt;width:594.3pt;height:0.1pt;z-index:-251641856;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75648" behindDoc="1" locked="0" layoutInCell="1" allowOverlap="1" wp14:anchorId="3FA22B4A" wp14:editId="4B637B7E">
              <wp:simplePos x="0" y="0"/>
              <wp:positionH relativeFrom="page">
                <wp:posOffset>0</wp:posOffset>
              </wp:positionH>
              <wp:positionV relativeFrom="page">
                <wp:posOffset>5962967</wp:posOffset>
              </wp:positionV>
              <wp:extent cx="7547610" cy="636"/>
              <wp:effectExtent l="0" t="0" r="0" b="0"/>
              <wp:wrapNone/>
              <wp:docPr id="1073741842" name="officeArt object" descr="Linea"/>
              <wp:cNvGraphicFramePr/>
              <a:graphic xmlns:a="http://schemas.openxmlformats.org/drawingml/2006/main">
                <a:graphicData uri="http://schemas.microsoft.com/office/word/2010/wordprocessingShape">
                  <wps:wsp>
                    <wps:cNvCnPr/>
                    <wps:spPr>
                      <a:xfrm>
                        <a:off x="0" y="0"/>
                        <a:ext cx="7547610" cy="636"/>
                      </a:xfrm>
                      <a:prstGeom prst="line">
                        <a:avLst/>
                      </a:prstGeom>
                      <a:noFill/>
                      <a:ln w="3175" cap="flat">
                        <a:solidFill>
                          <a:srgbClr val="000000"/>
                        </a:solidFill>
                        <a:prstDash val="solid"/>
                        <a:round/>
                      </a:ln>
                      <a:effectLst/>
                    </wps:spPr>
                    <wps:bodyPr/>
                  </wps:wsp>
                </a:graphicData>
              </a:graphic>
            </wp:anchor>
          </w:drawing>
        </mc:Choice>
        <mc:Fallback>
          <w:pict>
            <v:line id="_x0000_s1043" style="visibility:visible;position:absolute;margin-left:0.0pt;margin-top:469.5pt;width:594.3pt;height:0.1pt;z-index:-251640832;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76672" behindDoc="1" locked="0" layoutInCell="1" allowOverlap="1" wp14:anchorId="428560CC" wp14:editId="11DF4BA7">
              <wp:simplePos x="0" y="0"/>
              <wp:positionH relativeFrom="page">
                <wp:posOffset>0</wp:posOffset>
              </wp:positionH>
              <wp:positionV relativeFrom="page">
                <wp:posOffset>6323012</wp:posOffset>
              </wp:positionV>
              <wp:extent cx="7547610" cy="636"/>
              <wp:effectExtent l="0" t="0" r="0" b="0"/>
              <wp:wrapNone/>
              <wp:docPr id="1073741843" name="officeArt object" descr="Linea"/>
              <wp:cNvGraphicFramePr/>
              <a:graphic xmlns:a="http://schemas.openxmlformats.org/drawingml/2006/main">
                <a:graphicData uri="http://schemas.microsoft.com/office/word/2010/wordprocessingShape">
                  <wps:wsp>
                    <wps:cNvCnPr/>
                    <wps:spPr>
                      <a:xfrm>
                        <a:off x="0" y="0"/>
                        <a:ext cx="7547610" cy="636"/>
                      </a:xfrm>
                      <a:prstGeom prst="line">
                        <a:avLst/>
                      </a:prstGeom>
                      <a:noFill/>
                      <a:ln w="3175" cap="flat">
                        <a:solidFill>
                          <a:srgbClr val="000000"/>
                        </a:solidFill>
                        <a:prstDash val="solid"/>
                        <a:round/>
                      </a:ln>
                      <a:effectLst/>
                    </wps:spPr>
                    <wps:bodyPr/>
                  </wps:wsp>
                </a:graphicData>
              </a:graphic>
            </wp:anchor>
          </w:drawing>
        </mc:Choice>
        <mc:Fallback>
          <w:pict>
            <v:line id="_x0000_s1044" style="visibility:visible;position:absolute;margin-left:0.0pt;margin-top:497.9pt;width:594.3pt;height:0.1pt;z-index:-251639808;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77696" behindDoc="1" locked="0" layoutInCell="1" allowOverlap="1" wp14:anchorId="3E65FB78" wp14:editId="696CEE1A">
              <wp:simplePos x="0" y="0"/>
              <wp:positionH relativeFrom="page">
                <wp:posOffset>0</wp:posOffset>
              </wp:positionH>
              <wp:positionV relativeFrom="page">
                <wp:posOffset>6683057</wp:posOffset>
              </wp:positionV>
              <wp:extent cx="7547610" cy="636"/>
              <wp:effectExtent l="0" t="0" r="0" b="0"/>
              <wp:wrapNone/>
              <wp:docPr id="1073741844" name="officeArt object" descr="Linea"/>
              <wp:cNvGraphicFramePr/>
              <a:graphic xmlns:a="http://schemas.openxmlformats.org/drawingml/2006/main">
                <a:graphicData uri="http://schemas.microsoft.com/office/word/2010/wordprocessingShape">
                  <wps:wsp>
                    <wps:cNvCnPr/>
                    <wps:spPr>
                      <a:xfrm>
                        <a:off x="0" y="0"/>
                        <a:ext cx="7547610" cy="636"/>
                      </a:xfrm>
                      <a:prstGeom prst="line">
                        <a:avLst/>
                      </a:prstGeom>
                      <a:noFill/>
                      <a:ln w="3175" cap="flat">
                        <a:solidFill>
                          <a:srgbClr val="000000"/>
                        </a:solidFill>
                        <a:prstDash val="solid"/>
                        <a:round/>
                      </a:ln>
                      <a:effectLst/>
                    </wps:spPr>
                    <wps:bodyPr/>
                  </wps:wsp>
                </a:graphicData>
              </a:graphic>
            </wp:anchor>
          </w:drawing>
        </mc:Choice>
        <mc:Fallback>
          <w:pict>
            <v:line id="_x0000_s1045" style="visibility:visible;position:absolute;margin-left:0.0pt;margin-top:526.2pt;width:594.3pt;height:0.1pt;z-index:-251638784;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78720" behindDoc="1" locked="0" layoutInCell="1" allowOverlap="1" wp14:anchorId="12F74E8A" wp14:editId="348CB79C">
              <wp:simplePos x="0" y="0"/>
              <wp:positionH relativeFrom="page">
                <wp:posOffset>0</wp:posOffset>
              </wp:positionH>
              <wp:positionV relativeFrom="page">
                <wp:posOffset>7043102</wp:posOffset>
              </wp:positionV>
              <wp:extent cx="7547610" cy="636"/>
              <wp:effectExtent l="0" t="0" r="0" b="0"/>
              <wp:wrapNone/>
              <wp:docPr id="1073741845" name="officeArt object" descr="Linea"/>
              <wp:cNvGraphicFramePr/>
              <a:graphic xmlns:a="http://schemas.openxmlformats.org/drawingml/2006/main">
                <a:graphicData uri="http://schemas.microsoft.com/office/word/2010/wordprocessingShape">
                  <wps:wsp>
                    <wps:cNvCnPr/>
                    <wps:spPr>
                      <a:xfrm>
                        <a:off x="0" y="0"/>
                        <a:ext cx="7547610" cy="636"/>
                      </a:xfrm>
                      <a:prstGeom prst="line">
                        <a:avLst/>
                      </a:prstGeom>
                      <a:noFill/>
                      <a:ln w="3175" cap="flat">
                        <a:solidFill>
                          <a:srgbClr val="000000"/>
                        </a:solidFill>
                        <a:prstDash val="solid"/>
                        <a:round/>
                      </a:ln>
                      <a:effectLst/>
                    </wps:spPr>
                    <wps:bodyPr/>
                  </wps:wsp>
                </a:graphicData>
              </a:graphic>
            </wp:anchor>
          </w:drawing>
        </mc:Choice>
        <mc:Fallback>
          <w:pict>
            <v:line id="_x0000_s1046" style="visibility:visible;position:absolute;margin-left:0.0pt;margin-top:554.6pt;width:594.3pt;height:0.1pt;z-index:-251637760;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79744" behindDoc="1" locked="0" layoutInCell="1" allowOverlap="1" wp14:anchorId="156CAD59" wp14:editId="0542E25D">
              <wp:simplePos x="0" y="0"/>
              <wp:positionH relativeFrom="page">
                <wp:posOffset>0</wp:posOffset>
              </wp:positionH>
              <wp:positionV relativeFrom="page">
                <wp:posOffset>7403147</wp:posOffset>
              </wp:positionV>
              <wp:extent cx="7559041" cy="637"/>
              <wp:effectExtent l="0" t="0" r="0" b="0"/>
              <wp:wrapNone/>
              <wp:docPr id="1073741846" name="officeArt object" descr="Linea"/>
              <wp:cNvGraphicFramePr/>
              <a:graphic xmlns:a="http://schemas.openxmlformats.org/drawingml/2006/main">
                <a:graphicData uri="http://schemas.microsoft.com/office/word/2010/wordprocessingShape">
                  <wps:wsp>
                    <wps:cNvCnPr/>
                    <wps:spPr>
                      <a:xfrm>
                        <a:off x="0" y="0"/>
                        <a:ext cx="7559041" cy="637"/>
                      </a:xfrm>
                      <a:prstGeom prst="line">
                        <a:avLst/>
                      </a:prstGeom>
                      <a:noFill/>
                      <a:ln w="3175" cap="flat">
                        <a:solidFill>
                          <a:srgbClr val="000000"/>
                        </a:solidFill>
                        <a:prstDash val="solid"/>
                        <a:round/>
                      </a:ln>
                      <a:effectLst/>
                    </wps:spPr>
                    <wps:bodyPr/>
                  </wps:wsp>
                </a:graphicData>
              </a:graphic>
            </wp:anchor>
          </w:drawing>
        </mc:Choice>
        <mc:Fallback>
          <w:pict>
            <v:line id="_x0000_s1047" style="visibility:visible;position:absolute;margin-left:-0.0pt;margin-top:582.9pt;width:595.2pt;height:0.1pt;z-index:-251636736;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80768" behindDoc="1" locked="0" layoutInCell="1" allowOverlap="1" wp14:anchorId="71F2B1A5" wp14:editId="0695F910">
              <wp:simplePos x="0" y="0"/>
              <wp:positionH relativeFrom="page">
                <wp:posOffset>0</wp:posOffset>
              </wp:positionH>
              <wp:positionV relativeFrom="page">
                <wp:posOffset>7763192</wp:posOffset>
              </wp:positionV>
              <wp:extent cx="7547610" cy="636"/>
              <wp:effectExtent l="0" t="0" r="0" b="0"/>
              <wp:wrapNone/>
              <wp:docPr id="1073741847" name="officeArt object" descr="Linea"/>
              <wp:cNvGraphicFramePr/>
              <a:graphic xmlns:a="http://schemas.openxmlformats.org/drawingml/2006/main">
                <a:graphicData uri="http://schemas.microsoft.com/office/word/2010/wordprocessingShape">
                  <wps:wsp>
                    <wps:cNvCnPr/>
                    <wps:spPr>
                      <a:xfrm>
                        <a:off x="0" y="0"/>
                        <a:ext cx="7547610" cy="636"/>
                      </a:xfrm>
                      <a:prstGeom prst="line">
                        <a:avLst/>
                      </a:prstGeom>
                      <a:noFill/>
                      <a:ln w="3175" cap="flat">
                        <a:solidFill>
                          <a:srgbClr val="000000"/>
                        </a:solidFill>
                        <a:prstDash val="solid"/>
                        <a:round/>
                      </a:ln>
                      <a:effectLst/>
                    </wps:spPr>
                    <wps:bodyPr/>
                  </wps:wsp>
                </a:graphicData>
              </a:graphic>
            </wp:anchor>
          </w:drawing>
        </mc:Choice>
        <mc:Fallback>
          <w:pict>
            <v:line id="_x0000_s1048" style="visibility:visible;position:absolute;margin-left:0.0pt;margin-top:611.3pt;width:594.3pt;height:0.1pt;z-index:-251635712;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81792" behindDoc="1" locked="0" layoutInCell="1" allowOverlap="1" wp14:anchorId="42808080" wp14:editId="56CE9659">
              <wp:simplePos x="0" y="0"/>
              <wp:positionH relativeFrom="page">
                <wp:posOffset>0</wp:posOffset>
              </wp:positionH>
              <wp:positionV relativeFrom="page">
                <wp:posOffset>8111807</wp:posOffset>
              </wp:positionV>
              <wp:extent cx="7547610" cy="636"/>
              <wp:effectExtent l="0" t="0" r="0" b="0"/>
              <wp:wrapNone/>
              <wp:docPr id="1073741848" name="officeArt object" descr="Linea"/>
              <wp:cNvGraphicFramePr/>
              <a:graphic xmlns:a="http://schemas.openxmlformats.org/drawingml/2006/main">
                <a:graphicData uri="http://schemas.microsoft.com/office/word/2010/wordprocessingShape">
                  <wps:wsp>
                    <wps:cNvCnPr/>
                    <wps:spPr>
                      <a:xfrm>
                        <a:off x="0" y="0"/>
                        <a:ext cx="7547610" cy="636"/>
                      </a:xfrm>
                      <a:prstGeom prst="line">
                        <a:avLst/>
                      </a:prstGeom>
                      <a:noFill/>
                      <a:ln w="3175" cap="flat">
                        <a:solidFill>
                          <a:srgbClr val="000000"/>
                        </a:solidFill>
                        <a:prstDash val="solid"/>
                        <a:round/>
                      </a:ln>
                      <a:effectLst/>
                    </wps:spPr>
                    <wps:bodyPr/>
                  </wps:wsp>
                </a:graphicData>
              </a:graphic>
            </wp:anchor>
          </w:drawing>
        </mc:Choice>
        <mc:Fallback>
          <w:pict>
            <v:line id="_x0000_s1049" style="visibility:visible;position:absolute;margin-left:0.0pt;margin-top:638.7pt;width:594.3pt;height:0.1pt;z-index:-251634688;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82816" behindDoc="1" locked="0" layoutInCell="1" allowOverlap="1" wp14:anchorId="4E6ACB18" wp14:editId="71FE2DBC">
              <wp:simplePos x="0" y="0"/>
              <wp:positionH relativeFrom="page">
                <wp:posOffset>0</wp:posOffset>
              </wp:positionH>
              <wp:positionV relativeFrom="page">
                <wp:posOffset>8471852</wp:posOffset>
              </wp:positionV>
              <wp:extent cx="7547610" cy="636"/>
              <wp:effectExtent l="0" t="0" r="0" b="0"/>
              <wp:wrapNone/>
              <wp:docPr id="1073741849" name="officeArt object" descr="Linea"/>
              <wp:cNvGraphicFramePr/>
              <a:graphic xmlns:a="http://schemas.openxmlformats.org/drawingml/2006/main">
                <a:graphicData uri="http://schemas.microsoft.com/office/word/2010/wordprocessingShape">
                  <wps:wsp>
                    <wps:cNvCnPr/>
                    <wps:spPr>
                      <a:xfrm>
                        <a:off x="0" y="0"/>
                        <a:ext cx="7547610" cy="636"/>
                      </a:xfrm>
                      <a:prstGeom prst="line">
                        <a:avLst/>
                      </a:prstGeom>
                      <a:noFill/>
                      <a:ln w="3175" cap="flat">
                        <a:solidFill>
                          <a:srgbClr val="000000"/>
                        </a:solidFill>
                        <a:prstDash val="solid"/>
                        <a:round/>
                      </a:ln>
                      <a:effectLst/>
                    </wps:spPr>
                    <wps:bodyPr/>
                  </wps:wsp>
                </a:graphicData>
              </a:graphic>
            </wp:anchor>
          </w:drawing>
        </mc:Choice>
        <mc:Fallback>
          <w:pict>
            <v:line id="_x0000_s1050" style="visibility:visible;position:absolute;margin-left:0.0pt;margin-top:667.1pt;width:594.3pt;height:0.1pt;z-index:-251633664;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83840" behindDoc="1" locked="0" layoutInCell="1" allowOverlap="1" wp14:anchorId="3F2D7338" wp14:editId="4DA9F0CD">
              <wp:simplePos x="0" y="0"/>
              <wp:positionH relativeFrom="page">
                <wp:posOffset>0</wp:posOffset>
              </wp:positionH>
              <wp:positionV relativeFrom="page">
                <wp:posOffset>8843327</wp:posOffset>
              </wp:positionV>
              <wp:extent cx="7547610" cy="636"/>
              <wp:effectExtent l="0" t="0" r="0" b="0"/>
              <wp:wrapNone/>
              <wp:docPr id="1073741850" name="officeArt object" descr="Linea"/>
              <wp:cNvGraphicFramePr/>
              <a:graphic xmlns:a="http://schemas.openxmlformats.org/drawingml/2006/main">
                <a:graphicData uri="http://schemas.microsoft.com/office/word/2010/wordprocessingShape">
                  <wps:wsp>
                    <wps:cNvCnPr/>
                    <wps:spPr>
                      <a:xfrm>
                        <a:off x="0" y="0"/>
                        <a:ext cx="7547610" cy="636"/>
                      </a:xfrm>
                      <a:prstGeom prst="line">
                        <a:avLst/>
                      </a:prstGeom>
                      <a:noFill/>
                      <a:ln w="3175" cap="flat">
                        <a:solidFill>
                          <a:srgbClr val="000000"/>
                        </a:solidFill>
                        <a:prstDash val="solid"/>
                        <a:round/>
                      </a:ln>
                      <a:effectLst/>
                    </wps:spPr>
                    <wps:bodyPr/>
                  </wps:wsp>
                </a:graphicData>
              </a:graphic>
            </wp:anchor>
          </w:drawing>
        </mc:Choice>
        <mc:Fallback>
          <w:pict>
            <v:line id="_x0000_s1051" style="visibility:visible;position:absolute;margin-left:0.0pt;margin-top:696.3pt;width:594.3pt;height:0.1pt;z-index:-251632640;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84864" behindDoc="1" locked="0" layoutInCell="1" allowOverlap="1" wp14:anchorId="0B87D0ED" wp14:editId="7466CF83">
              <wp:simplePos x="0" y="0"/>
              <wp:positionH relativeFrom="page">
                <wp:posOffset>-11430</wp:posOffset>
              </wp:positionH>
              <wp:positionV relativeFrom="page">
                <wp:posOffset>9191942</wp:posOffset>
              </wp:positionV>
              <wp:extent cx="7559041" cy="637"/>
              <wp:effectExtent l="0" t="0" r="0" b="0"/>
              <wp:wrapNone/>
              <wp:docPr id="1073741851" name="officeArt object" descr="Linea"/>
              <wp:cNvGraphicFramePr/>
              <a:graphic xmlns:a="http://schemas.openxmlformats.org/drawingml/2006/main">
                <a:graphicData uri="http://schemas.microsoft.com/office/word/2010/wordprocessingShape">
                  <wps:wsp>
                    <wps:cNvCnPr/>
                    <wps:spPr>
                      <a:xfrm>
                        <a:off x="0" y="0"/>
                        <a:ext cx="7559041" cy="637"/>
                      </a:xfrm>
                      <a:prstGeom prst="line">
                        <a:avLst/>
                      </a:prstGeom>
                      <a:noFill/>
                      <a:ln w="3175" cap="flat">
                        <a:solidFill>
                          <a:srgbClr val="000000"/>
                        </a:solidFill>
                        <a:prstDash val="solid"/>
                        <a:round/>
                      </a:ln>
                      <a:effectLst/>
                    </wps:spPr>
                    <wps:bodyPr/>
                  </wps:wsp>
                </a:graphicData>
              </a:graphic>
            </wp:anchor>
          </w:drawing>
        </mc:Choice>
        <mc:Fallback>
          <w:pict>
            <v:line id="_x0000_s1052" style="visibility:visible;position:absolute;margin-left:-0.9pt;margin-top:723.8pt;width:595.2pt;height:0.1pt;z-index:-251631616;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85888" behindDoc="1" locked="0" layoutInCell="1" allowOverlap="1" wp14:anchorId="2733D65E" wp14:editId="0AB39EB5">
              <wp:simplePos x="0" y="0"/>
              <wp:positionH relativeFrom="page">
                <wp:posOffset>0</wp:posOffset>
              </wp:positionH>
              <wp:positionV relativeFrom="page">
                <wp:posOffset>9551987</wp:posOffset>
              </wp:positionV>
              <wp:extent cx="7559041" cy="637"/>
              <wp:effectExtent l="0" t="0" r="0" b="0"/>
              <wp:wrapNone/>
              <wp:docPr id="1073741852" name="officeArt object" descr="Linea"/>
              <wp:cNvGraphicFramePr/>
              <a:graphic xmlns:a="http://schemas.openxmlformats.org/drawingml/2006/main">
                <a:graphicData uri="http://schemas.microsoft.com/office/word/2010/wordprocessingShape">
                  <wps:wsp>
                    <wps:cNvCnPr/>
                    <wps:spPr>
                      <a:xfrm>
                        <a:off x="0" y="0"/>
                        <a:ext cx="7559041" cy="637"/>
                      </a:xfrm>
                      <a:prstGeom prst="line">
                        <a:avLst/>
                      </a:prstGeom>
                      <a:noFill/>
                      <a:ln w="3175" cap="flat">
                        <a:solidFill>
                          <a:srgbClr val="000000"/>
                        </a:solidFill>
                        <a:prstDash val="solid"/>
                        <a:round/>
                      </a:ln>
                      <a:effectLst/>
                    </wps:spPr>
                    <wps:bodyPr/>
                  </wps:wsp>
                </a:graphicData>
              </a:graphic>
            </wp:anchor>
          </w:drawing>
        </mc:Choice>
        <mc:Fallback>
          <w:pict>
            <v:line id="_x0000_s1053" style="visibility:visible;position:absolute;margin-left:-0.0pt;margin-top:752.1pt;width:595.2pt;height:0.1pt;z-index:-251630592;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86912" behindDoc="1" locked="0" layoutInCell="1" allowOverlap="1" wp14:anchorId="27DC2EF7" wp14:editId="45028FD3">
              <wp:simplePos x="0" y="0"/>
              <wp:positionH relativeFrom="page">
                <wp:posOffset>-11430</wp:posOffset>
              </wp:positionH>
              <wp:positionV relativeFrom="page">
                <wp:posOffset>1308417</wp:posOffset>
              </wp:positionV>
              <wp:extent cx="949961" cy="636"/>
              <wp:effectExtent l="0" t="0" r="0" b="0"/>
              <wp:wrapNone/>
              <wp:docPr id="1073741853" name="officeArt object" descr="Linea"/>
              <wp:cNvGraphicFramePr/>
              <a:graphic xmlns:a="http://schemas.openxmlformats.org/drawingml/2006/main">
                <a:graphicData uri="http://schemas.microsoft.com/office/word/2010/wordprocessingShape">
                  <wps:wsp>
                    <wps:cNvCnPr/>
                    <wps:spPr>
                      <a:xfrm flipH="1">
                        <a:off x="0" y="0"/>
                        <a:ext cx="949961" cy="636"/>
                      </a:xfrm>
                      <a:prstGeom prst="line">
                        <a:avLst/>
                      </a:prstGeom>
                      <a:noFill/>
                      <a:ln w="3175" cap="flat">
                        <a:solidFill>
                          <a:srgbClr val="000000"/>
                        </a:solidFill>
                        <a:prstDash val="solid"/>
                        <a:round/>
                      </a:ln>
                      <a:effectLst/>
                    </wps:spPr>
                    <wps:bodyPr/>
                  </wps:wsp>
                </a:graphicData>
              </a:graphic>
            </wp:anchor>
          </w:drawing>
        </mc:Choice>
        <mc:Fallback>
          <w:pict>
            <v:line id="_x0000_s1054" style="visibility:visible;position:absolute;margin-left:-0.9pt;margin-top:103.0pt;width:74.8pt;height:0.1pt;z-index:-251629568;mso-position-horizontal:absolute;mso-position-horizontal-relative:page;mso-position-vertical:absolute;mso-position-vertical-relative:page;mso-wrap-distance-left:12.0pt;mso-wrap-distance-top:12.0pt;mso-wrap-distance-right:12.0pt;mso-wrap-distance-bottom:12.0pt;flip:x;">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87936" behindDoc="1" locked="0" layoutInCell="1" allowOverlap="1" wp14:anchorId="0E54602E" wp14:editId="55FA85F9">
              <wp:simplePos x="0" y="0"/>
              <wp:positionH relativeFrom="page">
                <wp:posOffset>5694679</wp:posOffset>
              </wp:positionH>
              <wp:positionV relativeFrom="page">
                <wp:posOffset>1305242</wp:posOffset>
              </wp:positionV>
              <wp:extent cx="1852931" cy="635"/>
              <wp:effectExtent l="0" t="0" r="0" b="0"/>
              <wp:wrapNone/>
              <wp:docPr id="1073741854" name="officeArt object" descr="Linea"/>
              <wp:cNvGraphicFramePr/>
              <a:graphic xmlns:a="http://schemas.openxmlformats.org/drawingml/2006/main">
                <a:graphicData uri="http://schemas.microsoft.com/office/word/2010/wordprocessingShape">
                  <wps:wsp>
                    <wps:cNvCnPr/>
                    <wps:spPr>
                      <a:xfrm>
                        <a:off x="0" y="0"/>
                        <a:ext cx="1852931" cy="635"/>
                      </a:xfrm>
                      <a:prstGeom prst="line">
                        <a:avLst/>
                      </a:prstGeom>
                      <a:noFill/>
                      <a:ln w="3175" cap="flat">
                        <a:solidFill>
                          <a:srgbClr val="000000"/>
                        </a:solidFill>
                        <a:prstDash val="solid"/>
                        <a:round/>
                      </a:ln>
                      <a:effectLst/>
                    </wps:spPr>
                    <wps:bodyPr/>
                  </wps:wsp>
                </a:graphicData>
              </a:graphic>
            </wp:anchor>
          </w:drawing>
        </mc:Choice>
        <mc:Fallback>
          <w:pict>
            <v:line id="_x0000_s1055" style="visibility:visible;position:absolute;margin-left:448.4pt;margin-top:102.8pt;width:145.9pt;height:0.0pt;z-index:-251628544;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88960" behindDoc="1" locked="0" layoutInCell="1" allowOverlap="1" wp14:anchorId="06F28351" wp14:editId="20A47672">
              <wp:simplePos x="0" y="0"/>
              <wp:positionH relativeFrom="page">
                <wp:posOffset>0</wp:posOffset>
              </wp:positionH>
              <wp:positionV relativeFrom="page">
                <wp:posOffset>9861232</wp:posOffset>
              </wp:positionV>
              <wp:extent cx="949961" cy="636"/>
              <wp:effectExtent l="0" t="0" r="0" b="0"/>
              <wp:wrapNone/>
              <wp:docPr id="1073741855" name="officeArt object" descr="Linea"/>
              <wp:cNvGraphicFramePr/>
              <a:graphic xmlns:a="http://schemas.openxmlformats.org/drawingml/2006/main">
                <a:graphicData uri="http://schemas.microsoft.com/office/word/2010/wordprocessingShape">
                  <wps:wsp>
                    <wps:cNvCnPr/>
                    <wps:spPr>
                      <a:xfrm flipH="1">
                        <a:off x="0" y="0"/>
                        <a:ext cx="949961" cy="636"/>
                      </a:xfrm>
                      <a:prstGeom prst="line">
                        <a:avLst/>
                      </a:prstGeom>
                      <a:noFill/>
                      <a:ln w="3175" cap="flat">
                        <a:solidFill>
                          <a:srgbClr val="000000"/>
                        </a:solidFill>
                        <a:prstDash val="solid"/>
                        <a:round/>
                      </a:ln>
                      <a:effectLst/>
                    </wps:spPr>
                    <wps:bodyPr/>
                  </wps:wsp>
                </a:graphicData>
              </a:graphic>
            </wp:anchor>
          </w:drawing>
        </mc:Choice>
        <mc:Fallback>
          <w:pict>
            <v:line id="_x0000_s1056" style="visibility:visible;position:absolute;margin-left:-0.0pt;margin-top:776.5pt;width:74.8pt;height:0.1pt;z-index:-251627520;mso-position-horizontal:absolute;mso-position-horizontal-relative:page;mso-position-vertical:absolute;mso-position-vertical-relative:page;mso-wrap-distance-left:12.0pt;mso-wrap-distance-top:12.0pt;mso-wrap-distance-right:12.0pt;mso-wrap-distance-bottom:12.0pt;flip:x;">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eastAsia="Garamond" w:hAnsi="Garamond" w:cs="Garamond"/>
        <w:noProof/>
      </w:rPr>
      <mc:AlternateContent>
        <mc:Choice Requires="wps">
          <w:drawing>
            <wp:anchor distT="152400" distB="152400" distL="152400" distR="152400" simplePos="0" relativeHeight="251689984" behindDoc="1" locked="0" layoutInCell="1" allowOverlap="1" wp14:anchorId="6060B9D8" wp14:editId="79C689C7">
              <wp:simplePos x="0" y="0"/>
              <wp:positionH relativeFrom="page">
                <wp:posOffset>5694679</wp:posOffset>
              </wp:positionH>
              <wp:positionV relativeFrom="page">
                <wp:posOffset>9860598</wp:posOffset>
              </wp:positionV>
              <wp:extent cx="1852931" cy="635"/>
              <wp:effectExtent l="0" t="0" r="0" b="0"/>
              <wp:wrapNone/>
              <wp:docPr id="1073741856" name="officeArt object" descr="Linea"/>
              <wp:cNvGraphicFramePr/>
              <a:graphic xmlns:a="http://schemas.openxmlformats.org/drawingml/2006/main">
                <a:graphicData uri="http://schemas.microsoft.com/office/word/2010/wordprocessingShape">
                  <wps:wsp>
                    <wps:cNvCnPr/>
                    <wps:spPr>
                      <a:xfrm>
                        <a:off x="0" y="0"/>
                        <a:ext cx="1852931" cy="635"/>
                      </a:xfrm>
                      <a:prstGeom prst="line">
                        <a:avLst/>
                      </a:prstGeom>
                      <a:noFill/>
                      <a:ln w="3175" cap="flat">
                        <a:solidFill>
                          <a:srgbClr val="000000"/>
                        </a:solidFill>
                        <a:prstDash val="solid"/>
                        <a:round/>
                      </a:ln>
                      <a:effectLst/>
                    </wps:spPr>
                    <wps:bodyPr/>
                  </wps:wsp>
                </a:graphicData>
              </a:graphic>
            </wp:anchor>
          </w:drawing>
        </mc:Choice>
        <mc:Fallback>
          <w:pict>
            <v:line id="_x0000_s1057" style="visibility:visible;position:absolute;margin-left:448.4pt;margin-top:776.4pt;width:145.9pt;height:0.0pt;z-index:-251626496;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2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rFonts w:ascii="Garamond" w:hAnsi="Garamond"/>
      </w:rPr>
      <w:t xml:space="preserve">- </w:t>
    </w:r>
    <w:r>
      <w:rPr>
        <w:rFonts w:ascii="Garamond" w:eastAsia="Garamond" w:hAnsi="Garamond" w:cs="Garamond"/>
        <w:sz w:val="22"/>
        <w:szCs w:val="22"/>
      </w:rPr>
      <w:fldChar w:fldCharType="begin"/>
    </w:r>
    <w:r>
      <w:rPr>
        <w:rFonts w:ascii="Garamond" w:eastAsia="Garamond" w:hAnsi="Garamond" w:cs="Garamond"/>
        <w:sz w:val="22"/>
        <w:szCs w:val="22"/>
      </w:rPr>
      <w:instrText xml:space="preserve"> PAGE </w:instrText>
    </w:r>
    <w:r>
      <w:rPr>
        <w:rFonts w:ascii="Garamond" w:eastAsia="Garamond" w:hAnsi="Garamond" w:cs="Garamond"/>
        <w:sz w:val="22"/>
        <w:szCs w:val="22"/>
      </w:rPr>
      <w:fldChar w:fldCharType="separate"/>
    </w:r>
    <w:r w:rsidR="00FB2E8C">
      <w:rPr>
        <w:rFonts w:ascii="Garamond" w:eastAsia="Garamond" w:hAnsi="Garamond" w:cs="Garamond"/>
        <w:noProof/>
        <w:sz w:val="22"/>
        <w:szCs w:val="22"/>
      </w:rPr>
      <w:t>5</w:t>
    </w:r>
    <w:r>
      <w:rPr>
        <w:rFonts w:ascii="Garamond" w:eastAsia="Garamond" w:hAnsi="Garamond" w:cs="Garamond"/>
        <w:sz w:val="22"/>
        <w:szCs w:val="22"/>
      </w:rPr>
      <w:fldChar w:fldCharType="end"/>
    </w:r>
    <w:r>
      <w:rPr>
        <w:rFonts w:ascii="Garamond" w:hAnsi="Garamon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32FDF"/>
    <w:multiLevelType w:val="hybridMultilevel"/>
    <w:tmpl w:val="521A30B2"/>
    <w:styleLink w:val="Puntielenco"/>
    <w:lvl w:ilvl="0" w:tplc="69AA0E4C">
      <w:start w:val="1"/>
      <w:numFmt w:val="bullet"/>
      <w:lvlText w:val="-"/>
      <w:lvlJc w:val="left"/>
      <w:pPr>
        <w:ind w:left="155" w:hanging="15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00889996">
      <w:start w:val="1"/>
      <w:numFmt w:val="bullet"/>
      <w:lvlText w:val="•"/>
      <w:lvlJc w:val="left"/>
      <w:pPr>
        <w:ind w:left="7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2" w:tplc="BA283030">
      <w:start w:val="1"/>
      <w:numFmt w:val="bullet"/>
      <w:lvlText w:val="•"/>
      <w:lvlJc w:val="left"/>
      <w:pPr>
        <w:ind w:left="13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3" w:tplc="0338FAE4">
      <w:start w:val="1"/>
      <w:numFmt w:val="bullet"/>
      <w:lvlText w:val="•"/>
      <w:lvlJc w:val="left"/>
      <w:pPr>
        <w:ind w:left="19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4" w:tplc="BCB04FE4">
      <w:start w:val="1"/>
      <w:numFmt w:val="bullet"/>
      <w:lvlText w:val="•"/>
      <w:lvlJc w:val="left"/>
      <w:pPr>
        <w:ind w:left="25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5" w:tplc="2DBCD358">
      <w:start w:val="1"/>
      <w:numFmt w:val="bullet"/>
      <w:lvlText w:val="•"/>
      <w:lvlJc w:val="left"/>
      <w:pPr>
        <w:ind w:left="31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6" w:tplc="6BF036B8">
      <w:start w:val="1"/>
      <w:numFmt w:val="bullet"/>
      <w:lvlText w:val="•"/>
      <w:lvlJc w:val="left"/>
      <w:pPr>
        <w:ind w:left="37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7" w:tplc="A22E6030">
      <w:start w:val="1"/>
      <w:numFmt w:val="bullet"/>
      <w:lvlText w:val="•"/>
      <w:lvlJc w:val="left"/>
      <w:pPr>
        <w:ind w:left="43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8" w:tplc="AD40F2B0">
      <w:start w:val="1"/>
      <w:numFmt w:val="bullet"/>
      <w:lvlText w:val="•"/>
      <w:lvlJc w:val="left"/>
      <w:pPr>
        <w:ind w:left="49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8"/>
        <w:szCs w:val="18"/>
        <w:highlight w:val="none"/>
        <w:vertAlign w:val="baseline"/>
      </w:rPr>
    </w:lvl>
  </w:abstractNum>
  <w:abstractNum w:abstractNumId="1" w15:restartNumberingAfterBreak="0">
    <w:nsid w:val="5ECF6563"/>
    <w:multiLevelType w:val="hybridMultilevel"/>
    <w:tmpl w:val="521A30B2"/>
    <w:numStyleLink w:val="Puntielenco"/>
  </w:abstractNum>
  <w:num w:numId="1" w16cid:durableId="1428229099">
    <w:abstractNumId w:val="0"/>
  </w:num>
  <w:num w:numId="2" w16cid:durableId="1995639658">
    <w:abstractNumId w:val="1"/>
  </w:num>
  <w:num w:numId="3" w16cid:durableId="229386519">
    <w:abstractNumId w:val="1"/>
    <w:lvlOverride w:ilvl="0">
      <w:lvl w:ilvl="0" w:tplc="38604AF2">
        <w:start w:val="1"/>
        <w:numFmt w:val="bullet"/>
        <w:lvlText w:val="-"/>
        <w:lvlJc w:val="left"/>
        <w:pPr>
          <w:ind w:left="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E24CD32">
        <w:start w:val="1"/>
        <w:numFmt w:val="bullet"/>
        <w:lvlText w:val="•"/>
        <w:lvlJc w:val="left"/>
        <w:pPr>
          <w:ind w:left="7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FE0ECFA">
        <w:start w:val="1"/>
        <w:numFmt w:val="bullet"/>
        <w:lvlText w:val="•"/>
        <w:lvlJc w:val="left"/>
        <w:pPr>
          <w:ind w:left="13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2DE5D92">
        <w:start w:val="1"/>
        <w:numFmt w:val="bullet"/>
        <w:lvlText w:val="•"/>
        <w:lvlJc w:val="left"/>
        <w:pPr>
          <w:ind w:left="19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9823144">
        <w:start w:val="1"/>
        <w:numFmt w:val="bullet"/>
        <w:lvlText w:val="•"/>
        <w:lvlJc w:val="left"/>
        <w:pPr>
          <w:ind w:left="25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1CE3AC8">
        <w:start w:val="1"/>
        <w:numFmt w:val="bullet"/>
        <w:lvlText w:val="•"/>
        <w:lvlJc w:val="left"/>
        <w:pPr>
          <w:ind w:left="31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4DA9D54">
        <w:start w:val="1"/>
        <w:numFmt w:val="bullet"/>
        <w:lvlText w:val="•"/>
        <w:lvlJc w:val="left"/>
        <w:pPr>
          <w:ind w:left="37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6300E78">
        <w:start w:val="1"/>
        <w:numFmt w:val="bullet"/>
        <w:lvlText w:val="•"/>
        <w:lvlJc w:val="left"/>
        <w:pPr>
          <w:ind w:left="43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5022B62">
        <w:start w:val="1"/>
        <w:numFmt w:val="bullet"/>
        <w:lvlText w:val="•"/>
        <w:lvlJc w:val="left"/>
        <w:pPr>
          <w:ind w:left="4974" w:hanging="1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6"/>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0CE"/>
    <w:rsid w:val="003D3974"/>
    <w:rsid w:val="0045578C"/>
    <w:rsid w:val="00711B54"/>
    <w:rsid w:val="00A3540A"/>
    <w:rsid w:val="00F147CE"/>
    <w:rsid w:val="00FB2E8C"/>
    <w:rsid w:val="00FE40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9E181"/>
  <w15:docId w15:val="{60B63EB4-3AF8-4844-A3A9-061AF4AFB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Pr>
      <w:rFonts w:cs="Arial Unicode MS"/>
      <w:color w:val="000000"/>
      <w:sz w:val="24"/>
      <w:szCs w:val="24"/>
      <w:u w:color="000000"/>
    </w:rPr>
  </w:style>
  <w:style w:type="paragraph" w:styleId="Titolo2">
    <w:name w:val="heading 2"/>
    <w:next w:val="Normale"/>
    <w:pPr>
      <w:keepNext/>
      <w:spacing w:before="240" w:after="60"/>
      <w:outlineLvl w:val="1"/>
    </w:pPr>
    <w:rPr>
      <w:rFonts w:ascii="Arial" w:hAnsi="Arial" w:cs="Arial Unicode MS"/>
      <w:b/>
      <w:bCs/>
      <w:i/>
      <w:iCs/>
      <w:color w:val="000000"/>
      <w:sz w:val="28"/>
      <w:szCs w:val="28"/>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pPr>
    <w:rPr>
      <w:rFonts w:cs="Arial Unicode MS"/>
      <w:color w:val="000000"/>
      <w:sz w:val="24"/>
      <w:szCs w:val="24"/>
      <w:u w:color="000000"/>
      <w14:textOutline w14:w="0" w14:cap="flat" w14:cmpd="sng" w14:algn="ctr">
        <w14:noFill/>
        <w14:prstDash w14:val="solid"/>
        <w14:bevel/>
      </w14:textOutline>
    </w:rPr>
  </w:style>
  <w:style w:type="paragraph" w:customStyle="1" w:styleId="Didefault">
    <w:name w:val="Di 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Puntielenco">
    <w:name w:val="Punti elenco"/>
    <w:pPr>
      <w:numPr>
        <w:numId w:val="1"/>
      </w:numPr>
    </w:pPr>
  </w:style>
  <w:style w:type="paragraph" w:customStyle="1" w:styleId="Standard">
    <w:name w:val="Standard"/>
    <w:rsid w:val="00FB2E8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eastAsia="Times New Roman"/>
      <w:kern w:val="3"/>
      <w:sz w:val="24"/>
      <w:szCs w:val="24"/>
      <w:bdr w:val="none" w:sz="0" w:space="0" w:color="auto"/>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1893</Words>
  <Characters>10793</Characters>
  <Application>Microsoft Office Word</Application>
  <DocSecurity>0</DocSecurity>
  <Lines>89</Lines>
  <Paragraphs>25</Paragraphs>
  <ScaleCrop>false</ScaleCrop>
  <Company/>
  <LinksUpToDate>false</LinksUpToDate>
  <CharactersWithSpaces>12661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angelogiuseppe.venturini</cp:lastModifiedBy>
  <cp:revision>5</cp:revision>
  <dcterms:created xsi:type="dcterms:W3CDTF">2023-06-01T12:34:00Z</dcterms:created>
  <dcterms:modified xsi:type="dcterms:W3CDTF">2023-06-05T14:16:00Z</dcterms:modified>
</cp:coreProperties>
</file>