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8C9D" w14:textId="77777777" w:rsidR="00FE40CE" w:rsidRDefault="00711B54">
      <w:pPr>
        <w:pStyle w:val="Titolo2"/>
        <w:keepNext w:val="0"/>
        <w:widowControl w:val="0"/>
        <w:tabs>
          <w:tab w:val="left" w:pos="6237"/>
        </w:tabs>
        <w:spacing w:before="0" w:after="0" w:line="564" w:lineRule="exact"/>
        <w:jc w:val="both"/>
        <w:rPr>
          <w:rFonts w:ascii="Garamond" w:eastAsia="Garamond" w:hAnsi="Garamond" w:cs="Garamond"/>
          <w:b w:val="0"/>
          <w:bCs w:val="0"/>
          <w:i w:val="0"/>
          <w:iCs w:val="0"/>
          <w:sz w:val="22"/>
          <w:szCs w:val="22"/>
          <w:u w:val="single"/>
        </w:rPr>
      </w:pPr>
      <w:r>
        <w:rPr>
          <w:rFonts w:ascii="Garamond" w:hAnsi="Garamond"/>
          <w:b w:val="0"/>
          <w:bCs w:val="0"/>
          <w:i w:val="0"/>
          <w:iCs w:val="0"/>
          <w:sz w:val="22"/>
          <w:szCs w:val="22"/>
        </w:rPr>
        <w:t>COMUNE DI CEVO                                                     PROVINCIA DI BRESCIA</w:t>
      </w:r>
    </w:p>
    <w:p w14:paraId="4C4A1E4E" w14:textId="77777777" w:rsidR="00FE40CE" w:rsidRDefault="00711B54">
      <w:pPr>
        <w:pStyle w:val="Titolo2"/>
        <w:keepNext w:val="0"/>
        <w:widowControl w:val="0"/>
        <w:spacing w:before="0" w:after="0" w:line="564" w:lineRule="exact"/>
        <w:ind w:right="23"/>
        <w:jc w:val="center"/>
        <w:rPr>
          <w:rFonts w:ascii="Garamond" w:eastAsia="Garamond" w:hAnsi="Garamond" w:cs="Garamond"/>
          <w:sz w:val="22"/>
          <w:szCs w:val="22"/>
        </w:rPr>
      </w:pPr>
      <w:r>
        <w:rPr>
          <w:rFonts w:ascii="Garamond" w:hAnsi="Garamond"/>
          <w:b w:val="0"/>
          <w:bCs w:val="0"/>
          <w:i w:val="0"/>
          <w:iCs w:val="0"/>
          <w:sz w:val="22"/>
          <w:szCs w:val="22"/>
        </w:rPr>
        <w:t>REPUBBLICA ITALIANA</w:t>
      </w:r>
    </w:p>
    <w:p w14:paraId="527963D0" w14:textId="77777777" w:rsidR="00FE40CE" w:rsidRDefault="00711B54">
      <w:pPr>
        <w:pStyle w:val="Titolo2"/>
        <w:keepNext w:val="0"/>
        <w:widowControl w:val="0"/>
        <w:spacing w:before="0" w:after="0" w:line="564" w:lineRule="exact"/>
        <w:ind w:right="23"/>
        <w:rPr>
          <w:rFonts w:ascii="Garamond" w:eastAsia="Garamond" w:hAnsi="Garamond" w:cs="Garamond"/>
          <w:i w:val="0"/>
          <w:iCs w:val="0"/>
          <w:color w:val="FF2600"/>
          <w:sz w:val="22"/>
          <w:szCs w:val="22"/>
          <w:u w:color="FF2600"/>
        </w:rPr>
      </w:pPr>
      <w:r>
        <w:rPr>
          <w:rFonts w:ascii="Garamond" w:hAnsi="Garamond"/>
          <w:i w:val="0"/>
          <w:iCs w:val="0"/>
          <w:sz w:val="22"/>
          <w:szCs w:val="22"/>
        </w:rPr>
        <w:t xml:space="preserve">Rep. n. </w:t>
      </w:r>
      <w:r>
        <w:rPr>
          <w:rFonts w:ascii="Garamond" w:hAnsi="Garamond"/>
          <w:i w:val="0"/>
          <w:iCs w:val="0"/>
          <w:color w:val="FF2600"/>
          <w:sz w:val="22"/>
          <w:szCs w:val="22"/>
        </w:rPr>
        <w:t>XXX</w:t>
      </w:r>
    </w:p>
    <w:p w14:paraId="15F6F55C" w14:textId="77777777" w:rsidR="00FE40CE" w:rsidRPr="00FB2E8C" w:rsidRDefault="00711B54" w:rsidP="00FB2E8C">
      <w:pPr>
        <w:pStyle w:val="Titolo2"/>
        <w:keepNext w:val="0"/>
        <w:widowControl w:val="0"/>
        <w:spacing w:before="0" w:after="0" w:line="564" w:lineRule="exact"/>
        <w:jc w:val="both"/>
        <w:rPr>
          <w:rFonts w:ascii="Garamond" w:hAnsi="Garamond"/>
          <w:b w:val="0"/>
          <w:bCs w:val="0"/>
          <w:i w:val="0"/>
          <w:iCs w:val="0"/>
          <w:sz w:val="22"/>
          <w:szCs w:val="22"/>
        </w:rPr>
      </w:pPr>
      <w:r w:rsidRPr="00FB2E8C">
        <w:rPr>
          <w:rFonts w:ascii="Garamond" w:hAnsi="Garamond"/>
          <w:b w:val="0"/>
          <w:bCs w:val="0"/>
          <w:i w:val="0"/>
          <w:iCs w:val="0"/>
          <w:sz w:val="22"/>
          <w:szCs w:val="22"/>
        </w:rPr>
        <w:t xml:space="preserve">CONTRATTO DI APPALTO PER L’ESECUZIONE </w:t>
      </w:r>
      <w:r w:rsidR="00FB2E8C" w:rsidRPr="00FB2E8C">
        <w:rPr>
          <w:rFonts w:ascii="Garamond" w:hAnsi="Garamond"/>
          <w:b w:val="0"/>
          <w:bCs w:val="0"/>
          <w:i w:val="0"/>
          <w:iCs w:val="0"/>
          <w:sz w:val="22"/>
          <w:szCs w:val="22"/>
        </w:rPr>
        <w:t>DEL</w:t>
      </w:r>
    </w:p>
    <w:p w14:paraId="3E2F993F" w14:textId="44EC79B9" w:rsidR="00FB2E8C" w:rsidRPr="00FB2E8C" w:rsidRDefault="00FB2E8C" w:rsidP="00FB2E8C">
      <w:pPr>
        <w:pStyle w:val="Titolo2"/>
        <w:keepNext w:val="0"/>
        <w:widowControl w:val="0"/>
        <w:spacing w:before="0" w:after="0" w:line="564" w:lineRule="exact"/>
        <w:jc w:val="both"/>
        <w:rPr>
          <w:rFonts w:ascii="Garamond" w:hAnsi="Garamond"/>
          <w:sz w:val="22"/>
          <w:szCs w:val="22"/>
        </w:rPr>
      </w:pPr>
      <w:r w:rsidRPr="00FB2E8C">
        <w:rPr>
          <w:rFonts w:ascii="Garamond" w:hAnsi="Garamond"/>
          <w:b w:val="0"/>
          <w:bCs w:val="0"/>
          <w:i w:val="0"/>
          <w:iCs w:val="0"/>
          <w:sz w:val="22"/>
          <w:szCs w:val="22"/>
        </w:rPr>
        <w:t>“</w:t>
      </w:r>
      <w:r w:rsidRPr="00FB2E8C">
        <w:rPr>
          <w:rFonts w:ascii="Garamond" w:hAnsi="Garamond"/>
          <w:bCs w:val="0"/>
          <w:i w:val="0"/>
          <w:iCs w:val="0"/>
          <w:sz w:val="22"/>
          <w:szCs w:val="22"/>
        </w:rPr>
        <w:t>PROGETTO DI RIQUALIFICAZIONE E POTENZIAMENTO INFRASTRUTTURE VIARIE DEL COMUNE DI CEVO, A CONTRASTO DELLO SPOPOLAMENTO – FCC 2019” CUP: J31B19000100005 – CIG:</w:t>
      </w:r>
      <w:r w:rsidRPr="00FB2E8C">
        <w:rPr>
          <w:rFonts w:ascii="Garamond" w:hAnsi="Garamond"/>
          <w:sz w:val="22"/>
          <w:szCs w:val="22"/>
        </w:rPr>
        <w:t xml:space="preserve"> </w:t>
      </w:r>
      <w:r w:rsidR="0045578C" w:rsidRPr="0045578C">
        <w:rPr>
          <w:rFonts w:ascii="Garamond" w:hAnsi="Garamond"/>
          <w:bCs w:val="0"/>
          <w:i w:val="0"/>
          <w:iCs w:val="0"/>
          <w:sz w:val="22"/>
          <w:szCs w:val="22"/>
        </w:rPr>
        <w:t>9862852AF0</w:t>
      </w:r>
    </w:p>
    <w:p w14:paraId="4316E306" w14:textId="77777777" w:rsidR="00FE40CE" w:rsidRDefault="00FE40CE">
      <w:pPr>
        <w:pStyle w:val="Titolo2"/>
        <w:keepNext w:val="0"/>
        <w:widowControl w:val="0"/>
        <w:spacing w:before="0" w:after="0" w:line="564" w:lineRule="exact"/>
        <w:jc w:val="center"/>
        <w:rPr>
          <w:rFonts w:ascii="Garamond" w:eastAsia="Garamond" w:hAnsi="Garamond" w:cs="Garamond"/>
          <w:i w:val="0"/>
          <w:iCs w:val="0"/>
          <w:sz w:val="22"/>
          <w:szCs w:val="22"/>
        </w:rPr>
      </w:pPr>
    </w:p>
    <w:p w14:paraId="60102E8D" w14:textId="77777777" w:rsidR="00FE40CE" w:rsidRDefault="00711B54">
      <w:pPr>
        <w:pStyle w:val="Titolo2"/>
        <w:keepNext w:val="0"/>
        <w:widowControl w:val="0"/>
        <w:spacing w:before="0" w:after="0" w:line="564" w:lineRule="exact"/>
        <w:jc w:val="both"/>
        <w:rPr>
          <w:rFonts w:ascii="Garamond" w:eastAsia="Garamond" w:hAnsi="Garamond" w:cs="Garamond"/>
          <w:b w:val="0"/>
          <w:bCs w:val="0"/>
          <w:i w:val="0"/>
          <w:iCs w:val="0"/>
          <w:sz w:val="22"/>
          <w:szCs w:val="22"/>
        </w:rPr>
      </w:pPr>
      <w:r>
        <w:rPr>
          <w:rFonts w:ascii="Garamond" w:hAnsi="Garamond"/>
          <w:b w:val="0"/>
          <w:bCs w:val="0"/>
          <w:i w:val="0"/>
          <w:iCs w:val="0"/>
          <w:sz w:val="22"/>
          <w:szCs w:val="22"/>
        </w:rPr>
        <w:t xml:space="preserve">L’anno </w:t>
      </w:r>
      <w:proofErr w:type="spellStart"/>
      <w:r>
        <w:rPr>
          <w:rFonts w:ascii="Garamond" w:hAnsi="Garamond"/>
          <w:b w:val="0"/>
          <w:bCs w:val="0"/>
          <w:i w:val="0"/>
          <w:iCs w:val="0"/>
          <w:sz w:val="22"/>
          <w:szCs w:val="22"/>
        </w:rPr>
        <w:t>duemilaventitre</w:t>
      </w:r>
      <w:proofErr w:type="spellEnd"/>
      <w:r>
        <w:rPr>
          <w:rFonts w:ascii="Garamond" w:hAnsi="Garamond"/>
          <w:b w:val="0"/>
          <w:bCs w:val="0"/>
          <w:i w:val="0"/>
          <w:iCs w:val="0"/>
          <w:sz w:val="22"/>
          <w:szCs w:val="22"/>
        </w:rPr>
        <w:t xml:space="preserve">, il </w:t>
      </w:r>
      <w:r>
        <w:rPr>
          <w:rFonts w:ascii="Garamond" w:hAnsi="Garamond"/>
          <w:b w:val="0"/>
          <w:bCs w:val="0"/>
          <w:i w:val="0"/>
          <w:iCs w:val="0"/>
          <w:sz w:val="22"/>
          <w:szCs w:val="22"/>
          <w:u w:color="FF2600"/>
        </w:rPr>
        <w:t xml:space="preserve">giorno </w:t>
      </w:r>
      <w:proofErr w:type="spellStart"/>
      <w:r>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u w:color="FF2600"/>
        </w:rPr>
        <w:t xml:space="preserve"> del mese di </w:t>
      </w:r>
      <w:proofErr w:type="spellStart"/>
      <w:r>
        <w:rPr>
          <w:rFonts w:ascii="Garamond" w:hAnsi="Garamond"/>
          <w:b w:val="0"/>
          <w:bCs w:val="0"/>
          <w:i w:val="0"/>
          <w:iCs w:val="0"/>
          <w:color w:val="FF2600"/>
          <w:sz w:val="22"/>
          <w:szCs w:val="22"/>
          <w:u w:color="FF2600"/>
        </w:rPr>
        <w:t>xxxxx</w:t>
      </w:r>
      <w:proofErr w:type="spellEnd"/>
      <w:r>
        <w:rPr>
          <w:rFonts w:ascii="Garamond" w:hAnsi="Garamond"/>
          <w:b w:val="0"/>
          <w:bCs w:val="0"/>
          <w:i w:val="0"/>
          <w:iCs w:val="0"/>
          <w:sz w:val="22"/>
          <w:szCs w:val="22"/>
          <w:u w:color="FF2600"/>
        </w:rPr>
        <w:t>,</w:t>
      </w:r>
      <w:r>
        <w:rPr>
          <w:rFonts w:ascii="Garamond" w:hAnsi="Garamond"/>
          <w:b w:val="0"/>
          <w:bCs w:val="0"/>
          <w:i w:val="0"/>
          <w:iCs w:val="0"/>
          <w:sz w:val="22"/>
          <w:szCs w:val="22"/>
        </w:rPr>
        <w:t xml:space="preserve"> in CEVO (BS), presso la sede Municipale, avanti a me, </w:t>
      </w:r>
      <w:r>
        <w:rPr>
          <w:rFonts w:ascii="Garamond" w:hAnsi="Garamond"/>
          <w:i w:val="0"/>
          <w:iCs w:val="0"/>
          <w:sz w:val="22"/>
          <w:szCs w:val="22"/>
        </w:rPr>
        <w:t>TONSI dott. MATTEO</w:t>
      </w:r>
      <w:r>
        <w:rPr>
          <w:rFonts w:ascii="Garamond" w:hAnsi="Garamond"/>
          <w:b w:val="0"/>
          <w:bCs w:val="0"/>
          <w:i w:val="0"/>
          <w:iCs w:val="0"/>
          <w:sz w:val="22"/>
          <w:szCs w:val="22"/>
        </w:rPr>
        <w:t>, Segretario Generale del Comune di Cevo (BS), autorizzato per legge a ricevere il presente atto in forma pubblica amministrativa, in cui l’Ente è parte ai sensi del l’art.97 del TUEL n.267/2000, sono comparsi i Signori:</w:t>
      </w:r>
    </w:p>
    <w:p w14:paraId="67D6BB1A" w14:textId="77777777" w:rsidR="00FE40CE" w:rsidRDefault="00711B54">
      <w:pPr>
        <w:pStyle w:val="Titolo2"/>
        <w:keepNext w:val="0"/>
        <w:widowControl w:val="0"/>
        <w:numPr>
          <w:ilvl w:val="0"/>
          <w:numId w:val="2"/>
        </w:numPr>
        <w:spacing w:before="0" w:after="0" w:line="564" w:lineRule="exact"/>
        <w:ind w:right="23"/>
        <w:jc w:val="both"/>
        <w:rPr>
          <w:rFonts w:ascii="Garamond" w:hAnsi="Garamond"/>
          <w:b w:val="0"/>
          <w:bCs w:val="0"/>
          <w:i w:val="0"/>
          <w:iCs w:val="0"/>
          <w:sz w:val="22"/>
          <w:szCs w:val="22"/>
        </w:rPr>
      </w:pPr>
      <w:r>
        <w:rPr>
          <w:rFonts w:ascii="Garamond" w:hAnsi="Garamond"/>
          <w:i w:val="0"/>
          <w:iCs w:val="0"/>
          <w:sz w:val="22"/>
          <w:szCs w:val="22"/>
        </w:rPr>
        <w:t>Geom. Silvio Marcello Citroni</w:t>
      </w:r>
      <w:r>
        <w:rPr>
          <w:rFonts w:ascii="Garamond" w:hAnsi="Garamond"/>
          <w:b w:val="0"/>
          <w:bCs w:val="0"/>
          <w:i w:val="0"/>
          <w:iCs w:val="0"/>
          <w:sz w:val="22"/>
          <w:szCs w:val="22"/>
        </w:rPr>
        <w:t xml:space="preserve">, nato a Vezza d’Oglio (BS) il 18.1.1958, domiciliato ai fini del presente atto presso la sede dell’Ente, che dichiara di intervenire in questo atto esclusivamente in nome, per conto e nell’interesse del Comune di Cevo con sede in Cevo, Via Roma n. 22, </w:t>
      </w:r>
      <w:proofErr w:type="gramStart"/>
      <w:r>
        <w:rPr>
          <w:rFonts w:ascii="Garamond" w:hAnsi="Garamond"/>
          <w:b w:val="0"/>
          <w:bCs w:val="0"/>
          <w:i w:val="0"/>
          <w:iCs w:val="0"/>
          <w:sz w:val="22"/>
          <w:szCs w:val="22"/>
        </w:rPr>
        <w:t>P.ta</w:t>
      </w:r>
      <w:proofErr w:type="gramEnd"/>
      <w:r>
        <w:rPr>
          <w:rFonts w:ascii="Garamond" w:hAnsi="Garamond"/>
          <w:b w:val="0"/>
          <w:bCs w:val="0"/>
          <w:i w:val="0"/>
          <w:iCs w:val="0"/>
          <w:sz w:val="22"/>
          <w:szCs w:val="22"/>
        </w:rPr>
        <w:t xml:space="preserve"> IVA 00592090989 - Cod. Fisc. 00959860172, che rappresenta nella sua qualità di Sindaco e responsabile del Servio Lavori </w:t>
      </w:r>
      <w:proofErr w:type="gramStart"/>
      <w:r>
        <w:rPr>
          <w:rFonts w:ascii="Garamond" w:hAnsi="Garamond"/>
          <w:b w:val="0"/>
          <w:bCs w:val="0"/>
          <w:i w:val="0"/>
          <w:iCs w:val="0"/>
          <w:sz w:val="22"/>
          <w:szCs w:val="22"/>
        </w:rPr>
        <w:t>Pubblici,  di</w:t>
      </w:r>
      <w:proofErr w:type="gramEnd"/>
      <w:r>
        <w:rPr>
          <w:rFonts w:ascii="Garamond" w:hAnsi="Garamond"/>
          <w:b w:val="0"/>
          <w:bCs w:val="0"/>
          <w:i w:val="0"/>
          <w:iCs w:val="0"/>
          <w:sz w:val="22"/>
          <w:szCs w:val="22"/>
        </w:rPr>
        <w:t xml:space="preserve"> seguito denominato “Comune”, “Stazione Appaltante”;</w:t>
      </w:r>
    </w:p>
    <w:p w14:paraId="33D4B328" w14:textId="77777777" w:rsidR="00FE40CE" w:rsidRDefault="00711B54">
      <w:pPr>
        <w:pStyle w:val="Titolo2"/>
        <w:keepNext w:val="0"/>
        <w:widowControl w:val="0"/>
        <w:numPr>
          <w:ilvl w:val="0"/>
          <w:numId w:val="2"/>
        </w:numPr>
        <w:spacing w:before="0" w:after="0" w:line="564" w:lineRule="exact"/>
        <w:ind w:right="23"/>
        <w:jc w:val="both"/>
        <w:rPr>
          <w:rFonts w:ascii="Garamond" w:hAnsi="Garamond"/>
          <w:b w:val="0"/>
          <w:bCs w:val="0"/>
          <w:i w:val="0"/>
          <w:iCs w:val="0"/>
          <w:sz w:val="22"/>
          <w:szCs w:val="22"/>
        </w:rPr>
      </w:pPr>
      <w:r>
        <w:rPr>
          <w:rFonts w:ascii="Garamond" w:hAnsi="Garamond"/>
          <w:i w:val="0"/>
          <w:iCs w:val="0"/>
          <w:sz w:val="22"/>
          <w:szCs w:val="22"/>
        </w:rPr>
        <w:t xml:space="preserve">Sig.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u w:color="FF2600"/>
        </w:rPr>
        <w:t xml:space="preserve">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xml:space="preserve">, nato a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u w:color="FF2600"/>
        </w:rPr>
        <w:t xml:space="preserve"> </w:t>
      </w:r>
      <w:r w:rsidR="00FB2E8C">
        <w:rPr>
          <w:rFonts w:ascii="Garamond" w:hAnsi="Garamond"/>
          <w:b w:val="0"/>
          <w:bCs w:val="0"/>
          <w:i w:val="0"/>
          <w:iCs w:val="0"/>
          <w:sz w:val="22"/>
          <w:szCs w:val="22"/>
        </w:rPr>
        <w:t>(</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rPr>
        <w:t>) il</w:t>
      </w:r>
      <w:r w:rsidR="00FB2E8C" w:rsidRPr="00FB2E8C">
        <w:rPr>
          <w:rFonts w:ascii="Garamond" w:hAnsi="Garamond"/>
          <w:b w:val="0"/>
          <w:bCs w:val="0"/>
          <w:i w:val="0"/>
          <w:iCs w:val="0"/>
          <w:color w:val="FF2600"/>
          <w:sz w:val="22"/>
          <w:szCs w:val="22"/>
          <w:u w:color="FF2600"/>
        </w:rPr>
        <w:t xml:space="preserve">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xml:space="preserve">, C.F.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nella sua qualità di legale rappresentante della ditta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xml:space="preserve">” con sede in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u w:color="FF2600"/>
        </w:rPr>
        <w:t xml:space="preserve"> </w:t>
      </w:r>
      <w:r>
        <w:rPr>
          <w:rFonts w:ascii="Garamond" w:hAnsi="Garamond"/>
          <w:b w:val="0"/>
          <w:bCs w:val="0"/>
          <w:i w:val="0"/>
          <w:iCs w:val="0"/>
          <w:sz w:val="22"/>
          <w:szCs w:val="22"/>
        </w:rPr>
        <w:t>(</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xml:space="preserve">), Via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u w:color="FF2600"/>
        </w:rPr>
        <w:t xml:space="preserve"> </w:t>
      </w:r>
      <w:r>
        <w:rPr>
          <w:rFonts w:ascii="Garamond" w:hAnsi="Garamond"/>
          <w:b w:val="0"/>
          <w:bCs w:val="0"/>
          <w:i w:val="0"/>
          <w:iCs w:val="0"/>
          <w:sz w:val="22"/>
          <w:szCs w:val="22"/>
        </w:rPr>
        <w:t>n.</w:t>
      </w:r>
      <w:r w:rsidR="00FB2E8C" w:rsidRPr="00FB2E8C">
        <w:rPr>
          <w:rFonts w:ascii="Garamond" w:hAnsi="Garamond"/>
          <w:b w:val="0"/>
          <w:bCs w:val="0"/>
          <w:i w:val="0"/>
          <w:iCs w:val="0"/>
          <w:color w:val="FF2600"/>
          <w:sz w:val="22"/>
          <w:szCs w:val="22"/>
          <w:u w:color="FF2600"/>
        </w:rPr>
        <w:t xml:space="preserve"> </w:t>
      </w:r>
      <w:proofErr w:type="spellStart"/>
      <w:proofErr w:type="gram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P.IVA</w:t>
      </w:r>
      <w:proofErr w:type="gramEnd"/>
      <w:r>
        <w:rPr>
          <w:rFonts w:ascii="Garamond" w:hAnsi="Garamond"/>
          <w:b w:val="0"/>
          <w:bCs w:val="0"/>
          <w:i w:val="0"/>
          <w:iCs w:val="0"/>
          <w:sz w:val="22"/>
          <w:szCs w:val="22"/>
        </w:rPr>
        <w:t xml:space="preserve"> e CF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xml:space="preserve">, di seguito denominata “appaltatore”, “affidatario”, “Impresa”. </w:t>
      </w:r>
    </w:p>
    <w:p w14:paraId="01E9CFCA" w14:textId="77777777" w:rsidR="00FE40CE" w:rsidRDefault="00711B54">
      <w:pPr>
        <w:widowControl w:val="0"/>
        <w:spacing w:line="564" w:lineRule="exact"/>
        <w:ind w:right="23"/>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Comparenti della cui identità personale e capacità giuridica io Segretario comunale sono personalmente certo. </w:t>
      </w:r>
    </w:p>
    <w:p w14:paraId="01D52C16" w14:textId="77777777" w:rsidR="00FE40CE" w:rsidRDefault="00711B54">
      <w:pPr>
        <w:widowControl w:val="0"/>
        <w:spacing w:line="564" w:lineRule="exact"/>
        <w:ind w:right="23"/>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lastRenderedPageBreak/>
        <w:t>Di comune accordo le parti sopra nominate, in possesso dei requisiti di legge, rinunciano all’assistenza di testimoni con il mio consenso.</w:t>
      </w:r>
    </w:p>
    <w:p w14:paraId="6A090835" w14:textId="77777777" w:rsidR="00FE40CE" w:rsidRDefault="00711B54">
      <w:pPr>
        <w:keepNext/>
        <w:widowControl w:val="0"/>
        <w:suppressAutoHyphens/>
        <w:spacing w:line="564" w:lineRule="exact"/>
        <w:jc w:val="center"/>
        <w:outlineLvl w:val="1"/>
        <w:rPr>
          <w:rFonts w:ascii="Garamond" w:eastAsia="Garamond" w:hAnsi="Garamond" w:cs="Garamond"/>
          <w:b/>
          <w:bCs/>
          <w:sz w:val="22"/>
          <w:szCs w:val="22"/>
          <w14:textOutline w14:w="12700" w14:cap="flat" w14:cmpd="sng" w14:algn="ctr">
            <w14:noFill/>
            <w14:prstDash w14:val="solid"/>
            <w14:miter w14:lim="400000"/>
          </w14:textOutline>
        </w:rPr>
      </w:pPr>
      <w:r>
        <w:rPr>
          <w:rFonts w:ascii="Garamond" w:hAnsi="Garamond"/>
          <w:b/>
          <w:bCs/>
          <w:sz w:val="22"/>
          <w:szCs w:val="22"/>
          <w14:textOutline w14:w="12700" w14:cap="flat" w14:cmpd="sng" w14:algn="ctr">
            <w14:noFill/>
            <w14:prstDash w14:val="solid"/>
            <w14:miter w14:lim="400000"/>
          </w14:textOutline>
        </w:rPr>
        <w:t>PREMESSO CHE</w:t>
      </w:r>
    </w:p>
    <w:p w14:paraId="778CBD47" w14:textId="77777777" w:rsidR="00FB2E8C" w:rsidRPr="00FB2E8C" w:rsidRDefault="00711B54" w:rsidP="00FB2E8C">
      <w:pPr>
        <w:pStyle w:val="Titolo2"/>
        <w:keepNext w:val="0"/>
        <w:widowControl w:val="0"/>
        <w:numPr>
          <w:ilvl w:val="0"/>
          <w:numId w:val="3"/>
        </w:numPr>
        <w:spacing w:before="0" w:after="0" w:line="564" w:lineRule="exact"/>
        <w:ind w:right="23"/>
        <w:jc w:val="both"/>
        <w:rPr>
          <w:rFonts w:ascii="Garamond" w:hAnsi="Garamond"/>
          <w:sz w:val="22"/>
          <w:szCs w:val="22"/>
        </w:rPr>
      </w:pPr>
      <w:r>
        <w:rPr>
          <w:rFonts w:ascii="Garamond" w:hAnsi="Garamond"/>
          <w:b w:val="0"/>
          <w:bCs w:val="0"/>
          <w:i w:val="0"/>
          <w:iCs w:val="0"/>
          <w:sz w:val="22"/>
          <w:szCs w:val="22"/>
        </w:rPr>
        <w:t xml:space="preserve">con determinazione del Responsabile del Servizio Lavori Pubblici del Comune di </w:t>
      </w:r>
      <w:proofErr w:type="gramStart"/>
      <w:r>
        <w:rPr>
          <w:rFonts w:ascii="Garamond" w:hAnsi="Garamond"/>
          <w:b w:val="0"/>
          <w:bCs w:val="0"/>
          <w:i w:val="0"/>
          <w:iCs w:val="0"/>
          <w:sz w:val="22"/>
          <w:szCs w:val="22"/>
        </w:rPr>
        <w:t>Cevo  n.</w:t>
      </w:r>
      <w:proofErr w:type="gramEnd"/>
      <w:r w:rsidR="00FB2E8C" w:rsidRPr="00FB2E8C">
        <w:rPr>
          <w:rFonts w:ascii="Garamond" w:hAnsi="Garamond"/>
          <w:b w:val="0"/>
          <w:bCs w:val="0"/>
          <w:i w:val="0"/>
          <w:iCs w:val="0"/>
          <w:color w:val="FF2600"/>
          <w:sz w:val="22"/>
          <w:szCs w:val="22"/>
          <w:u w:color="FF2600"/>
        </w:rPr>
        <w:t xml:space="preserve">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u w:color="FF2600"/>
        </w:rPr>
        <w:t xml:space="preserve"> </w:t>
      </w:r>
      <w:r>
        <w:rPr>
          <w:rFonts w:ascii="Garamond" w:hAnsi="Garamond"/>
          <w:b w:val="0"/>
          <w:bCs w:val="0"/>
          <w:i w:val="0"/>
          <w:iCs w:val="0"/>
          <w:sz w:val="22"/>
          <w:szCs w:val="22"/>
        </w:rPr>
        <w:t xml:space="preserve">del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u w:color="FF2600"/>
        </w:rPr>
        <w:t xml:space="preserve">  </w:t>
      </w:r>
      <w:r>
        <w:rPr>
          <w:rFonts w:ascii="Garamond" w:hAnsi="Garamond"/>
          <w:b w:val="0"/>
          <w:bCs w:val="0"/>
          <w:i w:val="0"/>
          <w:iCs w:val="0"/>
          <w:sz w:val="22"/>
          <w:szCs w:val="22"/>
        </w:rPr>
        <w:t>si è provveduto ad aggiudicare alla ditta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xml:space="preserve">” con sede legale e amministrativa in Malonno (BS), Via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u w:color="FF2600"/>
        </w:rPr>
        <w:t xml:space="preserve"> </w:t>
      </w:r>
      <w:r>
        <w:rPr>
          <w:rFonts w:ascii="Garamond" w:hAnsi="Garamond"/>
          <w:b w:val="0"/>
          <w:bCs w:val="0"/>
          <w:i w:val="0"/>
          <w:iCs w:val="0"/>
          <w:sz w:val="22"/>
          <w:szCs w:val="22"/>
        </w:rPr>
        <w:t>n.</w:t>
      </w:r>
      <w:r w:rsidR="00FB2E8C" w:rsidRPr="00FB2E8C">
        <w:rPr>
          <w:rFonts w:ascii="Garamond" w:hAnsi="Garamond"/>
          <w:b w:val="0"/>
          <w:bCs w:val="0"/>
          <w:i w:val="0"/>
          <w:iCs w:val="0"/>
          <w:color w:val="FF2600"/>
          <w:sz w:val="22"/>
          <w:szCs w:val="22"/>
          <w:u w:color="FF2600"/>
        </w:rPr>
        <w:t xml:space="preserve">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xml:space="preserve">,  P.IVA e CF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 i lavori d</w:t>
      </w:r>
      <w:r w:rsidR="00FB2E8C">
        <w:rPr>
          <w:rFonts w:ascii="Garamond" w:hAnsi="Garamond"/>
          <w:b w:val="0"/>
          <w:bCs w:val="0"/>
          <w:i w:val="0"/>
          <w:iCs w:val="0"/>
          <w:sz w:val="22"/>
          <w:szCs w:val="22"/>
        </w:rPr>
        <w:t>el</w:t>
      </w:r>
      <w:r>
        <w:rPr>
          <w:rFonts w:ascii="Garamond" w:hAnsi="Garamond"/>
          <w:b w:val="0"/>
          <w:bCs w:val="0"/>
          <w:i w:val="0"/>
          <w:iCs w:val="0"/>
          <w:sz w:val="22"/>
          <w:szCs w:val="22"/>
        </w:rPr>
        <w:t xml:space="preserve"> “</w:t>
      </w:r>
      <w:r w:rsidR="00FB2E8C" w:rsidRPr="00FB2E8C">
        <w:rPr>
          <w:rFonts w:ascii="Garamond" w:hAnsi="Garamond"/>
          <w:bCs w:val="0"/>
          <w:i w:val="0"/>
          <w:iCs w:val="0"/>
          <w:sz w:val="22"/>
          <w:szCs w:val="22"/>
        </w:rPr>
        <w:t>PROGETTO DI RIQUALIFICAZIONE E POTENZIAMENTO INFRASTRUTTURE VIARIE DEL COMUNE DI CEVO, A CONTRASTO DELLO SPOPOLAMENTO – FCC 2019” CUP: J31B19000100005 – CIG:</w:t>
      </w:r>
      <w:r w:rsidR="00FB2E8C" w:rsidRPr="00FB2E8C">
        <w:rPr>
          <w:rFonts w:ascii="Garamond" w:hAnsi="Garamond"/>
          <w:sz w:val="22"/>
          <w:szCs w:val="22"/>
        </w:rPr>
        <w:t xml:space="preserve"> ____________</w:t>
      </w:r>
    </w:p>
    <w:p w14:paraId="6D4631CB" w14:textId="77777777" w:rsidR="00FE40CE" w:rsidRDefault="00711B54">
      <w:pPr>
        <w:pStyle w:val="Titolo2"/>
        <w:keepNext w:val="0"/>
        <w:widowControl w:val="0"/>
        <w:numPr>
          <w:ilvl w:val="0"/>
          <w:numId w:val="3"/>
        </w:numPr>
        <w:spacing w:before="0" w:after="0" w:line="564" w:lineRule="exact"/>
        <w:ind w:right="23"/>
        <w:jc w:val="both"/>
        <w:rPr>
          <w:rFonts w:ascii="Garamond" w:hAnsi="Garamond"/>
          <w:b w:val="0"/>
          <w:bCs w:val="0"/>
          <w:i w:val="0"/>
          <w:iCs w:val="0"/>
          <w:sz w:val="22"/>
          <w:szCs w:val="22"/>
        </w:rPr>
      </w:pPr>
      <w:r>
        <w:rPr>
          <w:rFonts w:ascii="Garamond" w:hAnsi="Garamond"/>
          <w:b w:val="0"/>
          <w:bCs w:val="0"/>
          <w:i w:val="0"/>
          <w:iCs w:val="0"/>
          <w:sz w:val="22"/>
          <w:szCs w:val="22"/>
        </w:rPr>
        <w:t xml:space="preserve">, per una spesa complessiva di € </w:t>
      </w:r>
      <w:proofErr w:type="spellStart"/>
      <w:proofErr w:type="gram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rPr>
        <w:t xml:space="preserve">  </w:t>
      </w:r>
      <w:r>
        <w:rPr>
          <w:rFonts w:ascii="Garamond" w:hAnsi="Garamond"/>
          <w:b w:val="0"/>
          <w:bCs w:val="0"/>
          <w:i w:val="0"/>
          <w:iCs w:val="0"/>
          <w:sz w:val="22"/>
          <w:szCs w:val="22"/>
        </w:rPr>
        <w:t>(</w:t>
      </w:r>
      <w:proofErr w:type="gramEnd"/>
      <w:r>
        <w:rPr>
          <w:rFonts w:ascii="Garamond" w:hAnsi="Garamond"/>
          <w:b w:val="0"/>
          <w:bCs w:val="0"/>
          <w:i w:val="0"/>
          <w:iCs w:val="0"/>
          <w:sz w:val="22"/>
          <w:szCs w:val="22"/>
        </w:rPr>
        <w:t xml:space="preserve">di cui €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rPr>
        <w:t xml:space="preserve"> </w:t>
      </w:r>
      <w:r>
        <w:rPr>
          <w:rFonts w:ascii="Garamond" w:hAnsi="Garamond"/>
          <w:b w:val="0"/>
          <w:bCs w:val="0"/>
          <w:i w:val="0"/>
          <w:iCs w:val="0"/>
          <w:sz w:val="22"/>
          <w:szCs w:val="22"/>
        </w:rPr>
        <w:t xml:space="preserve">per opere ed €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rPr>
        <w:t xml:space="preserve"> </w:t>
      </w:r>
      <w:r>
        <w:rPr>
          <w:rFonts w:ascii="Garamond" w:hAnsi="Garamond"/>
          <w:b w:val="0"/>
          <w:bCs w:val="0"/>
          <w:i w:val="0"/>
          <w:iCs w:val="0"/>
          <w:sz w:val="22"/>
          <w:szCs w:val="22"/>
        </w:rPr>
        <w:t xml:space="preserve">per oneri per la sicurezza) oltre IVA di legge al </w:t>
      </w:r>
      <w:proofErr w:type="spellStart"/>
      <w:r w:rsidR="00FB2E8C">
        <w:rPr>
          <w:rFonts w:ascii="Garamond" w:hAnsi="Garamond"/>
          <w:b w:val="0"/>
          <w:bCs w:val="0"/>
          <w:i w:val="0"/>
          <w:iCs w:val="0"/>
          <w:color w:val="FF2600"/>
          <w:sz w:val="22"/>
          <w:szCs w:val="22"/>
          <w:u w:color="FF2600"/>
        </w:rPr>
        <w:t>xxxx</w:t>
      </w:r>
      <w:proofErr w:type="spellEnd"/>
      <w:r w:rsidR="00FB2E8C">
        <w:rPr>
          <w:rFonts w:ascii="Garamond" w:hAnsi="Garamond"/>
          <w:b w:val="0"/>
          <w:bCs w:val="0"/>
          <w:i w:val="0"/>
          <w:iCs w:val="0"/>
          <w:sz w:val="22"/>
          <w:szCs w:val="22"/>
        </w:rPr>
        <w:t xml:space="preserve"> </w:t>
      </w:r>
      <w:r>
        <w:rPr>
          <w:rFonts w:ascii="Garamond" w:hAnsi="Garamond"/>
          <w:b w:val="0"/>
          <w:bCs w:val="0"/>
          <w:i w:val="0"/>
          <w:iCs w:val="0"/>
          <w:sz w:val="22"/>
          <w:szCs w:val="22"/>
        </w:rPr>
        <w:t xml:space="preserve">% e pertanto per complessivi €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sz w:val="22"/>
          <w:szCs w:val="22"/>
        </w:rPr>
        <w:t>;</w:t>
      </w:r>
    </w:p>
    <w:p w14:paraId="38F13341" w14:textId="77777777" w:rsidR="00FE40CE" w:rsidRDefault="00711B54">
      <w:pPr>
        <w:pStyle w:val="Titolo2"/>
        <w:keepNext w:val="0"/>
        <w:widowControl w:val="0"/>
        <w:numPr>
          <w:ilvl w:val="0"/>
          <w:numId w:val="3"/>
        </w:numPr>
        <w:spacing w:before="0" w:after="0" w:line="564" w:lineRule="exact"/>
        <w:ind w:right="23"/>
        <w:jc w:val="both"/>
        <w:rPr>
          <w:rFonts w:ascii="Garamond" w:hAnsi="Garamond"/>
          <w:b w:val="0"/>
          <w:bCs w:val="0"/>
          <w:i w:val="0"/>
          <w:iCs w:val="0"/>
          <w:sz w:val="22"/>
          <w:szCs w:val="22"/>
        </w:rPr>
      </w:pPr>
      <w:r>
        <w:rPr>
          <w:rFonts w:ascii="Garamond" w:hAnsi="Garamond"/>
          <w:b w:val="0"/>
          <w:bCs w:val="0"/>
          <w:i w:val="0"/>
          <w:iCs w:val="0"/>
          <w:sz w:val="22"/>
          <w:szCs w:val="22"/>
        </w:rPr>
        <w:t xml:space="preserve">ai sensi del combinato disposto del decreto legislativo 8 agosto 1994, n.490 e del d.P.R. 3 giugno 1998, n.252, si prende atto che in relazione al soggetto affidatario non risultano sussistere gli impedimenti all'assunzione del presente rapporto contrattuale ai sensi dell'articolo 10 della legge 31 maggio 1965, n.575 e art.67 del </w:t>
      </w:r>
      <w:proofErr w:type="spellStart"/>
      <w:r>
        <w:rPr>
          <w:rFonts w:ascii="Garamond" w:hAnsi="Garamond"/>
          <w:b w:val="0"/>
          <w:bCs w:val="0"/>
          <w:i w:val="0"/>
          <w:iCs w:val="0"/>
          <w:sz w:val="22"/>
          <w:szCs w:val="22"/>
        </w:rPr>
        <w:t>D.Lgs.</w:t>
      </w:r>
      <w:proofErr w:type="spellEnd"/>
      <w:r>
        <w:rPr>
          <w:rFonts w:ascii="Garamond" w:hAnsi="Garamond"/>
          <w:b w:val="0"/>
          <w:bCs w:val="0"/>
          <w:i w:val="0"/>
          <w:iCs w:val="0"/>
          <w:sz w:val="22"/>
          <w:szCs w:val="22"/>
        </w:rPr>
        <w:t xml:space="preserve"> n.159/2011, in base alla dichiarazione sostitutiva dell'assenza delle cause di decadenza, sospensione o divieto di cui all'art.67 del </w:t>
      </w:r>
      <w:proofErr w:type="spellStart"/>
      <w:r>
        <w:rPr>
          <w:rFonts w:ascii="Garamond" w:hAnsi="Garamond"/>
          <w:b w:val="0"/>
          <w:bCs w:val="0"/>
          <w:i w:val="0"/>
          <w:iCs w:val="0"/>
          <w:sz w:val="22"/>
          <w:szCs w:val="22"/>
        </w:rPr>
        <w:t>D.Lgs.</w:t>
      </w:r>
      <w:proofErr w:type="spellEnd"/>
      <w:r>
        <w:rPr>
          <w:rFonts w:ascii="Garamond" w:hAnsi="Garamond"/>
          <w:b w:val="0"/>
          <w:bCs w:val="0"/>
          <w:i w:val="0"/>
          <w:iCs w:val="0"/>
          <w:sz w:val="22"/>
          <w:szCs w:val="22"/>
        </w:rPr>
        <w:t xml:space="preserve"> n.159/2011 rilasciata in sede di gara; qualora dalla comunicazione rilasciata dalla Prefettura di Brescia, ai sensi dell’articolo n.87 del </w:t>
      </w:r>
      <w:proofErr w:type="spellStart"/>
      <w:r>
        <w:rPr>
          <w:rFonts w:ascii="Garamond" w:hAnsi="Garamond"/>
          <w:b w:val="0"/>
          <w:bCs w:val="0"/>
          <w:i w:val="0"/>
          <w:iCs w:val="0"/>
          <w:sz w:val="22"/>
          <w:szCs w:val="22"/>
        </w:rPr>
        <w:t>D.Lgs.</w:t>
      </w:r>
      <w:proofErr w:type="spellEnd"/>
      <w:r>
        <w:rPr>
          <w:rFonts w:ascii="Garamond" w:hAnsi="Garamond"/>
          <w:b w:val="0"/>
          <w:bCs w:val="0"/>
          <w:i w:val="0"/>
          <w:iCs w:val="0"/>
          <w:sz w:val="22"/>
          <w:szCs w:val="22"/>
        </w:rPr>
        <w:t xml:space="preserve"> n.159/2011 e </w:t>
      </w:r>
      <w:proofErr w:type="spellStart"/>
      <w:r>
        <w:rPr>
          <w:rFonts w:ascii="Garamond" w:hAnsi="Garamond"/>
          <w:b w:val="0"/>
          <w:bCs w:val="0"/>
          <w:i w:val="0"/>
          <w:iCs w:val="0"/>
          <w:sz w:val="22"/>
          <w:szCs w:val="22"/>
        </w:rPr>
        <w:t>s.m.i.</w:t>
      </w:r>
      <w:proofErr w:type="spellEnd"/>
      <w:r>
        <w:rPr>
          <w:rFonts w:ascii="Garamond" w:hAnsi="Garamond"/>
          <w:b w:val="0"/>
          <w:bCs w:val="0"/>
          <w:i w:val="0"/>
          <w:iCs w:val="0"/>
          <w:sz w:val="22"/>
          <w:szCs w:val="22"/>
        </w:rPr>
        <w:t xml:space="preserve"> risultasse il contrario, il presente contratto si intende risolto di diritto senza ulteriori formalità e senza che nulla sia dovuto all’appaltatore;</w:t>
      </w:r>
    </w:p>
    <w:p w14:paraId="18481DDB" w14:textId="77777777" w:rsidR="00FE40CE" w:rsidRDefault="00711B54">
      <w:pPr>
        <w:pStyle w:val="Titolo2"/>
        <w:keepNext w:val="0"/>
        <w:widowControl w:val="0"/>
        <w:numPr>
          <w:ilvl w:val="0"/>
          <w:numId w:val="3"/>
        </w:numPr>
        <w:spacing w:before="0" w:after="0" w:line="564" w:lineRule="exact"/>
        <w:ind w:right="23"/>
        <w:jc w:val="both"/>
        <w:rPr>
          <w:rFonts w:ascii="Garamond" w:hAnsi="Garamond"/>
          <w:b w:val="0"/>
          <w:bCs w:val="0"/>
          <w:i w:val="0"/>
          <w:iCs w:val="0"/>
          <w:sz w:val="22"/>
          <w:szCs w:val="22"/>
        </w:rPr>
      </w:pPr>
      <w:r>
        <w:rPr>
          <w:rFonts w:ascii="Garamond" w:hAnsi="Garamond"/>
          <w:b w:val="0"/>
          <w:bCs w:val="0"/>
          <w:i w:val="0"/>
          <w:iCs w:val="0"/>
          <w:sz w:val="22"/>
          <w:szCs w:val="22"/>
        </w:rPr>
        <w:t>l’Ente ha verificato la regolarità contributiva (D.U.R.C.) attestante l'assolvimento degli obblighi contributivi stabiliti dalle vigenti disposizioni (art.2 D.L. 25.9.2002 n.210, convertito con modificazioni L. 22.11.2002) (</w:t>
      </w:r>
      <w:r>
        <w:rPr>
          <w:rFonts w:ascii="Garamond" w:hAnsi="Garamond"/>
          <w:b w:val="0"/>
          <w:bCs w:val="0"/>
          <w:i w:val="0"/>
          <w:iCs w:val="0"/>
          <w:color w:val="FF0000"/>
          <w:sz w:val="22"/>
          <w:szCs w:val="22"/>
          <w:u w:color="FF0000"/>
        </w:rPr>
        <w:t xml:space="preserve">Prot. </w:t>
      </w:r>
      <w:proofErr w:type="spellStart"/>
      <w:r w:rsidR="00FB2E8C">
        <w:rPr>
          <w:rFonts w:ascii="Garamond" w:hAnsi="Garamond"/>
          <w:b w:val="0"/>
          <w:bCs w:val="0"/>
          <w:i w:val="0"/>
          <w:iCs w:val="0"/>
          <w:color w:val="FF2600"/>
          <w:sz w:val="22"/>
          <w:szCs w:val="22"/>
          <w:u w:color="FF2600"/>
        </w:rPr>
        <w:t>xxxx</w:t>
      </w:r>
      <w:proofErr w:type="spellEnd"/>
      <w:r>
        <w:rPr>
          <w:rFonts w:ascii="Garamond" w:hAnsi="Garamond"/>
          <w:b w:val="0"/>
          <w:bCs w:val="0"/>
          <w:i w:val="0"/>
          <w:iCs w:val="0"/>
          <w:color w:val="FF0000"/>
          <w:sz w:val="22"/>
          <w:szCs w:val="22"/>
          <w:u w:color="FF0000"/>
        </w:rPr>
        <w:t>)</w:t>
      </w:r>
      <w:r>
        <w:rPr>
          <w:rFonts w:ascii="Garamond" w:hAnsi="Garamond"/>
          <w:b w:val="0"/>
          <w:bCs w:val="0"/>
          <w:i w:val="0"/>
          <w:iCs w:val="0"/>
          <w:sz w:val="22"/>
          <w:szCs w:val="22"/>
        </w:rPr>
        <w:t xml:space="preserve">; tale verifica sarà </w:t>
      </w:r>
      <w:r>
        <w:rPr>
          <w:rFonts w:ascii="Garamond" w:hAnsi="Garamond"/>
          <w:b w:val="0"/>
          <w:bCs w:val="0"/>
          <w:i w:val="0"/>
          <w:iCs w:val="0"/>
          <w:sz w:val="22"/>
          <w:szCs w:val="22"/>
        </w:rPr>
        <w:lastRenderedPageBreak/>
        <w:t>effettuata prima di ogni pagamento dei lavori regolarmente;</w:t>
      </w:r>
    </w:p>
    <w:p w14:paraId="21AE1AD9" w14:textId="77777777" w:rsidR="00FE40CE" w:rsidRDefault="00711B54">
      <w:pPr>
        <w:widowControl w:val="0"/>
        <w:tabs>
          <w:tab w:val="left" w:pos="142"/>
        </w:tabs>
        <w:suppressAutoHyphens/>
        <w:spacing w:line="564" w:lineRule="exact"/>
        <w:jc w:val="both"/>
        <w:rPr>
          <w:rFonts w:ascii="Garamond" w:eastAsia="Garamond" w:hAnsi="Garamond" w:cs="Garamond"/>
          <w:strike/>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Tutto ciò premesso, tra le parti</w:t>
      </w:r>
    </w:p>
    <w:p w14:paraId="2F48CAD4" w14:textId="77777777" w:rsidR="00FE40CE" w:rsidRDefault="00711B54">
      <w:pPr>
        <w:widowControl w:val="0"/>
        <w:suppressAutoHyphens/>
        <w:spacing w:line="564" w:lineRule="exact"/>
        <w:jc w:val="center"/>
        <w:rPr>
          <w:rFonts w:ascii="Garamond" w:eastAsia="Garamond" w:hAnsi="Garamond" w:cs="Garamond"/>
          <w:b/>
          <w:bCs/>
          <w:caps/>
          <w:sz w:val="22"/>
          <w:szCs w:val="22"/>
          <w14:textOutline w14:w="12700" w14:cap="flat" w14:cmpd="sng" w14:algn="ctr">
            <w14:noFill/>
            <w14:prstDash w14:val="solid"/>
            <w14:miter w14:lim="400000"/>
          </w14:textOutline>
        </w:rPr>
      </w:pPr>
      <w:r>
        <w:rPr>
          <w:rFonts w:ascii="Garamond" w:hAnsi="Garamond"/>
          <w:b/>
          <w:bCs/>
          <w:caps/>
          <w:sz w:val="22"/>
          <w:szCs w:val="22"/>
          <w14:textOutline w14:w="12700" w14:cap="flat" w14:cmpd="sng" w14:algn="ctr">
            <w14:noFill/>
            <w14:prstDash w14:val="solid"/>
            <w14:miter w14:lim="400000"/>
          </w14:textOutline>
        </w:rPr>
        <w:t>si conviene e si stipula</w:t>
      </w:r>
    </w:p>
    <w:p w14:paraId="1699F23F" w14:textId="77777777" w:rsidR="00FE40CE" w:rsidRDefault="00711B54">
      <w:pPr>
        <w:widowControl w:val="0"/>
        <w:suppressAutoHyphens/>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ART.1</w:t>
      </w:r>
    </w:p>
    <w:p w14:paraId="2AEF1C73" w14:textId="77777777" w:rsidR="00FE40CE" w:rsidRPr="00FB2E8C" w:rsidRDefault="00711B54" w:rsidP="00FB2E8C">
      <w:pPr>
        <w:pStyle w:val="Titolo2"/>
        <w:keepNext w:val="0"/>
        <w:widowControl w:val="0"/>
        <w:spacing w:before="0" w:after="0" w:line="564" w:lineRule="exact"/>
        <w:ind w:right="23"/>
        <w:jc w:val="both"/>
        <w:rPr>
          <w:rFonts w:ascii="Garamond" w:hAnsi="Garamond"/>
          <w:sz w:val="22"/>
          <w:szCs w:val="22"/>
        </w:rPr>
      </w:pPr>
      <w:r>
        <w:rPr>
          <w:rFonts w:ascii="Garamond" w:hAnsi="Garamond"/>
          <w:sz w:val="22"/>
          <w:szCs w:val="22"/>
          <w14:textOutline w14:w="12700" w14:cap="flat" w14:cmpd="sng" w14:algn="ctr">
            <w14:noFill/>
            <w14:prstDash w14:val="solid"/>
            <w14:miter w14:lim="400000"/>
          </w14:textOutline>
        </w:rPr>
        <w:t xml:space="preserve">Il Comune affida all’Impresa, che accetta, i lavori </w:t>
      </w:r>
      <w:r w:rsidR="00FB2E8C">
        <w:rPr>
          <w:rFonts w:ascii="Garamond" w:hAnsi="Garamond"/>
          <w:b w:val="0"/>
          <w:bCs w:val="0"/>
          <w:i w:val="0"/>
          <w:iCs w:val="0"/>
          <w:sz w:val="22"/>
          <w:szCs w:val="22"/>
        </w:rPr>
        <w:t>del “</w:t>
      </w:r>
      <w:r w:rsidR="00FB2E8C" w:rsidRPr="00FB2E8C">
        <w:rPr>
          <w:rFonts w:ascii="Garamond" w:hAnsi="Garamond"/>
          <w:bCs w:val="0"/>
          <w:i w:val="0"/>
          <w:iCs w:val="0"/>
          <w:sz w:val="22"/>
          <w:szCs w:val="22"/>
        </w:rPr>
        <w:t>PROGETTO DI RIQUALIFICAZIONE E POTENZIAMENTO INFRASTRUTTURE VIARIE DEL COMUNE DI CEVO, A CONTRASTO DELLO SPOPOLAMENTO – FCC 2019” CUP: J31B19000100005 – CIG:</w:t>
      </w:r>
      <w:r w:rsidR="00FB2E8C" w:rsidRPr="00FB2E8C">
        <w:rPr>
          <w:rFonts w:ascii="Garamond" w:hAnsi="Garamond"/>
          <w:sz w:val="22"/>
          <w:szCs w:val="22"/>
        </w:rPr>
        <w:t xml:space="preserve"> ____________</w:t>
      </w:r>
      <w:r w:rsidRPr="00FB2E8C">
        <w:rPr>
          <w:rFonts w:ascii="Garamond" w:hAnsi="Garamond"/>
          <w:sz w:val="22"/>
          <w:szCs w:val="22"/>
          <w14:textOutline w14:w="12700" w14:cap="flat" w14:cmpd="sng" w14:algn="ctr">
            <w14:noFill/>
            <w14:prstDash w14:val="solid"/>
            <w14:miter w14:lim="400000"/>
          </w14:textOutline>
        </w:rPr>
        <w:t>;</w:t>
      </w:r>
    </w:p>
    <w:p w14:paraId="32233F25" w14:textId="77777777" w:rsidR="00FE40CE" w:rsidRDefault="00711B54">
      <w:pPr>
        <w:widowControl w:val="0"/>
        <w:suppressAutoHyphens/>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ART.2</w:t>
      </w:r>
    </w:p>
    <w:p w14:paraId="0D3A4057" w14:textId="77777777" w:rsidR="00FE40CE" w:rsidRDefault="00711B54">
      <w:pPr>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Le opere devono essere realizzate nell'integrale rispetto delle regole tecniche di corretta esecuzione, in conformità al progetto approvato con i provvedimenti richiamati nelle premesse e con piena osservanza delle condizioni contenute nel Capitolato speciale d'appalto. Detto Capitolato, unitamente ai documenti presentati in sede di gara, </w:t>
      </w:r>
      <w:r>
        <w:rPr>
          <w:rFonts w:ascii="Garamond" w:hAnsi="Garamond"/>
          <w:color w:val="FF0000"/>
          <w:sz w:val="22"/>
          <w:szCs w:val="22"/>
          <w14:textOutline w14:w="12700" w14:cap="flat" w14:cmpd="sng" w14:algn="ctr">
            <w14:noFill/>
            <w14:prstDash w14:val="solid"/>
            <w14:miter w14:lim="400000"/>
          </w14:textOutline>
        </w:rPr>
        <w:t xml:space="preserve">sottoscritto dal rappresentante/titolare dell'Impresa appaltatrice </w:t>
      </w:r>
      <w:r>
        <w:rPr>
          <w:rFonts w:ascii="Garamond" w:hAnsi="Garamond"/>
          <w:sz w:val="22"/>
          <w:szCs w:val="22"/>
          <w14:textOutline w14:w="12700" w14:cap="flat" w14:cmpd="sng" w14:algn="ctr">
            <w14:noFill/>
            <w14:prstDash w14:val="solid"/>
            <w14:miter w14:lim="400000"/>
          </w14:textOutline>
        </w:rPr>
        <w:t>a conferma della presa di conoscenza e dell'accettazione incondizionata è depositato agli atti dell’Ente, costituisce parte integrante e sostanziale del presente</w:t>
      </w:r>
    </w:p>
    <w:p w14:paraId="0EC3118A" w14:textId="77777777" w:rsidR="00FE40CE" w:rsidRDefault="00711B54">
      <w:pPr>
        <w:spacing w:line="564" w:lineRule="exact"/>
        <w:jc w:val="both"/>
        <w:rPr>
          <w:rFonts w:ascii="Garamond" w:eastAsia="Garamond" w:hAnsi="Garamond" w:cs="Garamond"/>
          <w:color w:val="0070C0"/>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Formano, altresì, parte del presente contratto e si intendono allegati allo stesso, ancorché non materialmente e fisicamente uniti al medesimo, ma depositati agli atti della stazione appaltante, le polizze di garanzia di cui agli </w:t>
      </w:r>
      <w:r>
        <w:rPr>
          <w:rFonts w:ascii="Garamond" w:hAnsi="Garamond"/>
          <w:sz w:val="22"/>
          <w:szCs w:val="22"/>
          <w:shd w:val="clear" w:color="auto" w:fill="FFFF00"/>
          <w14:textOutline w14:w="12700" w14:cap="flat" w14:cmpd="sng" w14:algn="ctr">
            <w14:noFill/>
            <w14:prstDash w14:val="solid"/>
            <w14:miter w14:lim="400000"/>
          </w14:textOutline>
        </w:rPr>
        <w:t xml:space="preserve">art. </w:t>
      </w:r>
      <w:proofErr w:type="spellStart"/>
      <w:r w:rsidR="00FB2E8C">
        <w:rPr>
          <w:rFonts w:ascii="Garamond" w:hAnsi="Garamond"/>
          <w:color w:val="FF2600"/>
          <w:sz w:val="22"/>
          <w:szCs w:val="22"/>
          <w:u w:color="FF2600"/>
        </w:rPr>
        <w:t>xxxx</w:t>
      </w:r>
      <w:proofErr w:type="spellEnd"/>
      <w:r>
        <w:rPr>
          <w:rFonts w:ascii="Garamond" w:hAnsi="Garamond"/>
          <w:sz w:val="22"/>
          <w:szCs w:val="22"/>
          <w14:textOutline w14:w="12700" w14:cap="flat" w14:cmpd="sng" w14:algn="ctr">
            <w14:noFill/>
            <w14:prstDash w14:val="solid"/>
            <w14:miter w14:lim="400000"/>
          </w14:textOutline>
        </w:rPr>
        <w:t xml:space="preserve">. Ai sensi del combinato disposto dell'art. 2, comma 3, del D.P.R. n. 62/2013 Regolamento recante codice di comportamento dei dipendenti pubblici, a norma dell'articolo 54 del decreto legislativo 30 marzo 2001, n. 165 e del Codice di comportamento interno approvato con deliberazione della Giunta Comunale </w:t>
      </w:r>
      <w:r w:rsidRPr="00AF59C1">
        <w:rPr>
          <w:b/>
          <w:sz w:val="20"/>
          <w:szCs w:val="20"/>
        </w:rPr>
        <w:t xml:space="preserve">n. </w:t>
      </w:r>
      <w:r w:rsidRPr="00AF59C1">
        <w:rPr>
          <w:b/>
        </w:rPr>
        <w:t>51 del 03/09/2021</w:t>
      </w:r>
      <w:r>
        <w:rPr>
          <w:rFonts w:ascii="Garamond" w:hAnsi="Garamond"/>
          <w:sz w:val="22"/>
          <w:szCs w:val="22"/>
          <w14:textOutline w14:w="12700" w14:cap="flat" w14:cmpd="sng" w14:algn="ctr">
            <w14:noFill/>
            <w14:prstDash w14:val="solid"/>
            <w14:miter w14:lim="400000"/>
          </w14:textOutline>
        </w:rPr>
        <w:t xml:space="preserve">, l'appaltatore e, per suo tramite, i suoi dipendenti e/o collaboratori a qualsiasi titolo si impegnano, pena la risoluzione del contratto, al rispetto degli obblighi di condotta previsti dai sopracitati </w:t>
      </w:r>
      <w:r>
        <w:rPr>
          <w:rFonts w:ascii="Garamond" w:hAnsi="Garamond"/>
          <w:sz w:val="22"/>
          <w:szCs w:val="22"/>
          <w14:textOutline w14:w="12700" w14:cap="flat" w14:cmpd="sng" w14:algn="ctr">
            <w14:noFill/>
            <w14:prstDash w14:val="solid"/>
            <w14:miter w14:lim="400000"/>
          </w14:textOutline>
        </w:rPr>
        <w:lastRenderedPageBreak/>
        <w:t>codici, per quanto compatibili, codici che, pur non venendo materialmente allegati al presente contratto,  sono disponibili sul sito del Comune di Cevo nell’apposita sezione di amministrazione trasparente.</w:t>
      </w:r>
    </w:p>
    <w:p w14:paraId="6C849CFE" w14:textId="77777777" w:rsidR="00FE40CE" w:rsidRPr="00FB2E8C" w:rsidRDefault="00711B54">
      <w:pPr>
        <w:widowControl w:val="0"/>
        <w:spacing w:line="564" w:lineRule="exact"/>
        <w:jc w:val="center"/>
        <w:rPr>
          <w:rFonts w:ascii="Garamond" w:hAnsi="Garamond"/>
          <w:sz w:val="22"/>
          <w:szCs w:val="22"/>
          <w14:textOutline w14:w="12700" w14:cap="flat" w14:cmpd="sng" w14:algn="ctr">
            <w14:noFill/>
            <w14:prstDash w14:val="solid"/>
            <w14:miter w14:lim="400000"/>
          </w14:textOutline>
        </w:rPr>
      </w:pPr>
      <w:r w:rsidRPr="00FB2E8C">
        <w:rPr>
          <w:rFonts w:ascii="Garamond" w:hAnsi="Garamond"/>
          <w:sz w:val="22"/>
          <w:szCs w:val="22"/>
          <w14:textOutline w14:w="12700" w14:cap="flat" w14:cmpd="sng" w14:algn="ctr">
            <w14:noFill/>
            <w14:prstDash w14:val="solid"/>
            <w14:miter w14:lim="400000"/>
          </w14:textOutline>
        </w:rPr>
        <w:t>ART. 3</w:t>
      </w:r>
    </w:p>
    <w:p w14:paraId="3687AF84"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Ai sensi del </w:t>
      </w:r>
      <w:r w:rsidRPr="00FB2E8C">
        <w:rPr>
          <w:rFonts w:ascii="Garamond" w:hAnsi="Garamond"/>
          <w:sz w:val="22"/>
          <w:szCs w:val="22"/>
          <w14:textOutline w14:w="12700" w14:cap="flat" w14:cmpd="sng" w14:algn="ctr">
            <w14:noFill/>
            <w14:prstDash w14:val="solid"/>
            <w14:miter w14:lim="400000"/>
          </w14:textOutline>
        </w:rPr>
        <w:t xml:space="preserve">Capitolato d’appalto l’Impresa ha costituito cauzione definitiva per l’importo di € </w:t>
      </w:r>
      <w:proofErr w:type="spellStart"/>
      <w:r w:rsidR="00FB2E8C" w:rsidRPr="00FB2E8C">
        <w:rPr>
          <w:rFonts w:ascii="Garamond" w:hAnsi="Garamond"/>
          <w:color w:val="FF0000"/>
          <w:sz w:val="22"/>
          <w:szCs w:val="22"/>
          <w14:textOutline w14:w="12700" w14:cap="flat" w14:cmpd="sng" w14:algn="ctr">
            <w14:noFill/>
            <w14:prstDash w14:val="solid"/>
            <w14:miter w14:lim="400000"/>
          </w14:textOutline>
        </w:rPr>
        <w:t>xxxx</w:t>
      </w:r>
      <w:proofErr w:type="spellEnd"/>
      <w:r w:rsidRPr="00FB2E8C">
        <w:rPr>
          <w:rFonts w:ascii="Garamond" w:hAnsi="Garamond"/>
          <w:sz w:val="22"/>
          <w:szCs w:val="22"/>
          <w14:textOutline w14:w="12700" w14:cap="flat" w14:cmpd="sng" w14:algn="ctr">
            <w14:noFill/>
            <w14:prstDash w14:val="solid"/>
            <w14:miter w14:lim="400000"/>
          </w14:textOutline>
        </w:rPr>
        <w:t xml:space="preserve">, mediante polizza fideiussoria n. </w:t>
      </w:r>
      <w:proofErr w:type="spellStart"/>
      <w:r w:rsidR="00FB2E8C" w:rsidRPr="00FB2E8C">
        <w:rPr>
          <w:rFonts w:ascii="Garamond" w:hAnsi="Garamond"/>
          <w:color w:val="FF0000"/>
          <w:sz w:val="22"/>
          <w:szCs w:val="22"/>
          <w14:textOutline w14:w="12700" w14:cap="flat" w14:cmpd="sng" w14:algn="ctr">
            <w14:noFill/>
            <w14:prstDash w14:val="solid"/>
            <w14:miter w14:lim="400000"/>
          </w14:textOutline>
        </w:rPr>
        <w:t>xxxx</w:t>
      </w:r>
      <w:proofErr w:type="spellEnd"/>
      <w:r w:rsidRPr="00FB2E8C">
        <w:rPr>
          <w:rFonts w:ascii="Garamond" w:hAnsi="Garamond"/>
          <w:color w:val="FF0000"/>
          <w:sz w:val="22"/>
          <w:szCs w:val="22"/>
          <w14:textOutline w14:w="12700" w14:cap="flat" w14:cmpd="sng" w14:algn="ctr">
            <w14:noFill/>
            <w14:prstDash w14:val="solid"/>
            <w14:miter w14:lim="400000"/>
          </w14:textOutline>
        </w:rPr>
        <w:t xml:space="preserve"> </w:t>
      </w:r>
      <w:r w:rsidRPr="00FB2E8C">
        <w:rPr>
          <w:rFonts w:ascii="Garamond" w:hAnsi="Garamond"/>
          <w:sz w:val="22"/>
          <w:szCs w:val="22"/>
          <w14:textOutline w14:w="12700" w14:cap="flat" w14:cmpd="sng" w14:algn="ctr">
            <w14:noFill/>
            <w14:prstDash w14:val="solid"/>
            <w14:miter w14:lim="400000"/>
          </w14:textOutline>
        </w:rPr>
        <w:t xml:space="preserve">rilasciata da </w:t>
      </w:r>
      <w:proofErr w:type="spellStart"/>
      <w:r w:rsidR="00FB2E8C" w:rsidRPr="00FB2E8C">
        <w:rPr>
          <w:rFonts w:ascii="Garamond" w:hAnsi="Garamond"/>
          <w:color w:val="FF0000"/>
          <w:sz w:val="22"/>
          <w:szCs w:val="22"/>
          <w14:textOutline w14:w="12700" w14:cap="flat" w14:cmpd="sng" w14:algn="ctr">
            <w14:noFill/>
            <w14:prstDash w14:val="solid"/>
            <w14:miter w14:lim="400000"/>
          </w14:textOutline>
        </w:rPr>
        <w:t>xxxx</w:t>
      </w:r>
      <w:proofErr w:type="spellEnd"/>
      <w:r w:rsidR="00FB2E8C" w:rsidRPr="00FB2E8C">
        <w:rPr>
          <w:rFonts w:ascii="Garamond" w:hAnsi="Garamond"/>
          <w:color w:val="FF0000"/>
          <w:sz w:val="22"/>
          <w:szCs w:val="22"/>
          <w14:textOutline w14:w="12700" w14:cap="flat" w14:cmpd="sng" w14:algn="ctr">
            <w14:noFill/>
            <w14:prstDash w14:val="solid"/>
            <w14:miter w14:lim="400000"/>
          </w14:textOutline>
        </w:rPr>
        <w:t xml:space="preserve"> </w:t>
      </w:r>
      <w:r w:rsidRPr="00FB2E8C">
        <w:rPr>
          <w:rFonts w:ascii="Garamond" w:hAnsi="Garamond"/>
          <w:sz w:val="22"/>
          <w:szCs w:val="22"/>
          <w14:textOutline w14:w="12700" w14:cap="flat" w14:cmpd="sng" w14:algn="ctr">
            <w14:noFill/>
            <w14:prstDash w14:val="solid"/>
            <w14:miter w14:lim="400000"/>
          </w14:textOutline>
        </w:rPr>
        <w:t xml:space="preserve">_. in data </w:t>
      </w:r>
      <w:proofErr w:type="spellStart"/>
      <w:r w:rsidR="00FB2E8C" w:rsidRPr="00FB2E8C">
        <w:rPr>
          <w:rFonts w:ascii="Garamond" w:hAnsi="Garamond"/>
          <w:color w:val="FF2600"/>
          <w:sz w:val="22"/>
          <w:szCs w:val="22"/>
          <w:u w:color="FF2600"/>
        </w:rPr>
        <w:t>xxxx</w:t>
      </w:r>
      <w:proofErr w:type="spellEnd"/>
      <w:r w:rsidRPr="00FB2E8C">
        <w:rPr>
          <w:rFonts w:ascii="Garamond" w:hAnsi="Garamond"/>
          <w:sz w:val="22"/>
          <w:szCs w:val="22"/>
          <w14:textOutline w14:w="12700" w14:cap="flat" w14:cmpd="sng" w14:algn="ctr">
            <w14:noFill/>
            <w14:prstDash w14:val="solid"/>
            <w14:miter w14:lim="400000"/>
          </w14:textOutline>
        </w:rPr>
        <w:t>.</w:t>
      </w:r>
    </w:p>
    <w:p w14:paraId="0E651C85"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L’Impresa si obbliga altresì a costituire le ulteriori garanzie e coperture assicurative per danni di esecuzione e responsabilità civile previste dall’art. </w:t>
      </w:r>
      <w:proofErr w:type="spellStart"/>
      <w:r w:rsidR="00FB2E8C">
        <w:rPr>
          <w:rFonts w:ascii="Garamond" w:hAnsi="Garamond"/>
          <w:color w:val="FF2600"/>
          <w:sz w:val="22"/>
          <w:szCs w:val="22"/>
          <w:u w:color="FF2600"/>
        </w:rPr>
        <w:t>xxxx</w:t>
      </w:r>
      <w:proofErr w:type="spellEnd"/>
      <w:r>
        <w:rPr>
          <w:rFonts w:ascii="Garamond" w:hAnsi="Garamond"/>
          <w:sz w:val="22"/>
          <w:szCs w:val="22"/>
          <w14:textOutline w14:w="12700" w14:cap="flat" w14:cmpd="sng" w14:algn="ctr">
            <w14:noFill/>
            <w14:prstDash w14:val="solid"/>
            <w14:miter w14:lim="400000"/>
          </w14:textOutline>
        </w:rPr>
        <w:t xml:space="preserve"> del Capitolato Speciale d’appalto. </w:t>
      </w:r>
    </w:p>
    <w:p w14:paraId="5803CB52"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4</w:t>
      </w:r>
    </w:p>
    <w:p w14:paraId="249BDAB0"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Il tempo utile per l'ultimazione dei lavori è fissato in giorni 120</w:t>
      </w:r>
      <w:r>
        <w:rPr>
          <w:rFonts w:ascii="Garamond" w:hAnsi="Garamond"/>
          <w:sz w:val="22"/>
          <w:szCs w:val="22"/>
          <w:u w:color="FF2600"/>
          <w14:textOutline w14:w="12700" w14:cap="flat" w14:cmpd="sng" w14:algn="ctr">
            <w14:noFill/>
            <w14:prstDash w14:val="solid"/>
            <w14:miter w14:lim="400000"/>
          </w14:textOutline>
        </w:rPr>
        <w:t xml:space="preserve"> (cen</w:t>
      </w:r>
      <w:r>
        <w:rPr>
          <w:rFonts w:ascii="Garamond" w:hAnsi="Garamond"/>
          <w:sz w:val="22"/>
          <w:szCs w:val="22"/>
          <w14:textOutline w14:w="12700" w14:cap="flat" w14:cmpd="sng" w14:algn="ctr">
            <w14:noFill/>
            <w14:prstDash w14:val="solid"/>
            <w14:miter w14:lim="400000"/>
          </w14:textOutline>
        </w:rPr>
        <w:t>toventi) naturali e consecutivi, decorrenti dalla data del verbale di consegna dei medesimi.</w:t>
      </w:r>
    </w:p>
    <w:p w14:paraId="0A2159DF"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Per ogni giorno di ritardo, così come previsto dall’art. </w:t>
      </w:r>
      <w:proofErr w:type="spellStart"/>
      <w:r w:rsidR="00FB2E8C">
        <w:rPr>
          <w:rFonts w:ascii="Garamond" w:hAnsi="Garamond"/>
          <w:color w:val="FF2600"/>
          <w:sz w:val="22"/>
          <w:szCs w:val="22"/>
          <w:u w:color="FF2600"/>
        </w:rPr>
        <w:t>xxxx</w:t>
      </w:r>
      <w:proofErr w:type="spellEnd"/>
      <w:r w:rsidR="00FB2E8C">
        <w:rPr>
          <w:rFonts w:ascii="Garamond" w:hAnsi="Garamond"/>
          <w:sz w:val="22"/>
          <w:szCs w:val="22"/>
          <w14:textOutline w14:w="12700" w14:cap="flat" w14:cmpd="sng" w14:algn="ctr">
            <w14:noFill/>
            <w14:prstDash w14:val="solid"/>
            <w14:miter w14:lim="400000"/>
          </w14:textOutline>
        </w:rPr>
        <w:t xml:space="preserve"> </w:t>
      </w:r>
      <w:r>
        <w:rPr>
          <w:rFonts w:ascii="Garamond" w:hAnsi="Garamond"/>
          <w:sz w:val="22"/>
          <w:szCs w:val="22"/>
          <w14:textOutline w14:w="12700" w14:cap="flat" w14:cmpd="sng" w14:algn="ctr">
            <w14:noFill/>
            <w14:prstDash w14:val="solid"/>
            <w14:miter w14:lim="400000"/>
          </w14:textOutline>
        </w:rPr>
        <w:t>del Capitolato Speciale d’Appalto, verrà applicata a carico dell’impresa appaltatrice una penale per ogni giorno di ritardo calcolata nella misura stabilita dall’articolo 113-bis del Codice dei Contratti, dell’1 per mille dell’ammontare netto contrattuale e complessivamente nel limite massimo del 10 per cento di detto ammontare netto contrattuale.</w:t>
      </w:r>
    </w:p>
    <w:p w14:paraId="3C8181E0"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Potranno essere concesse proroghe del termine unicamente qualora l’impossibilità di ultimare i lavori entro la scadenza stabilita dipendesse da cause non imputabili all’appaltatore.</w:t>
      </w:r>
    </w:p>
    <w:p w14:paraId="4F603B40"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6</w:t>
      </w:r>
    </w:p>
    <w:p w14:paraId="39CDEE07"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I casi ed i modi nei quali potranno essere disposte sospensioni totali o parziali dei lavori ed i criteri di determinazione degli indennizzi e dei danni qualora le interruzioni superino i limiti previsti o siano ordinate in carenza di presupposti, sono indicati agli artt. 176 del </w:t>
      </w:r>
      <w:proofErr w:type="spellStart"/>
      <w:r>
        <w:rPr>
          <w:rFonts w:ascii="Garamond" w:hAnsi="Garamond"/>
          <w:sz w:val="22"/>
          <w:szCs w:val="22"/>
          <w14:textOutline w14:w="12700" w14:cap="flat" w14:cmpd="sng" w14:algn="ctr">
            <w14:noFill/>
            <w14:prstDash w14:val="solid"/>
            <w14:miter w14:lim="400000"/>
          </w14:textOutline>
        </w:rPr>
        <w:lastRenderedPageBreak/>
        <w:t>D.Lgs.</w:t>
      </w:r>
      <w:proofErr w:type="spellEnd"/>
      <w:r>
        <w:rPr>
          <w:rFonts w:ascii="Garamond" w:hAnsi="Garamond"/>
          <w:sz w:val="22"/>
          <w:szCs w:val="22"/>
          <w14:textOutline w14:w="12700" w14:cap="flat" w14:cmpd="sng" w14:algn="ctr">
            <w14:noFill/>
            <w14:prstDash w14:val="solid"/>
            <w14:miter w14:lim="400000"/>
          </w14:textOutline>
        </w:rPr>
        <w:t xml:space="preserve"> 50/2016.</w:t>
      </w:r>
    </w:p>
    <w:p w14:paraId="2C314BF9"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7</w:t>
      </w:r>
    </w:p>
    <w:p w14:paraId="7A3C6998"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Per quanto attiene al programma di esecuzione dei lavori, agli oneri a carico dell’appaltatore, alla contabilizzazione dei lavori, alla liquidazione dei corrispettivi ed ai controlli, si richiamano integralmente le correlate disposizioni contenute nel Capitolato generale d’appalto di cui al D.M. n. 145/2000, nel Capitolato speciale d’appalto e nel Regolamento di cui al D.P.R. n. 207/2010 per la parte ancora in vigore.</w:t>
      </w:r>
    </w:p>
    <w:p w14:paraId="7AABD9C3"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8</w:t>
      </w:r>
    </w:p>
    <w:p w14:paraId="2DCDFD42"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proofErr w:type="gramStart"/>
      <w:r>
        <w:rPr>
          <w:rFonts w:ascii="Garamond" w:hAnsi="Garamond"/>
          <w:sz w:val="22"/>
          <w:szCs w:val="22"/>
          <w14:textOutline w14:w="12700" w14:cap="flat" w14:cmpd="sng" w14:algn="ctr">
            <w14:noFill/>
            <w14:prstDash w14:val="solid"/>
            <w14:miter w14:lim="400000"/>
          </w14:textOutline>
        </w:rPr>
        <w:t>E’</w:t>
      </w:r>
      <w:proofErr w:type="gramEnd"/>
      <w:r>
        <w:rPr>
          <w:rFonts w:ascii="Garamond" w:hAnsi="Garamond"/>
          <w:sz w:val="22"/>
          <w:szCs w:val="22"/>
          <w14:textOutline w14:w="12700" w14:cap="flat" w14:cmpd="sng" w14:algn="ctr">
            <w14:noFill/>
            <w14:prstDash w14:val="solid"/>
            <w14:miter w14:lim="400000"/>
          </w14:textOutline>
        </w:rPr>
        <w:t xml:space="preserve"> vietato il subappalto totale delle opere. Potrà essere autorizzato il subappalto parziale delle stesse ai sensi del Capitolato speciale, secondo le condizioni, modalità e limiti ivi precisati.</w:t>
      </w:r>
    </w:p>
    <w:p w14:paraId="5279AAB6"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9</w:t>
      </w:r>
    </w:p>
    <w:p w14:paraId="2096EAE0"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Ai sensi dall’art. 16 del Capitolato speciale d’Appalto sono previste rate d’acconto ogni qualvolta l'importo dei lavori eseguiti sia non inferiore ad € </w:t>
      </w:r>
      <w:proofErr w:type="spellStart"/>
      <w:r w:rsidR="00FB2E8C">
        <w:rPr>
          <w:rFonts w:ascii="Garamond" w:hAnsi="Garamond"/>
          <w:color w:val="FF2600"/>
          <w:sz w:val="22"/>
          <w:szCs w:val="22"/>
          <w:u w:color="FF2600"/>
        </w:rPr>
        <w:t>xxxx</w:t>
      </w:r>
      <w:proofErr w:type="spellEnd"/>
      <w:r>
        <w:rPr>
          <w:rFonts w:ascii="Garamond" w:hAnsi="Garamond"/>
          <w:sz w:val="22"/>
          <w:szCs w:val="22"/>
          <w14:textOutline w14:w="12700" w14:cap="flat" w14:cmpd="sng" w14:algn="ctr">
            <w14:noFill/>
            <w14:prstDash w14:val="solid"/>
            <w14:miter w14:lim="400000"/>
          </w14:textOutline>
        </w:rPr>
        <w:t>. La rata di saldo sarà corrisposta entro 90 giorni dall’avvenuta emissione del certificato di collaudo provvisorio o certificato di regolare esecuzione.</w:t>
      </w:r>
    </w:p>
    <w:p w14:paraId="58BD5649"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Le modifiche, nonché le varianti, del contratto di appalto devono essere autorizzate dal RUP con le modalità previste dall'ordinamento della stazione appaltante cui il RUP dipende. I contratti di appalto nei settori ordinari e nei settori speciali possono essere modificati senza una nuova procedura di affidamento nei casi elencati nell’art. 106 del </w:t>
      </w:r>
      <w:proofErr w:type="spellStart"/>
      <w:r>
        <w:rPr>
          <w:rFonts w:ascii="Garamond" w:hAnsi="Garamond"/>
          <w:sz w:val="22"/>
          <w:szCs w:val="22"/>
          <w14:textOutline w14:w="12700" w14:cap="flat" w14:cmpd="sng" w14:algn="ctr">
            <w14:noFill/>
            <w14:prstDash w14:val="solid"/>
            <w14:miter w14:lim="400000"/>
          </w14:textOutline>
        </w:rPr>
        <w:t>D.Lgs.</w:t>
      </w:r>
      <w:proofErr w:type="spellEnd"/>
      <w:r>
        <w:rPr>
          <w:rFonts w:ascii="Garamond" w:hAnsi="Garamond"/>
          <w:sz w:val="22"/>
          <w:szCs w:val="22"/>
          <w14:textOutline w14:w="12700" w14:cap="flat" w14:cmpd="sng" w14:algn="ctr">
            <w14:noFill/>
            <w14:prstDash w14:val="solid"/>
            <w14:miter w14:lim="400000"/>
          </w14:textOutline>
        </w:rPr>
        <w:t xml:space="preserve"> 50/2016. </w:t>
      </w:r>
    </w:p>
    <w:p w14:paraId="72A41039"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10</w:t>
      </w:r>
    </w:p>
    <w:p w14:paraId="1B0F5584"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L’appaltatore, così come previsto dall’ art. 3, comma 7, della legge 13.08.2010, n. 136, comunica alla stazione appaltante, entro sette giorni dalla loro accensione, gli estremi identificativi dei conti correnti dedicati, nonché le generalità e il codice fiscale delle </w:t>
      </w:r>
      <w:r>
        <w:rPr>
          <w:rFonts w:ascii="Garamond" w:hAnsi="Garamond"/>
          <w:sz w:val="22"/>
          <w:szCs w:val="22"/>
          <w14:textOutline w14:w="12700" w14:cap="flat" w14:cmpd="sng" w14:algn="ctr">
            <w14:noFill/>
            <w14:prstDash w14:val="solid"/>
            <w14:miter w14:lim="400000"/>
          </w14:textOutline>
        </w:rPr>
        <w:lastRenderedPageBreak/>
        <w:t>persone delegate ad operare su di essi.</w:t>
      </w:r>
    </w:p>
    <w:p w14:paraId="365077B4" w14:textId="77777777" w:rsidR="00FE40CE" w:rsidRDefault="00711B54">
      <w:pPr>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L’appaltatore assume gli obblighi di tracciabilità dei pagamenti di cui alla legge 13.08.2010, n. 136, così come previsto dall’ art. 3, comma 8, della legge stessa.</w:t>
      </w:r>
    </w:p>
    <w:p w14:paraId="480D0A8F" w14:textId="77777777" w:rsidR="00FE40CE" w:rsidRDefault="00711B54">
      <w:pPr>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proofErr w:type="gramStart"/>
      <w:r>
        <w:rPr>
          <w:rFonts w:ascii="Garamond" w:hAnsi="Garamond"/>
          <w:sz w:val="22"/>
          <w:szCs w:val="22"/>
          <w14:textOutline w14:w="12700" w14:cap="flat" w14:cmpd="sng" w14:algn="ctr">
            <w14:noFill/>
            <w14:prstDash w14:val="solid"/>
            <w14:miter w14:lim="400000"/>
          </w14:textOutline>
        </w:rPr>
        <w:t>E’</w:t>
      </w:r>
      <w:proofErr w:type="gramEnd"/>
      <w:r>
        <w:rPr>
          <w:rFonts w:ascii="Garamond" w:hAnsi="Garamond"/>
          <w:sz w:val="22"/>
          <w:szCs w:val="22"/>
          <w14:textOutline w14:w="12700" w14:cap="flat" w14:cmpd="sng" w14:algn="ctr">
            <w14:noFill/>
            <w14:prstDash w14:val="solid"/>
            <w14:miter w14:lim="400000"/>
          </w14:textOutline>
        </w:rPr>
        <w:t xml:space="preserve"> causa di risoluzione del presente contratto l’effettuazione di transazioni afferenti lo stesso eseguite senza avvalersi di banche o delle Poste Italiane S.p.A.</w:t>
      </w:r>
    </w:p>
    <w:p w14:paraId="375AE571" w14:textId="77777777" w:rsidR="00FE40CE" w:rsidRDefault="00711B54">
      <w:pPr>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11</w:t>
      </w:r>
    </w:p>
    <w:p w14:paraId="3521038E" w14:textId="77777777" w:rsidR="00FE40CE" w:rsidRDefault="00711B54">
      <w:pPr>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Le operazioni di collaudo/accertamento della regolare esecuzione dei lavori saranno effettuate a seguito della contabilità e relazione finale redatta dal Direttore Lavori.</w:t>
      </w:r>
    </w:p>
    <w:p w14:paraId="4E9240D1"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12</w:t>
      </w:r>
    </w:p>
    <w:p w14:paraId="5BCD70C9"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L'Impresa si obbliga ad applicare integralmente le disposizioni vigenti in materia di piani di sicurezza; le gravi o ripetute violazioni del piano, previa formale costituzione in mora dell'Impresa, costituiscono causa di risoluzione del presente contratto.</w:t>
      </w:r>
    </w:p>
    <w:p w14:paraId="736CA735"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13</w:t>
      </w:r>
    </w:p>
    <w:p w14:paraId="2A579471"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Nell’esecuzione dei lavori l’Impresa si obbliga a rispettare puntualmente tutte le norme in materia di prevenzione infortuni e di igiene e sicurezza sul lavoro, con particolare riguardo al </w:t>
      </w:r>
      <w:proofErr w:type="spellStart"/>
      <w:r>
        <w:rPr>
          <w:rFonts w:ascii="Garamond" w:hAnsi="Garamond"/>
          <w:sz w:val="22"/>
          <w:szCs w:val="22"/>
          <w14:textOutline w14:w="12700" w14:cap="flat" w14:cmpd="sng" w14:algn="ctr">
            <w14:noFill/>
            <w14:prstDash w14:val="solid"/>
            <w14:miter w14:lim="400000"/>
          </w14:textOutline>
        </w:rPr>
        <w:t>D.lgs</w:t>
      </w:r>
      <w:proofErr w:type="spellEnd"/>
      <w:r>
        <w:rPr>
          <w:rFonts w:ascii="Garamond" w:hAnsi="Garamond"/>
          <w:sz w:val="22"/>
          <w:szCs w:val="22"/>
          <w14:textOutline w14:w="12700" w14:cap="flat" w14:cmpd="sng" w14:algn="ctr">
            <w14:noFill/>
            <w14:prstDash w14:val="solid"/>
            <w14:miter w14:lim="400000"/>
          </w14:textOutline>
        </w:rPr>
        <w:t xml:space="preserve"> 81/2008; si obbliga inoltre ad applicare nei confronti dei lavoratori dipendenti condizioni non inferiori a quelle risultanti dal contratto collettivo della categoria e della zona (legge 20.5.1970 n. 300 art. 36); l’Impresa è altresì tenuta ad osservare tutte le disposizioni in materia di assicurazione e assistenza dei lavoratori.</w:t>
      </w:r>
    </w:p>
    <w:p w14:paraId="7CE67403"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14</w:t>
      </w:r>
    </w:p>
    <w:p w14:paraId="2FFD8370"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L’Impresa sarà responsabile per eventuali difformità dell’opera e difetti di esecuzione, secondo quanto previsto dall’art. 102, comma 5, del D. Lgs. 50/2016 e dall’art. 18 del Capitolato generale d’appalto (D.M. n. 145/2000).</w:t>
      </w:r>
    </w:p>
    <w:p w14:paraId="2BA82C57" w14:textId="77777777" w:rsidR="00FE40CE" w:rsidRDefault="00711B54">
      <w:pPr>
        <w:widowControl w:val="0"/>
        <w:spacing w:line="564" w:lineRule="exact"/>
        <w:jc w:val="center"/>
        <w:rPr>
          <w:rFonts w:ascii="Garamond" w:eastAsia="Garamond" w:hAnsi="Garamond" w:cs="Garamond"/>
          <w:spacing w:val="-5"/>
          <w:sz w:val="22"/>
          <w:szCs w:val="22"/>
          <w14:textOutline w14:w="12700" w14:cap="flat" w14:cmpd="sng" w14:algn="ctr">
            <w14:noFill/>
            <w14:prstDash w14:val="solid"/>
            <w14:miter w14:lim="400000"/>
          </w14:textOutline>
        </w:rPr>
      </w:pPr>
      <w:r>
        <w:rPr>
          <w:rFonts w:ascii="Garamond" w:hAnsi="Garamond"/>
          <w:spacing w:val="-5"/>
          <w:sz w:val="22"/>
          <w:szCs w:val="22"/>
          <w14:textOutline w14:w="12700" w14:cap="flat" w14:cmpd="sng" w14:algn="ctr">
            <w14:noFill/>
            <w14:prstDash w14:val="solid"/>
            <w14:miter w14:lim="400000"/>
          </w14:textOutline>
        </w:rPr>
        <w:t>ART. 15</w:t>
      </w:r>
    </w:p>
    <w:p w14:paraId="6DB9D879" w14:textId="77777777" w:rsidR="00FE40CE" w:rsidRDefault="00711B54">
      <w:pPr>
        <w:widowControl w:val="0"/>
        <w:spacing w:line="564" w:lineRule="exact"/>
        <w:jc w:val="both"/>
        <w:rPr>
          <w:rFonts w:ascii="Garamond" w:eastAsia="Garamond" w:hAnsi="Garamond" w:cs="Garamond"/>
          <w:spacing w:val="-5"/>
          <w:sz w:val="22"/>
          <w:szCs w:val="22"/>
          <w14:textOutline w14:w="12700" w14:cap="flat" w14:cmpd="sng" w14:algn="ctr">
            <w14:noFill/>
            <w14:prstDash w14:val="solid"/>
            <w14:miter w14:lim="400000"/>
          </w14:textOutline>
        </w:rPr>
      </w:pPr>
      <w:r>
        <w:rPr>
          <w:rFonts w:ascii="Garamond" w:hAnsi="Garamond"/>
          <w:spacing w:val="-5"/>
          <w:sz w:val="22"/>
          <w:szCs w:val="22"/>
          <w14:textOutline w14:w="12700" w14:cap="flat" w14:cmpd="sng" w14:algn="ctr">
            <w14:noFill/>
            <w14:prstDash w14:val="solid"/>
            <w14:miter w14:lim="400000"/>
          </w14:textOutline>
        </w:rPr>
        <w:t xml:space="preserve">L’Ente appaltante potrà procedere alla risoluzione del presente contratto nelle ipotesi previste </w:t>
      </w:r>
      <w:r>
        <w:rPr>
          <w:rFonts w:ascii="Garamond" w:hAnsi="Garamond"/>
          <w:spacing w:val="-5"/>
          <w:sz w:val="22"/>
          <w:szCs w:val="22"/>
          <w14:textOutline w14:w="12700" w14:cap="flat" w14:cmpd="sng" w14:algn="ctr">
            <w14:noFill/>
            <w14:prstDash w14:val="solid"/>
            <w14:miter w14:lim="400000"/>
          </w14:textOutline>
        </w:rPr>
        <w:lastRenderedPageBreak/>
        <w:t xml:space="preserve">dall’art. 108 del </w:t>
      </w:r>
      <w:proofErr w:type="spellStart"/>
      <w:r>
        <w:rPr>
          <w:rFonts w:ascii="Garamond" w:hAnsi="Garamond"/>
          <w:spacing w:val="-5"/>
          <w:sz w:val="22"/>
          <w:szCs w:val="22"/>
          <w14:textOutline w14:w="12700" w14:cap="flat" w14:cmpd="sng" w14:algn="ctr">
            <w14:noFill/>
            <w14:prstDash w14:val="solid"/>
            <w14:miter w14:lim="400000"/>
          </w14:textOutline>
        </w:rPr>
        <w:t>D.lgs</w:t>
      </w:r>
      <w:proofErr w:type="spellEnd"/>
      <w:r>
        <w:rPr>
          <w:rFonts w:ascii="Garamond" w:hAnsi="Garamond"/>
          <w:spacing w:val="-5"/>
          <w:sz w:val="22"/>
          <w:szCs w:val="22"/>
          <w14:textOutline w14:w="12700" w14:cap="flat" w14:cmpd="sng" w14:algn="ctr">
            <w14:noFill/>
            <w14:prstDash w14:val="solid"/>
            <w14:miter w14:lim="400000"/>
          </w14:textOutline>
        </w:rPr>
        <w:t xml:space="preserve"> 50/2016. ed avrà altresì facoltà di recedere dal contratto con le modalità indicate al successivo art.18.</w:t>
      </w:r>
    </w:p>
    <w:p w14:paraId="0DB2961E"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16</w:t>
      </w:r>
    </w:p>
    <w:p w14:paraId="1735AFA1"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L'appalto è soggetto alle condizioni contenute nel Capitolato generale d'appalto dei lavori pubblici approvato con D.M. 19.4.2000 n. 145 nonché a tutte le disposizioni legislative e regolamentari vigenti in materia, con particolare riguardo al </w:t>
      </w:r>
      <w:proofErr w:type="spellStart"/>
      <w:r>
        <w:rPr>
          <w:rFonts w:ascii="Garamond" w:hAnsi="Garamond"/>
          <w:sz w:val="22"/>
          <w:szCs w:val="22"/>
          <w14:textOutline w14:w="12700" w14:cap="flat" w14:cmpd="sng" w14:algn="ctr">
            <w14:noFill/>
            <w14:prstDash w14:val="solid"/>
            <w14:miter w14:lim="400000"/>
          </w14:textOutline>
        </w:rPr>
        <w:t>D.Lgs.</w:t>
      </w:r>
      <w:proofErr w:type="spellEnd"/>
      <w:r>
        <w:rPr>
          <w:rFonts w:ascii="Garamond" w:hAnsi="Garamond"/>
          <w:sz w:val="22"/>
          <w:szCs w:val="22"/>
          <w14:textOutline w14:w="12700" w14:cap="flat" w14:cmpd="sng" w14:algn="ctr">
            <w14:noFill/>
            <w14:prstDash w14:val="solid"/>
            <w14:miter w14:lim="400000"/>
          </w14:textOutline>
        </w:rPr>
        <w:t xml:space="preserve"> 50/2016 ed al Regolamento di attuazione approvato con D.P.R. 05/10/10 n. 207 per la parte ancora in vigore.</w:t>
      </w:r>
    </w:p>
    <w:p w14:paraId="019F65D8"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17</w:t>
      </w:r>
    </w:p>
    <w:p w14:paraId="5B12C557"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Per eventuali controversie tra le parti troverà applicazione l'art.205 del </w:t>
      </w:r>
      <w:proofErr w:type="spellStart"/>
      <w:r>
        <w:rPr>
          <w:rFonts w:ascii="Garamond" w:hAnsi="Garamond"/>
          <w:sz w:val="22"/>
          <w:szCs w:val="22"/>
          <w14:textOutline w14:w="12700" w14:cap="flat" w14:cmpd="sng" w14:algn="ctr">
            <w14:noFill/>
            <w14:prstDash w14:val="solid"/>
            <w14:miter w14:lim="400000"/>
          </w14:textOutline>
        </w:rPr>
        <w:t>D.Lgs.</w:t>
      </w:r>
      <w:proofErr w:type="spellEnd"/>
      <w:r>
        <w:rPr>
          <w:rFonts w:ascii="Garamond" w:hAnsi="Garamond"/>
          <w:sz w:val="22"/>
          <w:szCs w:val="22"/>
          <w14:textOutline w14:w="12700" w14:cap="flat" w14:cmpd="sng" w14:algn="ctr">
            <w14:noFill/>
            <w14:prstDash w14:val="solid"/>
            <w14:miter w14:lim="400000"/>
          </w14:textOutline>
        </w:rPr>
        <w:t xml:space="preserve"> 50/2016, con la precisazione che per ogni controversia non risolta è prevista la competenza del Foro di Brescia. È fatta salva la facoltà, nell'ipotesi di reciproco e formale accordo delle parti, di avvalersi della procedura prevista dall'art. 209 e seguenti del D. Lgs. 50/2016.</w:t>
      </w:r>
    </w:p>
    <w:p w14:paraId="7A298B72" w14:textId="77777777" w:rsidR="00FE40CE" w:rsidRDefault="00711B54">
      <w:pPr>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18</w:t>
      </w:r>
    </w:p>
    <w:p w14:paraId="26D78ED9" w14:textId="77777777" w:rsidR="00FE40CE" w:rsidRDefault="00711B54">
      <w:pPr>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Tutti i dati personali comunicati da ciascuna parte sono lecitamente trattati sulla base del presupposto di liceità enunciato all’articolo 6 par. 1, lett. b) del Regolamento UE 679/2016.</w:t>
      </w:r>
      <w:r>
        <w:rPr>
          <w:rFonts w:ascii="Garamond" w:eastAsia="Garamond" w:hAnsi="Garamond" w:cs="Garamond"/>
          <w:sz w:val="22"/>
          <w:szCs w:val="22"/>
          <w14:textOutline w14:w="12700" w14:cap="flat" w14:cmpd="sng" w14:algn="ctr">
            <w14:noFill/>
            <w14:prstDash w14:val="solid"/>
            <w14:miter w14:lim="400000"/>
          </w14:textOutline>
        </w:rPr>
        <w:br/>
      </w:r>
      <w:r>
        <w:rPr>
          <w:rFonts w:ascii="Garamond" w:hAnsi="Garamond"/>
          <w:sz w:val="22"/>
          <w:szCs w:val="22"/>
          <w14:textOutline w14:w="12700" w14:cap="flat" w14:cmpd="sng" w14:algn="ctr">
            <w14:noFill/>
            <w14:prstDash w14:val="solid"/>
            <w14:miter w14:lim="400000"/>
          </w14:textOutline>
        </w:rPr>
        <w:t>Con la sottoscrizione del presente Contratto, ciascuna Parte dichiara di essere informata e acconsente all’utilizzo dei propri dati personali funzionali alla stipula ed alla esecuzione del rapporto contrattuale in essere tra le medesime Parti. Tali dati potranno altresì essere comunicati a terzi in Italia e/o all'estero anche al di fuori dell'Unione Europea, qualora tale comunicazione sia necessaria in funzione degli adempimenti, diritti e obblighi, connessi all'esecuzione del presente Contratto. Le Parti prendono altresì atto dei diritti a loro riconosciuti dalla vigente normativa in materia.</w:t>
      </w:r>
    </w:p>
    <w:p w14:paraId="368FED2E" w14:textId="77777777" w:rsidR="00FE40CE" w:rsidRDefault="00711B54">
      <w:pPr>
        <w:widowControl w:val="0"/>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ART. 19</w:t>
      </w:r>
    </w:p>
    <w:p w14:paraId="4A8AC917" w14:textId="77777777" w:rsidR="00FE40CE" w:rsidRDefault="00711B54">
      <w:pPr>
        <w:widowControl w:val="0"/>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lastRenderedPageBreak/>
        <w:t xml:space="preserve">Tutte le spese, diritti ed imposte inerenti </w:t>
      </w:r>
      <w:proofErr w:type="gramStart"/>
      <w:r>
        <w:rPr>
          <w:rFonts w:ascii="Garamond" w:hAnsi="Garamond"/>
          <w:sz w:val="22"/>
          <w:szCs w:val="22"/>
          <w14:textOutline w14:w="12700" w14:cap="flat" w14:cmpd="sng" w14:algn="ctr">
            <w14:noFill/>
            <w14:prstDash w14:val="solid"/>
            <w14:miter w14:lim="400000"/>
          </w14:textOutline>
        </w:rPr>
        <w:t>la</w:t>
      </w:r>
      <w:proofErr w:type="gramEnd"/>
      <w:r>
        <w:rPr>
          <w:rFonts w:ascii="Garamond" w:hAnsi="Garamond"/>
          <w:sz w:val="22"/>
          <w:szCs w:val="22"/>
          <w14:textOutline w14:w="12700" w14:cap="flat" w14:cmpd="sng" w14:algn="ctr">
            <w14:noFill/>
            <w14:prstDash w14:val="solid"/>
            <w14:miter w14:lim="400000"/>
          </w14:textOutline>
        </w:rPr>
        <w:t xml:space="preserve"> stipula del presente contratto e le dipendenti, eccetto l'I.V.A., sono a carico dell'Impresa appaltatrice. Sono pure a carico dell’appaltatore tutte le spese di bollo inerenti agli atti occorrenti per la gestione dei lavori. </w:t>
      </w:r>
    </w:p>
    <w:p w14:paraId="495146DB" w14:textId="77777777" w:rsidR="00FE40CE" w:rsidRDefault="00711B54">
      <w:pPr>
        <w:widowControl w:val="0"/>
        <w:suppressAutoHyphens/>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w:t>
      </w:r>
    </w:p>
    <w:p w14:paraId="4E180EAF" w14:textId="77777777" w:rsidR="00FE40CE" w:rsidRDefault="00711B54">
      <w:pPr>
        <w:suppressAutoHyphens/>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Del che io Segretario Comunale, su espressa richiesta delle parti, ho ricevuto e redatto il presente atto, composto di n.</w:t>
      </w:r>
      <w:r>
        <w:rPr>
          <w:rFonts w:ascii="Garamond" w:hAnsi="Garamond"/>
          <w:sz w:val="22"/>
          <w:szCs w:val="22"/>
          <w:u w:color="FF0000"/>
          <w14:textOutline w14:w="12700" w14:cap="flat" w14:cmpd="sng" w14:algn="ctr">
            <w14:noFill/>
            <w14:prstDash w14:val="solid"/>
            <w14:miter w14:lim="400000"/>
          </w14:textOutline>
        </w:rPr>
        <w:t>8</w:t>
      </w:r>
      <w:r>
        <w:rPr>
          <w:rFonts w:ascii="Garamond" w:hAnsi="Garamond"/>
          <w:sz w:val="22"/>
          <w:szCs w:val="22"/>
          <w14:textOutline w14:w="12700" w14:cap="flat" w14:cmpd="sng" w14:algn="ctr">
            <w14:noFill/>
            <w14:prstDash w14:val="solid"/>
            <w14:miter w14:lim="400000"/>
          </w14:textOutline>
        </w:rPr>
        <w:t xml:space="preserve"> fogli. Di questo ho dato lettura alle parti che, a mia richiesta, l'hanno dichiarato conforme alla loro volontà e pertanto lo hanno approvato e confermato in ogni sua parte.</w:t>
      </w:r>
    </w:p>
    <w:p w14:paraId="0BF82239" w14:textId="77777777" w:rsidR="00FE40CE" w:rsidRDefault="00711B54">
      <w:pPr>
        <w:suppressAutoHyphens/>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I comparenti sottoscrivono con firma elettronica; questa consiste “</w:t>
      </w:r>
      <w:r>
        <w:rPr>
          <w:rFonts w:ascii="Garamond" w:hAnsi="Garamond"/>
          <w:i/>
          <w:iCs/>
          <w:sz w:val="22"/>
          <w:szCs w:val="22"/>
          <w14:textOutline w14:w="12700" w14:cap="flat" w14:cmpd="sng" w14:algn="ctr">
            <w14:noFill/>
            <w14:prstDash w14:val="solid"/>
            <w14:miter w14:lim="400000"/>
          </w14:textOutline>
        </w:rPr>
        <w:t>nell’acquisizione digitale della firma autografa</w:t>
      </w:r>
      <w:r>
        <w:rPr>
          <w:rFonts w:ascii="Garamond" w:hAnsi="Garamond"/>
          <w:sz w:val="22"/>
          <w:szCs w:val="22"/>
          <w14:textOutline w14:w="12700" w14:cap="flat" w14:cmpd="sng" w14:algn="ctr">
            <w14:noFill/>
            <w14:prstDash w14:val="solid"/>
            <w14:miter w14:lim="400000"/>
          </w14:textOutline>
        </w:rPr>
        <w:t>” (ai sensi dell’articolo 52-</w:t>
      </w:r>
      <w:r>
        <w:rPr>
          <w:rFonts w:ascii="Garamond" w:hAnsi="Garamond"/>
          <w:i/>
          <w:iCs/>
          <w:sz w:val="22"/>
          <w:szCs w:val="22"/>
          <w14:textOutline w14:w="12700" w14:cap="flat" w14:cmpd="sng" w14:algn="ctr">
            <w14:noFill/>
            <w14:prstDash w14:val="solid"/>
            <w14:miter w14:lim="400000"/>
          </w14:textOutline>
        </w:rPr>
        <w:t xml:space="preserve">bis </w:t>
      </w:r>
      <w:r>
        <w:rPr>
          <w:rFonts w:ascii="Garamond" w:hAnsi="Garamond"/>
          <w:sz w:val="22"/>
          <w:szCs w:val="22"/>
          <w14:textOutline w14:w="12700" w14:cap="flat" w14:cmpd="sng" w14:algn="ctr">
            <w14:noFill/>
            <w14:prstDash w14:val="solid"/>
            <w14:miter w14:lim="400000"/>
          </w14:textOutline>
        </w:rPr>
        <w:t xml:space="preserve">della Legge n.89/1913 modificata dal Decreto Legislativo n.110/2010). </w:t>
      </w:r>
    </w:p>
    <w:p w14:paraId="4945A598" w14:textId="77777777" w:rsidR="00FE40CE" w:rsidRDefault="00711B54">
      <w:pPr>
        <w:suppressAutoHyphens/>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Il sottoscritto segretario comunale, chiuderà il file del contratto con l’apposizione della propria firma digitale.</w:t>
      </w:r>
    </w:p>
    <w:p w14:paraId="0FEE9D9A" w14:textId="77777777" w:rsidR="00FE40CE" w:rsidRDefault="00711B54">
      <w:pPr>
        <w:suppressAutoHyphens/>
        <w:spacing w:line="564" w:lineRule="exact"/>
        <w:jc w:val="both"/>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Letto, confermato e sottoscritto:</w:t>
      </w:r>
    </w:p>
    <w:p w14:paraId="5020C734" w14:textId="77777777" w:rsidR="00FE40CE" w:rsidRDefault="00711B54">
      <w:pPr>
        <w:suppressAutoHyphens/>
        <w:spacing w:line="564" w:lineRule="exact"/>
        <w:jc w:val="center"/>
        <w:rPr>
          <w:rFonts w:ascii="Garamond" w:eastAsia="Garamond" w:hAnsi="Garamond" w:cs="Garamond"/>
          <w:b/>
          <w:bCs/>
          <w:sz w:val="22"/>
          <w:szCs w:val="22"/>
          <w14:textOutline w14:w="12700" w14:cap="flat" w14:cmpd="sng" w14:algn="ctr">
            <w14:noFill/>
            <w14:prstDash w14:val="solid"/>
            <w14:miter w14:lim="400000"/>
          </w14:textOutline>
        </w:rPr>
      </w:pPr>
      <w:r>
        <w:rPr>
          <w:rFonts w:ascii="Garamond" w:hAnsi="Garamond"/>
          <w:b/>
          <w:bCs/>
          <w:sz w:val="22"/>
          <w:szCs w:val="22"/>
          <w14:textOutline w14:w="12700" w14:cap="flat" w14:cmpd="sng" w14:algn="ctr">
            <w14:noFill/>
            <w14:prstDash w14:val="solid"/>
            <w14:miter w14:lim="400000"/>
          </w14:textOutline>
        </w:rPr>
        <w:t>Per il Comune di Cevo</w:t>
      </w:r>
    </w:p>
    <w:p w14:paraId="148700D1" w14:textId="77777777" w:rsidR="00FE40CE" w:rsidRDefault="00711B54">
      <w:pPr>
        <w:suppressAutoHyphens/>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Sig.</w:t>
      </w:r>
      <w:r>
        <w:rPr>
          <w:rFonts w:ascii="Garamond" w:hAnsi="Garamond"/>
          <w:b/>
          <w:bCs/>
          <w:sz w:val="22"/>
          <w:szCs w:val="22"/>
          <w14:textOutline w14:w="12700" w14:cap="flat" w14:cmpd="sng" w14:algn="ctr">
            <w14:noFill/>
            <w14:prstDash w14:val="solid"/>
            <w14:miter w14:lim="400000"/>
          </w14:textOutline>
        </w:rPr>
        <w:t xml:space="preserve"> </w:t>
      </w:r>
      <w:r>
        <w:rPr>
          <w:rFonts w:ascii="Garamond" w:hAnsi="Garamond"/>
          <w:sz w:val="22"/>
          <w:szCs w:val="22"/>
          <w14:textOutline w14:w="12700" w14:cap="flat" w14:cmpd="sng" w14:algn="ctr">
            <w14:noFill/>
            <w14:prstDash w14:val="solid"/>
            <w14:miter w14:lim="400000"/>
          </w14:textOutline>
        </w:rPr>
        <w:t>Silvio Marcello Citroni</w:t>
      </w:r>
    </w:p>
    <w:p w14:paraId="1A370D1F" w14:textId="77777777" w:rsidR="00FE40CE" w:rsidRDefault="00FE40CE">
      <w:pPr>
        <w:suppressAutoHyphens/>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p>
    <w:p w14:paraId="4CFF24C5" w14:textId="77777777" w:rsidR="00FE40CE" w:rsidRDefault="00711B54">
      <w:pPr>
        <w:suppressAutoHyphens/>
        <w:spacing w:line="564" w:lineRule="exact"/>
        <w:jc w:val="center"/>
        <w:rPr>
          <w:rFonts w:ascii="Garamond" w:eastAsia="Garamond" w:hAnsi="Garamond" w:cs="Garamond"/>
          <w:sz w:val="22"/>
          <w:szCs w:val="22"/>
          <w14:textOutline w14:w="12700" w14:cap="flat" w14:cmpd="sng" w14:algn="ctr">
            <w14:noFill/>
            <w14:prstDash w14:val="solid"/>
            <w14:miter w14:lim="400000"/>
          </w14:textOutline>
        </w:rPr>
      </w:pPr>
      <w:r>
        <w:rPr>
          <w:rFonts w:ascii="Garamond" w:hAnsi="Garamond"/>
          <w:b/>
          <w:bCs/>
          <w:sz w:val="22"/>
          <w:szCs w:val="22"/>
          <w14:textOutline w14:w="12700" w14:cap="flat" w14:cmpd="sng" w14:algn="ctr">
            <w14:noFill/>
            <w14:prstDash w14:val="solid"/>
            <w14:miter w14:lim="400000"/>
          </w14:textOutline>
        </w:rPr>
        <w:t>Per l’affidatario</w:t>
      </w:r>
    </w:p>
    <w:p w14:paraId="7332707B" w14:textId="77777777" w:rsidR="00FE40CE" w:rsidRDefault="00711B54">
      <w:pPr>
        <w:suppressAutoHyphens/>
        <w:spacing w:line="564" w:lineRule="exact"/>
        <w:jc w:val="center"/>
        <w:rPr>
          <w:rFonts w:ascii="Garamond" w:eastAsia="Garamond" w:hAnsi="Garamond" w:cs="Garamond"/>
          <w:b/>
          <w:bCs/>
          <w:sz w:val="22"/>
          <w:szCs w:val="22"/>
          <w14:textOutline w14:w="12700" w14:cap="flat" w14:cmpd="sng" w14:algn="ctr">
            <w14:noFill/>
            <w14:prstDash w14:val="solid"/>
            <w14:miter w14:lim="400000"/>
          </w14:textOutline>
        </w:rPr>
      </w:pPr>
      <w:r>
        <w:rPr>
          <w:rFonts w:ascii="Garamond" w:hAnsi="Garamond"/>
          <w:sz w:val="22"/>
          <w:szCs w:val="22"/>
          <w14:textOutline w14:w="12700" w14:cap="flat" w14:cmpd="sng" w14:algn="ctr">
            <w14:noFill/>
            <w14:prstDash w14:val="solid"/>
            <w14:miter w14:lim="400000"/>
          </w14:textOutline>
        </w:rPr>
        <w:t xml:space="preserve">Sig. </w:t>
      </w:r>
      <w:proofErr w:type="spellStart"/>
      <w:r w:rsidR="00FB2E8C">
        <w:rPr>
          <w:rFonts w:ascii="Garamond" w:hAnsi="Garamond"/>
          <w:color w:val="FF2600"/>
          <w:sz w:val="22"/>
          <w:szCs w:val="22"/>
          <w:u w:color="FF2600"/>
        </w:rPr>
        <w:t>xxxx</w:t>
      </w:r>
      <w:proofErr w:type="spellEnd"/>
      <w:r w:rsidR="00FB2E8C" w:rsidRPr="00FB2E8C">
        <w:rPr>
          <w:rFonts w:ascii="Garamond" w:hAnsi="Garamond"/>
          <w:color w:val="FF2600"/>
          <w:sz w:val="22"/>
          <w:szCs w:val="22"/>
          <w:u w:color="FF2600"/>
        </w:rPr>
        <w:t xml:space="preserve"> </w:t>
      </w:r>
      <w:proofErr w:type="spellStart"/>
      <w:r w:rsidR="00FB2E8C">
        <w:rPr>
          <w:rFonts w:ascii="Garamond" w:hAnsi="Garamond"/>
          <w:color w:val="FF2600"/>
          <w:sz w:val="22"/>
          <w:szCs w:val="22"/>
          <w:u w:color="FF2600"/>
        </w:rPr>
        <w:t>xxxx</w:t>
      </w:r>
      <w:proofErr w:type="spellEnd"/>
      <w:r w:rsidR="00FB2E8C" w:rsidRPr="00FB2E8C">
        <w:rPr>
          <w:rFonts w:ascii="Garamond" w:hAnsi="Garamond"/>
          <w:color w:val="FF2600"/>
          <w:sz w:val="22"/>
          <w:szCs w:val="22"/>
          <w:u w:color="FF2600"/>
        </w:rPr>
        <w:t xml:space="preserve"> </w:t>
      </w:r>
      <w:proofErr w:type="spellStart"/>
      <w:r w:rsidR="00FB2E8C">
        <w:rPr>
          <w:rFonts w:ascii="Garamond" w:hAnsi="Garamond"/>
          <w:color w:val="FF2600"/>
          <w:sz w:val="22"/>
          <w:szCs w:val="22"/>
          <w:u w:color="FF2600"/>
        </w:rPr>
        <w:t>xxxx</w:t>
      </w:r>
      <w:proofErr w:type="spellEnd"/>
    </w:p>
    <w:p w14:paraId="7112137E" w14:textId="77777777" w:rsidR="00FE40CE" w:rsidRDefault="00711B54">
      <w:pPr>
        <w:suppressAutoHyphens/>
        <w:spacing w:line="564" w:lineRule="exact"/>
        <w:jc w:val="center"/>
        <w:rPr>
          <w:rFonts w:ascii="Garamond" w:eastAsia="Garamond" w:hAnsi="Garamond" w:cs="Garamond"/>
          <w:b/>
          <w:bCs/>
          <w:sz w:val="22"/>
          <w:szCs w:val="22"/>
          <w14:textOutline w14:w="12700" w14:cap="flat" w14:cmpd="sng" w14:algn="ctr">
            <w14:noFill/>
            <w14:prstDash w14:val="solid"/>
            <w14:miter w14:lim="400000"/>
          </w14:textOutline>
        </w:rPr>
      </w:pPr>
      <w:r>
        <w:rPr>
          <w:rFonts w:ascii="Garamond" w:hAnsi="Garamond"/>
          <w:b/>
          <w:bCs/>
          <w:sz w:val="22"/>
          <w:szCs w:val="22"/>
          <w14:textOutline w14:w="12700" w14:cap="flat" w14:cmpd="sng" w14:algn="ctr">
            <w14:noFill/>
            <w14:prstDash w14:val="solid"/>
            <w14:miter w14:lim="400000"/>
          </w14:textOutline>
        </w:rPr>
        <w:t>Il Segretario Comunale</w:t>
      </w:r>
    </w:p>
    <w:p w14:paraId="5D82CFDE" w14:textId="77777777" w:rsidR="00FE40CE" w:rsidRDefault="00711B54">
      <w:pPr>
        <w:suppressAutoHyphens/>
        <w:spacing w:line="564" w:lineRule="exact"/>
        <w:jc w:val="center"/>
      </w:pPr>
      <w:r>
        <w:rPr>
          <w:rFonts w:ascii="Garamond" w:hAnsi="Garamond"/>
          <w:sz w:val="22"/>
          <w:szCs w:val="22"/>
          <w14:textOutline w14:w="12700" w14:cap="flat" w14:cmpd="sng" w14:algn="ctr">
            <w14:noFill/>
            <w14:prstDash w14:val="solid"/>
            <w14:miter w14:lim="400000"/>
          </w14:textOutline>
        </w:rPr>
        <w:t>Dott. Matteo Tonsi</w:t>
      </w:r>
    </w:p>
    <w:sectPr w:rsidR="00FE40CE">
      <w:headerReference w:type="default" r:id="rId7"/>
      <w:footerReference w:type="default" r:id="rId8"/>
      <w:pgSz w:w="11900" w:h="16840"/>
      <w:pgMar w:top="1531" w:right="2954" w:bottom="907" w:left="1582"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38A2" w14:textId="77777777" w:rsidR="00A3540A" w:rsidRDefault="00A3540A">
      <w:r>
        <w:separator/>
      </w:r>
    </w:p>
  </w:endnote>
  <w:endnote w:type="continuationSeparator" w:id="0">
    <w:p w14:paraId="5F1422AB" w14:textId="77777777" w:rsidR="00A3540A" w:rsidRDefault="00A3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2B47" w14:textId="77777777" w:rsidR="00FE40CE" w:rsidRDefault="00711B54">
    <w:pPr>
      <w:pStyle w:val="Didefault"/>
      <w:tabs>
        <w:tab w:val="left" w:pos="720"/>
        <w:tab w:val="left" w:pos="1440"/>
        <w:tab w:val="left" w:pos="2160"/>
        <w:tab w:val="left" w:pos="2880"/>
        <w:tab w:val="left" w:pos="3600"/>
        <w:tab w:val="left" w:pos="4320"/>
        <w:tab w:val="left" w:pos="5040"/>
        <w:tab w:val="left" w:pos="5760"/>
        <w:tab w:val="left" w:pos="6480"/>
        <w:tab w:val="left" w:pos="7200"/>
      </w:tabs>
      <w:spacing w:before="0" w:after="240" w:line="240" w:lineRule="auto"/>
      <w:jc w:val="both"/>
    </w:pPr>
    <w:r>
      <w:rPr>
        <w:rFonts w:ascii="Garamond" w:hAnsi="Garamond"/>
        <w:i/>
        <w:iCs/>
        <w:sz w:val="14"/>
        <w:szCs w:val="14"/>
      </w:rPr>
      <w:t xml:space="preserve">Documento informatico firmato digitalmente ai sensi del </w:t>
    </w:r>
    <w:proofErr w:type="spellStart"/>
    <w:r>
      <w:rPr>
        <w:rFonts w:ascii="Garamond" w:hAnsi="Garamond"/>
        <w:i/>
        <w:iCs/>
        <w:sz w:val="14"/>
        <w:szCs w:val="14"/>
      </w:rPr>
      <w:t>D.Lgs</w:t>
    </w:r>
    <w:proofErr w:type="spellEnd"/>
    <w:r>
      <w:rPr>
        <w:rFonts w:ascii="Garamond" w:hAnsi="Garamond"/>
        <w:i/>
        <w:iCs/>
        <w:sz w:val="14"/>
        <w:szCs w:val="14"/>
      </w:rPr>
      <w:t xml:space="preserve"> 82/2005 </w:t>
    </w:r>
    <w:proofErr w:type="spellStart"/>
    <w:r>
      <w:rPr>
        <w:rFonts w:ascii="Garamond" w:hAnsi="Garamond"/>
        <w:i/>
        <w:iCs/>
        <w:sz w:val="14"/>
        <w:szCs w:val="14"/>
      </w:rPr>
      <w:t>s.m.i.</w:t>
    </w:r>
    <w:proofErr w:type="spellEnd"/>
    <w:r>
      <w:rPr>
        <w:rFonts w:ascii="Garamond" w:hAnsi="Garamond"/>
        <w:i/>
        <w:iCs/>
        <w:sz w:val="14"/>
        <w:szCs w:val="14"/>
      </w:rPr>
      <w:t xml:space="preserve"> e norme collegate, il quale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8B1A" w14:textId="77777777" w:rsidR="00A3540A" w:rsidRDefault="00A3540A">
      <w:r>
        <w:separator/>
      </w:r>
    </w:p>
  </w:footnote>
  <w:footnote w:type="continuationSeparator" w:id="0">
    <w:p w14:paraId="11E0F550" w14:textId="77777777" w:rsidR="00A3540A" w:rsidRDefault="00A3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C896" w14:textId="77777777" w:rsidR="00FE40CE" w:rsidRDefault="00711B54">
    <w:pPr>
      <w:pStyle w:val="Intestazione"/>
      <w:tabs>
        <w:tab w:val="clear" w:pos="9638"/>
        <w:tab w:val="right" w:pos="7344"/>
      </w:tabs>
      <w:jc w:val="center"/>
    </w:pPr>
    <w:r>
      <w:rPr>
        <w:rFonts w:ascii="Garamond" w:eastAsia="Garamond" w:hAnsi="Garamond" w:cs="Garamond"/>
        <w:noProof/>
      </w:rPr>
      <mc:AlternateContent>
        <mc:Choice Requires="wps">
          <w:drawing>
            <wp:anchor distT="152400" distB="152400" distL="152400" distR="152400" simplePos="0" relativeHeight="251658240" behindDoc="1" locked="0" layoutInCell="1" allowOverlap="1" wp14:anchorId="75C73849" wp14:editId="76C73157">
              <wp:simplePos x="0" y="0"/>
              <wp:positionH relativeFrom="page">
                <wp:posOffset>294321</wp:posOffset>
              </wp:positionH>
              <wp:positionV relativeFrom="page">
                <wp:posOffset>654685</wp:posOffset>
              </wp:positionV>
              <wp:extent cx="1906" cy="1309370"/>
              <wp:effectExtent l="0" t="0" r="0" b="0"/>
              <wp:wrapNone/>
              <wp:docPr id="1073741825" name="officeArt object" descr="Linea"/>
              <wp:cNvGraphicFramePr/>
              <a:graphic xmlns:a="http://schemas.openxmlformats.org/drawingml/2006/main">
                <a:graphicData uri="http://schemas.microsoft.com/office/word/2010/wordprocessingShape">
                  <wps:wsp>
                    <wps:cNvCnPr/>
                    <wps:spPr>
                      <a:xfrm>
                        <a:off x="0" y="0"/>
                        <a:ext cx="1906" cy="1309370"/>
                      </a:xfrm>
                      <a:prstGeom prst="line">
                        <a:avLst/>
                      </a:prstGeom>
                      <a:noFill/>
                      <a:ln w="3175" cap="flat">
                        <a:solidFill>
                          <a:srgbClr val="000000"/>
                        </a:solidFill>
                        <a:prstDash val="solid"/>
                        <a:round/>
                      </a:ln>
                      <a:effectLst/>
                    </wps:spPr>
                    <wps:bodyPr/>
                  </wps:wsp>
                </a:graphicData>
              </a:graphic>
            </wp:anchor>
          </w:drawing>
        </mc:Choice>
        <mc:Fallback>
          <w:pict>
            <v:line id="_x0000_s1026" style="visibility:visible;position:absolute;margin-left:23.2pt;margin-top:51.6pt;width:0.2pt;height:103.1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59264" behindDoc="1" locked="0" layoutInCell="1" allowOverlap="1" wp14:anchorId="52BCDB4D" wp14:editId="32360D30">
              <wp:simplePos x="0" y="0"/>
              <wp:positionH relativeFrom="page">
                <wp:posOffset>5047607</wp:posOffset>
              </wp:positionH>
              <wp:positionV relativeFrom="page">
                <wp:posOffset>659129</wp:posOffset>
              </wp:positionV>
              <wp:extent cx="6350" cy="1300481"/>
              <wp:effectExtent l="0" t="0" r="0" b="0"/>
              <wp:wrapNone/>
              <wp:docPr id="1073741826" name="officeArt object" descr="Linea"/>
              <wp:cNvGraphicFramePr/>
              <a:graphic xmlns:a="http://schemas.openxmlformats.org/drawingml/2006/main">
                <a:graphicData uri="http://schemas.microsoft.com/office/word/2010/wordprocessingShape">
                  <wps:wsp>
                    <wps:cNvCnPr/>
                    <wps:spPr>
                      <a:xfrm flipH="1">
                        <a:off x="0" y="0"/>
                        <a:ext cx="6350" cy="1300481"/>
                      </a:xfrm>
                      <a:prstGeom prst="line">
                        <a:avLst/>
                      </a:prstGeom>
                      <a:noFill/>
                      <a:ln w="3175" cap="flat">
                        <a:solidFill>
                          <a:srgbClr val="000000"/>
                        </a:solidFill>
                        <a:prstDash val="solid"/>
                        <a:round/>
                      </a:ln>
                      <a:effectLst/>
                    </wps:spPr>
                    <wps:bodyPr/>
                  </wps:wsp>
                </a:graphicData>
              </a:graphic>
            </wp:anchor>
          </w:drawing>
        </mc:Choice>
        <mc:Fallback>
          <w:pict>
            <v:line id="_x0000_s1027" style="visibility:visible;position:absolute;margin-left:397.4pt;margin-top:51.9pt;width:0.5pt;height:102.4pt;z-index:-251657216;mso-position-horizontal:absolute;mso-position-horizontal-relative:page;mso-position-vertical:absolute;mso-position-vertical-relative:page;mso-wrap-distance-left:12.0pt;mso-wrap-distance-top:12.0pt;mso-wrap-distance-right:12.0pt;mso-wrap-distance-bottom:12.0pt;flip:x;">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0288" behindDoc="1" locked="0" layoutInCell="1" allowOverlap="1" wp14:anchorId="5EA4B9B6" wp14:editId="70755BB2">
              <wp:simplePos x="0" y="0"/>
              <wp:positionH relativeFrom="page">
                <wp:posOffset>522918</wp:posOffset>
              </wp:positionH>
              <wp:positionV relativeFrom="page">
                <wp:posOffset>10275887</wp:posOffset>
              </wp:positionV>
              <wp:extent cx="3811" cy="850265"/>
              <wp:effectExtent l="0" t="0" r="0" b="0"/>
              <wp:wrapNone/>
              <wp:docPr id="1073741827" name="officeArt object" descr="Linea"/>
              <wp:cNvGraphicFramePr/>
              <a:graphic xmlns:a="http://schemas.openxmlformats.org/drawingml/2006/main">
                <a:graphicData uri="http://schemas.microsoft.com/office/word/2010/wordprocessingShape">
                  <wps:wsp>
                    <wps:cNvCnPr/>
                    <wps:spPr>
                      <a:xfrm flipH="1">
                        <a:off x="0" y="0"/>
                        <a:ext cx="3811" cy="850265"/>
                      </a:xfrm>
                      <a:prstGeom prst="line">
                        <a:avLst/>
                      </a:prstGeom>
                      <a:noFill/>
                      <a:ln w="3175" cap="flat">
                        <a:solidFill>
                          <a:srgbClr val="000000"/>
                        </a:solidFill>
                        <a:prstDash val="solid"/>
                        <a:round/>
                      </a:ln>
                      <a:effectLst/>
                    </wps:spPr>
                    <wps:bodyPr/>
                  </wps:wsp>
                </a:graphicData>
              </a:graphic>
            </wp:anchor>
          </w:drawing>
        </mc:Choice>
        <mc:Fallback>
          <w:pict>
            <v:line id="_x0000_s1028" style="visibility:visible;position:absolute;margin-left:41.2pt;margin-top:809.1pt;width:0.3pt;height:66.9pt;z-index:-251656192;mso-position-horizontal:absolute;mso-position-horizontal-relative:page;mso-position-vertical:absolute;mso-position-vertical-relative:page;mso-wrap-distance-left:12.0pt;mso-wrap-distance-top:12.0pt;mso-wrap-distance-right:12.0pt;mso-wrap-distance-bottom:12.0pt;flip:x;">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1312" behindDoc="1" locked="0" layoutInCell="1" allowOverlap="1" wp14:anchorId="614BC109" wp14:editId="32395C66">
              <wp:simplePos x="0" y="0"/>
              <wp:positionH relativeFrom="page">
                <wp:posOffset>5276848</wp:posOffset>
              </wp:positionH>
              <wp:positionV relativeFrom="page">
                <wp:posOffset>10269537</wp:posOffset>
              </wp:positionV>
              <wp:extent cx="1905" cy="837566"/>
              <wp:effectExtent l="0" t="0" r="0" b="0"/>
              <wp:wrapNone/>
              <wp:docPr id="1073741828" name="officeArt object" descr="Linea"/>
              <wp:cNvGraphicFramePr/>
              <a:graphic xmlns:a="http://schemas.openxmlformats.org/drawingml/2006/main">
                <a:graphicData uri="http://schemas.microsoft.com/office/word/2010/wordprocessingShape">
                  <wps:wsp>
                    <wps:cNvCnPr/>
                    <wps:spPr>
                      <a:xfrm>
                        <a:off x="0" y="0"/>
                        <a:ext cx="1905" cy="837566"/>
                      </a:xfrm>
                      <a:prstGeom prst="line">
                        <a:avLst/>
                      </a:prstGeom>
                      <a:noFill/>
                      <a:ln w="3175" cap="flat">
                        <a:solidFill>
                          <a:srgbClr val="000000"/>
                        </a:solidFill>
                        <a:prstDash val="solid"/>
                        <a:round/>
                      </a:ln>
                      <a:effectLst/>
                    </wps:spPr>
                    <wps:bodyPr/>
                  </wps:wsp>
                </a:graphicData>
              </a:graphic>
            </wp:anchor>
          </w:drawing>
        </mc:Choice>
        <mc:Fallback>
          <w:pict>
            <v:line id="_x0000_s1029" style="visibility:visible;position:absolute;margin-left:415.5pt;margin-top:808.6pt;width:0.1pt;height:66.0pt;z-index:-25165516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2336" behindDoc="1" locked="0" layoutInCell="1" allowOverlap="1" wp14:anchorId="5D9A7EA2" wp14:editId="0AF8F4EE">
              <wp:simplePos x="0" y="0"/>
              <wp:positionH relativeFrom="page">
                <wp:posOffset>949324</wp:posOffset>
              </wp:positionH>
              <wp:positionV relativeFrom="page">
                <wp:posOffset>1308734</wp:posOffset>
              </wp:positionV>
              <wp:extent cx="4745991" cy="8600441"/>
              <wp:effectExtent l="0" t="0" r="0" b="0"/>
              <wp:wrapNone/>
              <wp:docPr id="1073741829" name="officeArt object" descr="Rettangolo"/>
              <wp:cNvGraphicFramePr/>
              <a:graphic xmlns:a="http://schemas.openxmlformats.org/drawingml/2006/main">
                <a:graphicData uri="http://schemas.microsoft.com/office/word/2010/wordprocessingShape">
                  <wps:wsp>
                    <wps:cNvSpPr/>
                    <wps:spPr>
                      <a:xfrm>
                        <a:off x="0" y="0"/>
                        <a:ext cx="4745991" cy="8600441"/>
                      </a:xfrm>
                      <a:prstGeom prst="rect">
                        <a:avLst/>
                      </a:prstGeom>
                      <a:noFill/>
                      <a:ln w="3175" cap="flat">
                        <a:solidFill>
                          <a:srgbClr val="000000"/>
                        </a:solidFill>
                        <a:prstDash val="solid"/>
                        <a:round/>
                      </a:ln>
                      <a:effectLst/>
                    </wps:spPr>
                    <wps:bodyPr/>
                  </wps:wsp>
                </a:graphicData>
              </a:graphic>
            </wp:anchor>
          </w:drawing>
        </mc:Choice>
        <mc:Fallback>
          <w:pict>
            <v:rect id="_x0000_s1030" style="visibility:visible;position:absolute;margin-left:74.7pt;margin-top:103.0pt;width:373.7pt;height:677.2pt;z-index:-25165414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rect>
          </w:pict>
        </mc:Fallback>
      </mc:AlternateContent>
    </w:r>
    <w:r>
      <w:rPr>
        <w:rFonts w:ascii="Garamond" w:eastAsia="Garamond" w:hAnsi="Garamond" w:cs="Garamond"/>
        <w:noProof/>
      </w:rPr>
      <mc:AlternateContent>
        <mc:Choice Requires="wps">
          <w:drawing>
            <wp:anchor distT="152400" distB="152400" distL="152400" distR="152400" simplePos="0" relativeHeight="251663360" behindDoc="1" locked="0" layoutInCell="1" allowOverlap="1" wp14:anchorId="0BD90D67" wp14:editId="20E3F213">
              <wp:simplePos x="0" y="0"/>
              <wp:positionH relativeFrom="page">
                <wp:posOffset>-11430</wp:posOffset>
              </wp:positionH>
              <wp:positionV relativeFrom="page">
                <wp:posOffset>1653857</wp:posOffset>
              </wp:positionV>
              <wp:extent cx="7559041" cy="637"/>
              <wp:effectExtent l="0" t="0" r="0" b="0"/>
              <wp:wrapNone/>
              <wp:docPr id="1073741830" name="officeArt object" descr="Linea"/>
              <wp:cNvGraphicFramePr/>
              <a:graphic xmlns:a="http://schemas.openxmlformats.org/drawingml/2006/main">
                <a:graphicData uri="http://schemas.microsoft.com/office/word/2010/wordprocessingShape">
                  <wps:wsp>
                    <wps:cNvCnPr/>
                    <wps:spPr>
                      <a:xfrm>
                        <a:off x="0" y="0"/>
                        <a:ext cx="7559041" cy="637"/>
                      </a:xfrm>
                      <a:prstGeom prst="line">
                        <a:avLst/>
                      </a:prstGeom>
                      <a:noFill/>
                      <a:ln w="3175" cap="flat">
                        <a:solidFill>
                          <a:srgbClr val="000000"/>
                        </a:solidFill>
                        <a:prstDash val="solid"/>
                        <a:round/>
                      </a:ln>
                      <a:effectLst/>
                    </wps:spPr>
                    <wps:bodyPr/>
                  </wps:wsp>
                </a:graphicData>
              </a:graphic>
            </wp:anchor>
          </w:drawing>
        </mc:Choice>
        <mc:Fallback>
          <w:pict>
            <v:line id="_x0000_s1031" style="visibility:visible;position:absolute;margin-left:-0.9pt;margin-top:130.2pt;width:595.2pt;height:0.1pt;z-index:-25165312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4384" behindDoc="1" locked="0" layoutInCell="1" allowOverlap="1" wp14:anchorId="63CA8B95" wp14:editId="6C59B44F">
              <wp:simplePos x="0" y="0"/>
              <wp:positionH relativeFrom="page">
                <wp:posOffset>11430</wp:posOffset>
              </wp:positionH>
              <wp:positionV relativeFrom="page">
                <wp:posOffset>2014537</wp:posOffset>
              </wp:positionV>
              <wp:extent cx="7535545" cy="635"/>
              <wp:effectExtent l="0" t="0" r="0" b="0"/>
              <wp:wrapNone/>
              <wp:docPr id="1073741831" name="officeArt object" descr="Linea"/>
              <wp:cNvGraphicFramePr/>
              <a:graphic xmlns:a="http://schemas.openxmlformats.org/drawingml/2006/main">
                <a:graphicData uri="http://schemas.microsoft.com/office/word/2010/wordprocessingShape">
                  <wps:wsp>
                    <wps:cNvCnPr/>
                    <wps:spPr>
                      <a:xfrm>
                        <a:off x="0" y="0"/>
                        <a:ext cx="7535545" cy="635"/>
                      </a:xfrm>
                      <a:prstGeom prst="line">
                        <a:avLst/>
                      </a:prstGeom>
                      <a:noFill/>
                      <a:ln w="3175" cap="flat">
                        <a:solidFill>
                          <a:srgbClr val="000000"/>
                        </a:solidFill>
                        <a:prstDash val="solid"/>
                        <a:round/>
                      </a:ln>
                      <a:effectLst/>
                    </wps:spPr>
                    <wps:bodyPr/>
                  </wps:wsp>
                </a:graphicData>
              </a:graphic>
            </wp:anchor>
          </w:drawing>
        </mc:Choice>
        <mc:Fallback>
          <w:pict>
            <v:line id="_x0000_s1032" style="visibility:visible;position:absolute;margin-left:0.9pt;margin-top:158.6pt;width:593.3pt;height:0.0pt;z-index:-25165209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5408" behindDoc="1" locked="0" layoutInCell="1" allowOverlap="1" wp14:anchorId="48672B17" wp14:editId="38ECFCE1">
              <wp:simplePos x="0" y="0"/>
              <wp:positionH relativeFrom="page">
                <wp:posOffset>0</wp:posOffset>
              </wp:positionH>
              <wp:positionV relativeFrom="page">
                <wp:posOffset>2373947</wp:posOffset>
              </wp:positionV>
              <wp:extent cx="7547610" cy="636"/>
              <wp:effectExtent l="0" t="0" r="0" b="0"/>
              <wp:wrapNone/>
              <wp:docPr id="1073741832"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33" style="visibility:visible;position:absolute;margin-left:0.0pt;margin-top:186.9pt;width:594.3pt;height:0.1pt;z-index:-25165107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6432" behindDoc="1" locked="0" layoutInCell="1" allowOverlap="1" wp14:anchorId="76AE1050" wp14:editId="0EB4BF55">
              <wp:simplePos x="0" y="0"/>
              <wp:positionH relativeFrom="page">
                <wp:posOffset>0</wp:posOffset>
              </wp:positionH>
              <wp:positionV relativeFrom="page">
                <wp:posOffset>2733992</wp:posOffset>
              </wp:positionV>
              <wp:extent cx="7547610" cy="636"/>
              <wp:effectExtent l="0" t="0" r="0" b="0"/>
              <wp:wrapNone/>
              <wp:docPr id="1073741833"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34" style="visibility:visible;position:absolute;margin-left:0.0pt;margin-top:215.3pt;width:594.3pt;height:0.1pt;z-index:-25165004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7456" behindDoc="1" locked="0" layoutInCell="1" allowOverlap="1" wp14:anchorId="471CD381" wp14:editId="37EADB79">
              <wp:simplePos x="0" y="0"/>
              <wp:positionH relativeFrom="page">
                <wp:posOffset>0</wp:posOffset>
              </wp:positionH>
              <wp:positionV relativeFrom="page">
                <wp:posOffset>3094037</wp:posOffset>
              </wp:positionV>
              <wp:extent cx="7547610" cy="636"/>
              <wp:effectExtent l="0" t="0" r="0" b="0"/>
              <wp:wrapNone/>
              <wp:docPr id="1073741834"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35" style="visibility:visible;position:absolute;margin-left:0.0pt;margin-top:243.6pt;width:594.3pt;height:0.1pt;z-index:-25164902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8480" behindDoc="1" locked="0" layoutInCell="1" allowOverlap="1" wp14:anchorId="47F2821B" wp14:editId="3D7614C9">
              <wp:simplePos x="0" y="0"/>
              <wp:positionH relativeFrom="page">
                <wp:posOffset>0</wp:posOffset>
              </wp:positionH>
              <wp:positionV relativeFrom="page">
                <wp:posOffset>3454082</wp:posOffset>
              </wp:positionV>
              <wp:extent cx="7547610" cy="636"/>
              <wp:effectExtent l="0" t="0" r="0" b="0"/>
              <wp:wrapNone/>
              <wp:docPr id="1073741835"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36" style="visibility:visible;position:absolute;margin-left:0.0pt;margin-top:272.0pt;width:594.3pt;height:0.1pt;z-index:-25164800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69504" behindDoc="1" locked="0" layoutInCell="1" allowOverlap="1" wp14:anchorId="760827BA" wp14:editId="31E8FA11">
              <wp:simplePos x="0" y="0"/>
              <wp:positionH relativeFrom="page">
                <wp:posOffset>0</wp:posOffset>
              </wp:positionH>
              <wp:positionV relativeFrom="page">
                <wp:posOffset>3814127</wp:posOffset>
              </wp:positionV>
              <wp:extent cx="7547610" cy="636"/>
              <wp:effectExtent l="0" t="0" r="0" b="0"/>
              <wp:wrapNone/>
              <wp:docPr id="1073741836"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37" style="visibility:visible;position:absolute;margin-left:0.0pt;margin-top:300.3pt;width:594.3pt;height:0.1pt;z-index:-25164697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0528" behindDoc="1" locked="0" layoutInCell="1" allowOverlap="1" wp14:anchorId="51CE1C71" wp14:editId="6B25F2B7">
              <wp:simplePos x="0" y="0"/>
              <wp:positionH relativeFrom="page">
                <wp:posOffset>0</wp:posOffset>
              </wp:positionH>
              <wp:positionV relativeFrom="page">
                <wp:posOffset>4162742</wp:posOffset>
              </wp:positionV>
              <wp:extent cx="7559041" cy="637"/>
              <wp:effectExtent l="0" t="0" r="0" b="0"/>
              <wp:wrapNone/>
              <wp:docPr id="1073741837" name="officeArt object" descr="Linea"/>
              <wp:cNvGraphicFramePr/>
              <a:graphic xmlns:a="http://schemas.openxmlformats.org/drawingml/2006/main">
                <a:graphicData uri="http://schemas.microsoft.com/office/word/2010/wordprocessingShape">
                  <wps:wsp>
                    <wps:cNvCnPr/>
                    <wps:spPr>
                      <a:xfrm>
                        <a:off x="0" y="0"/>
                        <a:ext cx="7559041" cy="637"/>
                      </a:xfrm>
                      <a:prstGeom prst="line">
                        <a:avLst/>
                      </a:prstGeom>
                      <a:noFill/>
                      <a:ln w="3175" cap="flat">
                        <a:solidFill>
                          <a:srgbClr val="000000"/>
                        </a:solidFill>
                        <a:prstDash val="solid"/>
                        <a:round/>
                      </a:ln>
                      <a:effectLst/>
                    </wps:spPr>
                    <wps:bodyPr/>
                  </wps:wsp>
                </a:graphicData>
              </a:graphic>
            </wp:anchor>
          </w:drawing>
        </mc:Choice>
        <mc:Fallback>
          <w:pict>
            <v:line id="_x0000_s1038" style="visibility:visible;position:absolute;margin-left:-0.0pt;margin-top:327.8pt;width:595.2pt;height:0.1pt;z-index:-25164595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1552" behindDoc="1" locked="0" layoutInCell="1" allowOverlap="1" wp14:anchorId="29DD4441" wp14:editId="28902923">
              <wp:simplePos x="0" y="0"/>
              <wp:positionH relativeFrom="page">
                <wp:posOffset>0</wp:posOffset>
              </wp:positionH>
              <wp:positionV relativeFrom="page">
                <wp:posOffset>4522787</wp:posOffset>
              </wp:positionV>
              <wp:extent cx="7559041" cy="637"/>
              <wp:effectExtent l="0" t="0" r="0" b="0"/>
              <wp:wrapNone/>
              <wp:docPr id="1073741838" name="officeArt object" descr="Linea"/>
              <wp:cNvGraphicFramePr/>
              <a:graphic xmlns:a="http://schemas.openxmlformats.org/drawingml/2006/main">
                <a:graphicData uri="http://schemas.microsoft.com/office/word/2010/wordprocessingShape">
                  <wps:wsp>
                    <wps:cNvCnPr/>
                    <wps:spPr>
                      <a:xfrm>
                        <a:off x="0" y="0"/>
                        <a:ext cx="7559041" cy="637"/>
                      </a:xfrm>
                      <a:prstGeom prst="line">
                        <a:avLst/>
                      </a:prstGeom>
                      <a:noFill/>
                      <a:ln w="3175" cap="flat">
                        <a:solidFill>
                          <a:srgbClr val="000000"/>
                        </a:solidFill>
                        <a:prstDash val="solid"/>
                        <a:round/>
                      </a:ln>
                      <a:effectLst/>
                    </wps:spPr>
                    <wps:bodyPr/>
                  </wps:wsp>
                </a:graphicData>
              </a:graphic>
            </wp:anchor>
          </w:drawing>
        </mc:Choice>
        <mc:Fallback>
          <w:pict>
            <v:line id="_x0000_s1039" style="visibility:visible;position:absolute;margin-left:-0.0pt;margin-top:356.1pt;width:595.2pt;height:0.1pt;z-index:-25164492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2576" behindDoc="1" locked="0" layoutInCell="1" allowOverlap="1" wp14:anchorId="3D86EE0B" wp14:editId="7C66FD06">
              <wp:simplePos x="0" y="0"/>
              <wp:positionH relativeFrom="page">
                <wp:posOffset>0</wp:posOffset>
              </wp:positionH>
              <wp:positionV relativeFrom="page">
                <wp:posOffset>4882832</wp:posOffset>
              </wp:positionV>
              <wp:extent cx="7547610" cy="636"/>
              <wp:effectExtent l="0" t="0" r="0" b="0"/>
              <wp:wrapNone/>
              <wp:docPr id="1073741839"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0" style="visibility:visible;position:absolute;margin-left:0.0pt;margin-top:384.5pt;width:594.3pt;height:0.1pt;z-index:-25164390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3600" behindDoc="1" locked="0" layoutInCell="1" allowOverlap="1" wp14:anchorId="1605D800" wp14:editId="793C458C">
              <wp:simplePos x="0" y="0"/>
              <wp:positionH relativeFrom="page">
                <wp:posOffset>0</wp:posOffset>
              </wp:positionH>
              <wp:positionV relativeFrom="page">
                <wp:posOffset>5242877</wp:posOffset>
              </wp:positionV>
              <wp:extent cx="7547610" cy="636"/>
              <wp:effectExtent l="0" t="0" r="0" b="0"/>
              <wp:wrapNone/>
              <wp:docPr id="1073741840"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1" style="visibility:visible;position:absolute;margin-left:0.0pt;margin-top:412.8pt;width:594.3pt;height:0.1pt;z-index:-25164288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4624" behindDoc="1" locked="0" layoutInCell="1" allowOverlap="1" wp14:anchorId="18450BFD" wp14:editId="2BE9B3C4">
              <wp:simplePos x="0" y="0"/>
              <wp:positionH relativeFrom="page">
                <wp:posOffset>0</wp:posOffset>
              </wp:positionH>
              <wp:positionV relativeFrom="page">
                <wp:posOffset>5590857</wp:posOffset>
              </wp:positionV>
              <wp:extent cx="7547610" cy="636"/>
              <wp:effectExtent l="0" t="0" r="0" b="0"/>
              <wp:wrapNone/>
              <wp:docPr id="1073741841"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2" style="visibility:visible;position:absolute;margin-left:0.0pt;margin-top:440.2pt;width:594.3pt;height:0.1pt;z-index:-25164185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5648" behindDoc="1" locked="0" layoutInCell="1" allowOverlap="1" wp14:anchorId="3FA22B4A" wp14:editId="4B637B7E">
              <wp:simplePos x="0" y="0"/>
              <wp:positionH relativeFrom="page">
                <wp:posOffset>0</wp:posOffset>
              </wp:positionH>
              <wp:positionV relativeFrom="page">
                <wp:posOffset>5962967</wp:posOffset>
              </wp:positionV>
              <wp:extent cx="7547610" cy="636"/>
              <wp:effectExtent l="0" t="0" r="0" b="0"/>
              <wp:wrapNone/>
              <wp:docPr id="1073741842"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3" style="visibility:visible;position:absolute;margin-left:0.0pt;margin-top:469.5pt;width:594.3pt;height:0.1pt;z-index:-25164083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6672" behindDoc="1" locked="0" layoutInCell="1" allowOverlap="1" wp14:anchorId="428560CC" wp14:editId="11DF4BA7">
              <wp:simplePos x="0" y="0"/>
              <wp:positionH relativeFrom="page">
                <wp:posOffset>0</wp:posOffset>
              </wp:positionH>
              <wp:positionV relativeFrom="page">
                <wp:posOffset>6323012</wp:posOffset>
              </wp:positionV>
              <wp:extent cx="7547610" cy="636"/>
              <wp:effectExtent l="0" t="0" r="0" b="0"/>
              <wp:wrapNone/>
              <wp:docPr id="1073741843"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4" style="visibility:visible;position:absolute;margin-left:0.0pt;margin-top:497.9pt;width:594.3pt;height:0.1pt;z-index:-25163980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7696" behindDoc="1" locked="0" layoutInCell="1" allowOverlap="1" wp14:anchorId="3E65FB78" wp14:editId="696CEE1A">
              <wp:simplePos x="0" y="0"/>
              <wp:positionH relativeFrom="page">
                <wp:posOffset>0</wp:posOffset>
              </wp:positionH>
              <wp:positionV relativeFrom="page">
                <wp:posOffset>6683057</wp:posOffset>
              </wp:positionV>
              <wp:extent cx="7547610" cy="636"/>
              <wp:effectExtent l="0" t="0" r="0" b="0"/>
              <wp:wrapNone/>
              <wp:docPr id="1073741844"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5" style="visibility:visible;position:absolute;margin-left:0.0pt;margin-top:526.2pt;width:594.3pt;height:0.1pt;z-index:-25163878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8720" behindDoc="1" locked="0" layoutInCell="1" allowOverlap="1" wp14:anchorId="12F74E8A" wp14:editId="348CB79C">
              <wp:simplePos x="0" y="0"/>
              <wp:positionH relativeFrom="page">
                <wp:posOffset>0</wp:posOffset>
              </wp:positionH>
              <wp:positionV relativeFrom="page">
                <wp:posOffset>7043102</wp:posOffset>
              </wp:positionV>
              <wp:extent cx="7547610" cy="636"/>
              <wp:effectExtent l="0" t="0" r="0" b="0"/>
              <wp:wrapNone/>
              <wp:docPr id="1073741845"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6" style="visibility:visible;position:absolute;margin-left:0.0pt;margin-top:554.6pt;width:594.3pt;height:0.1pt;z-index:-25163776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79744" behindDoc="1" locked="0" layoutInCell="1" allowOverlap="1" wp14:anchorId="156CAD59" wp14:editId="0542E25D">
              <wp:simplePos x="0" y="0"/>
              <wp:positionH relativeFrom="page">
                <wp:posOffset>0</wp:posOffset>
              </wp:positionH>
              <wp:positionV relativeFrom="page">
                <wp:posOffset>7403147</wp:posOffset>
              </wp:positionV>
              <wp:extent cx="7559041" cy="637"/>
              <wp:effectExtent l="0" t="0" r="0" b="0"/>
              <wp:wrapNone/>
              <wp:docPr id="1073741846" name="officeArt object" descr="Linea"/>
              <wp:cNvGraphicFramePr/>
              <a:graphic xmlns:a="http://schemas.openxmlformats.org/drawingml/2006/main">
                <a:graphicData uri="http://schemas.microsoft.com/office/word/2010/wordprocessingShape">
                  <wps:wsp>
                    <wps:cNvCnPr/>
                    <wps:spPr>
                      <a:xfrm>
                        <a:off x="0" y="0"/>
                        <a:ext cx="7559041" cy="637"/>
                      </a:xfrm>
                      <a:prstGeom prst="line">
                        <a:avLst/>
                      </a:prstGeom>
                      <a:noFill/>
                      <a:ln w="3175" cap="flat">
                        <a:solidFill>
                          <a:srgbClr val="000000"/>
                        </a:solidFill>
                        <a:prstDash val="solid"/>
                        <a:round/>
                      </a:ln>
                      <a:effectLst/>
                    </wps:spPr>
                    <wps:bodyPr/>
                  </wps:wsp>
                </a:graphicData>
              </a:graphic>
            </wp:anchor>
          </w:drawing>
        </mc:Choice>
        <mc:Fallback>
          <w:pict>
            <v:line id="_x0000_s1047" style="visibility:visible;position:absolute;margin-left:-0.0pt;margin-top:582.9pt;width:595.2pt;height:0.1pt;z-index:-25163673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0768" behindDoc="1" locked="0" layoutInCell="1" allowOverlap="1" wp14:anchorId="71F2B1A5" wp14:editId="0695F910">
              <wp:simplePos x="0" y="0"/>
              <wp:positionH relativeFrom="page">
                <wp:posOffset>0</wp:posOffset>
              </wp:positionH>
              <wp:positionV relativeFrom="page">
                <wp:posOffset>7763192</wp:posOffset>
              </wp:positionV>
              <wp:extent cx="7547610" cy="636"/>
              <wp:effectExtent l="0" t="0" r="0" b="0"/>
              <wp:wrapNone/>
              <wp:docPr id="1073741847"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8" style="visibility:visible;position:absolute;margin-left:0.0pt;margin-top:611.3pt;width:594.3pt;height:0.1pt;z-index:-25163571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1792" behindDoc="1" locked="0" layoutInCell="1" allowOverlap="1" wp14:anchorId="42808080" wp14:editId="56CE9659">
              <wp:simplePos x="0" y="0"/>
              <wp:positionH relativeFrom="page">
                <wp:posOffset>0</wp:posOffset>
              </wp:positionH>
              <wp:positionV relativeFrom="page">
                <wp:posOffset>8111807</wp:posOffset>
              </wp:positionV>
              <wp:extent cx="7547610" cy="636"/>
              <wp:effectExtent l="0" t="0" r="0" b="0"/>
              <wp:wrapNone/>
              <wp:docPr id="1073741848"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49" style="visibility:visible;position:absolute;margin-left:0.0pt;margin-top:638.7pt;width:594.3pt;height:0.1pt;z-index:-25163468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2816" behindDoc="1" locked="0" layoutInCell="1" allowOverlap="1" wp14:anchorId="4E6ACB18" wp14:editId="71FE2DBC">
              <wp:simplePos x="0" y="0"/>
              <wp:positionH relativeFrom="page">
                <wp:posOffset>0</wp:posOffset>
              </wp:positionH>
              <wp:positionV relativeFrom="page">
                <wp:posOffset>8471852</wp:posOffset>
              </wp:positionV>
              <wp:extent cx="7547610" cy="636"/>
              <wp:effectExtent l="0" t="0" r="0" b="0"/>
              <wp:wrapNone/>
              <wp:docPr id="1073741849"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50" style="visibility:visible;position:absolute;margin-left:0.0pt;margin-top:667.1pt;width:594.3pt;height:0.1pt;z-index:-25163366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3840" behindDoc="1" locked="0" layoutInCell="1" allowOverlap="1" wp14:anchorId="3F2D7338" wp14:editId="4DA9F0CD">
              <wp:simplePos x="0" y="0"/>
              <wp:positionH relativeFrom="page">
                <wp:posOffset>0</wp:posOffset>
              </wp:positionH>
              <wp:positionV relativeFrom="page">
                <wp:posOffset>8843327</wp:posOffset>
              </wp:positionV>
              <wp:extent cx="7547610" cy="636"/>
              <wp:effectExtent l="0" t="0" r="0" b="0"/>
              <wp:wrapNone/>
              <wp:docPr id="1073741850" name="officeArt object" descr="Linea"/>
              <wp:cNvGraphicFramePr/>
              <a:graphic xmlns:a="http://schemas.openxmlformats.org/drawingml/2006/main">
                <a:graphicData uri="http://schemas.microsoft.com/office/word/2010/wordprocessingShape">
                  <wps:wsp>
                    <wps:cNvCnPr/>
                    <wps:spPr>
                      <a:xfrm>
                        <a:off x="0" y="0"/>
                        <a:ext cx="7547610" cy="636"/>
                      </a:xfrm>
                      <a:prstGeom prst="line">
                        <a:avLst/>
                      </a:prstGeom>
                      <a:noFill/>
                      <a:ln w="3175" cap="flat">
                        <a:solidFill>
                          <a:srgbClr val="000000"/>
                        </a:solidFill>
                        <a:prstDash val="solid"/>
                        <a:round/>
                      </a:ln>
                      <a:effectLst/>
                    </wps:spPr>
                    <wps:bodyPr/>
                  </wps:wsp>
                </a:graphicData>
              </a:graphic>
            </wp:anchor>
          </w:drawing>
        </mc:Choice>
        <mc:Fallback>
          <w:pict>
            <v:line id="_x0000_s1051" style="visibility:visible;position:absolute;margin-left:0.0pt;margin-top:696.3pt;width:594.3pt;height:0.1pt;z-index:-2516326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4864" behindDoc="1" locked="0" layoutInCell="1" allowOverlap="1" wp14:anchorId="0B87D0ED" wp14:editId="7466CF83">
              <wp:simplePos x="0" y="0"/>
              <wp:positionH relativeFrom="page">
                <wp:posOffset>-11430</wp:posOffset>
              </wp:positionH>
              <wp:positionV relativeFrom="page">
                <wp:posOffset>9191942</wp:posOffset>
              </wp:positionV>
              <wp:extent cx="7559041" cy="637"/>
              <wp:effectExtent l="0" t="0" r="0" b="0"/>
              <wp:wrapNone/>
              <wp:docPr id="1073741851" name="officeArt object" descr="Linea"/>
              <wp:cNvGraphicFramePr/>
              <a:graphic xmlns:a="http://schemas.openxmlformats.org/drawingml/2006/main">
                <a:graphicData uri="http://schemas.microsoft.com/office/word/2010/wordprocessingShape">
                  <wps:wsp>
                    <wps:cNvCnPr/>
                    <wps:spPr>
                      <a:xfrm>
                        <a:off x="0" y="0"/>
                        <a:ext cx="7559041" cy="637"/>
                      </a:xfrm>
                      <a:prstGeom prst="line">
                        <a:avLst/>
                      </a:prstGeom>
                      <a:noFill/>
                      <a:ln w="3175" cap="flat">
                        <a:solidFill>
                          <a:srgbClr val="000000"/>
                        </a:solidFill>
                        <a:prstDash val="solid"/>
                        <a:round/>
                      </a:ln>
                      <a:effectLst/>
                    </wps:spPr>
                    <wps:bodyPr/>
                  </wps:wsp>
                </a:graphicData>
              </a:graphic>
            </wp:anchor>
          </w:drawing>
        </mc:Choice>
        <mc:Fallback>
          <w:pict>
            <v:line id="_x0000_s1052" style="visibility:visible;position:absolute;margin-left:-0.9pt;margin-top:723.8pt;width:595.2pt;height:0.1pt;z-index:-25163161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5888" behindDoc="1" locked="0" layoutInCell="1" allowOverlap="1" wp14:anchorId="2733D65E" wp14:editId="0AB39EB5">
              <wp:simplePos x="0" y="0"/>
              <wp:positionH relativeFrom="page">
                <wp:posOffset>0</wp:posOffset>
              </wp:positionH>
              <wp:positionV relativeFrom="page">
                <wp:posOffset>9551987</wp:posOffset>
              </wp:positionV>
              <wp:extent cx="7559041" cy="637"/>
              <wp:effectExtent l="0" t="0" r="0" b="0"/>
              <wp:wrapNone/>
              <wp:docPr id="1073741852" name="officeArt object" descr="Linea"/>
              <wp:cNvGraphicFramePr/>
              <a:graphic xmlns:a="http://schemas.openxmlformats.org/drawingml/2006/main">
                <a:graphicData uri="http://schemas.microsoft.com/office/word/2010/wordprocessingShape">
                  <wps:wsp>
                    <wps:cNvCnPr/>
                    <wps:spPr>
                      <a:xfrm>
                        <a:off x="0" y="0"/>
                        <a:ext cx="7559041" cy="637"/>
                      </a:xfrm>
                      <a:prstGeom prst="line">
                        <a:avLst/>
                      </a:prstGeom>
                      <a:noFill/>
                      <a:ln w="3175" cap="flat">
                        <a:solidFill>
                          <a:srgbClr val="000000"/>
                        </a:solidFill>
                        <a:prstDash val="solid"/>
                        <a:round/>
                      </a:ln>
                      <a:effectLst/>
                    </wps:spPr>
                    <wps:bodyPr/>
                  </wps:wsp>
                </a:graphicData>
              </a:graphic>
            </wp:anchor>
          </w:drawing>
        </mc:Choice>
        <mc:Fallback>
          <w:pict>
            <v:line id="_x0000_s1053" style="visibility:visible;position:absolute;margin-left:-0.0pt;margin-top:752.1pt;width:595.2pt;height:0.1pt;z-index:-2516305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6912" behindDoc="1" locked="0" layoutInCell="1" allowOverlap="1" wp14:anchorId="27DC2EF7" wp14:editId="45028FD3">
              <wp:simplePos x="0" y="0"/>
              <wp:positionH relativeFrom="page">
                <wp:posOffset>-11430</wp:posOffset>
              </wp:positionH>
              <wp:positionV relativeFrom="page">
                <wp:posOffset>1308417</wp:posOffset>
              </wp:positionV>
              <wp:extent cx="949961" cy="636"/>
              <wp:effectExtent l="0" t="0" r="0" b="0"/>
              <wp:wrapNone/>
              <wp:docPr id="1073741853" name="officeArt object" descr="Linea"/>
              <wp:cNvGraphicFramePr/>
              <a:graphic xmlns:a="http://schemas.openxmlformats.org/drawingml/2006/main">
                <a:graphicData uri="http://schemas.microsoft.com/office/word/2010/wordprocessingShape">
                  <wps:wsp>
                    <wps:cNvCnPr/>
                    <wps:spPr>
                      <a:xfrm flipH="1">
                        <a:off x="0" y="0"/>
                        <a:ext cx="949961" cy="636"/>
                      </a:xfrm>
                      <a:prstGeom prst="line">
                        <a:avLst/>
                      </a:prstGeom>
                      <a:noFill/>
                      <a:ln w="3175" cap="flat">
                        <a:solidFill>
                          <a:srgbClr val="000000"/>
                        </a:solidFill>
                        <a:prstDash val="solid"/>
                        <a:round/>
                      </a:ln>
                      <a:effectLst/>
                    </wps:spPr>
                    <wps:bodyPr/>
                  </wps:wsp>
                </a:graphicData>
              </a:graphic>
            </wp:anchor>
          </w:drawing>
        </mc:Choice>
        <mc:Fallback>
          <w:pict>
            <v:line id="_x0000_s1054" style="visibility:visible;position:absolute;margin-left:-0.9pt;margin-top:103.0pt;width:74.8pt;height:0.1pt;z-index:-251629568;mso-position-horizontal:absolute;mso-position-horizontal-relative:page;mso-position-vertical:absolute;mso-position-vertical-relative:page;mso-wrap-distance-left:12.0pt;mso-wrap-distance-top:12.0pt;mso-wrap-distance-right:12.0pt;mso-wrap-distance-bottom:12.0pt;flip:x;">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7936" behindDoc="1" locked="0" layoutInCell="1" allowOverlap="1" wp14:anchorId="0E54602E" wp14:editId="55FA85F9">
              <wp:simplePos x="0" y="0"/>
              <wp:positionH relativeFrom="page">
                <wp:posOffset>5694679</wp:posOffset>
              </wp:positionH>
              <wp:positionV relativeFrom="page">
                <wp:posOffset>1305242</wp:posOffset>
              </wp:positionV>
              <wp:extent cx="1852931" cy="635"/>
              <wp:effectExtent l="0" t="0" r="0" b="0"/>
              <wp:wrapNone/>
              <wp:docPr id="1073741854" name="officeArt object" descr="Linea"/>
              <wp:cNvGraphicFramePr/>
              <a:graphic xmlns:a="http://schemas.openxmlformats.org/drawingml/2006/main">
                <a:graphicData uri="http://schemas.microsoft.com/office/word/2010/wordprocessingShape">
                  <wps:wsp>
                    <wps:cNvCnPr/>
                    <wps:spPr>
                      <a:xfrm>
                        <a:off x="0" y="0"/>
                        <a:ext cx="1852931" cy="635"/>
                      </a:xfrm>
                      <a:prstGeom prst="line">
                        <a:avLst/>
                      </a:prstGeom>
                      <a:noFill/>
                      <a:ln w="3175" cap="flat">
                        <a:solidFill>
                          <a:srgbClr val="000000"/>
                        </a:solidFill>
                        <a:prstDash val="solid"/>
                        <a:round/>
                      </a:ln>
                      <a:effectLst/>
                    </wps:spPr>
                    <wps:bodyPr/>
                  </wps:wsp>
                </a:graphicData>
              </a:graphic>
            </wp:anchor>
          </w:drawing>
        </mc:Choice>
        <mc:Fallback>
          <w:pict>
            <v:line id="_x0000_s1055" style="visibility:visible;position:absolute;margin-left:448.4pt;margin-top:102.8pt;width:145.9pt;height:0.0pt;z-index:-25162854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8960" behindDoc="1" locked="0" layoutInCell="1" allowOverlap="1" wp14:anchorId="06F28351" wp14:editId="20A47672">
              <wp:simplePos x="0" y="0"/>
              <wp:positionH relativeFrom="page">
                <wp:posOffset>0</wp:posOffset>
              </wp:positionH>
              <wp:positionV relativeFrom="page">
                <wp:posOffset>9861232</wp:posOffset>
              </wp:positionV>
              <wp:extent cx="949961" cy="636"/>
              <wp:effectExtent l="0" t="0" r="0" b="0"/>
              <wp:wrapNone/>
              <wp:docPr id="1073741855" name="officeArt object" descr="Linea"/>
              <wp:cNvGraphicFramePr/>
              <a:graphic xmlns:a="http://schemas.openxmlformats.org/drawingml/2006/main">
                <a:graphicData uri="http://schemas.microsoft.com/office/word/2010/wordprocessingShape">
                  <wps:wsp>
                    <wps:cNvCnPr/>
                    <wps:spPr>
                      <a:xfrm flipH="1">
                        <a:off x="0" y="0"/>
                        <a:ext cx="949961" cy="636"/>
                      </a:xfrm>
                      <a:prstGeom prst="line">
                        <a:avLst/>
                      </a:prstGeom>
                      <a:noFill/>
                      <a:ln w="3175" cap="flat">
                        <a:solidFill>
                          <a:srgbClr val="000000"/>
                        </a:solidFill>
                        <a:prstDash val="solid"/>
                        <a:round/>
                      </a:ln>
                      <a:effectLst/>
                    </wps:spPr>
                    <wps:bodyPr/>
                  </wps:wsp>
                </a:graphicData>
              </a:graphic>
            </wp:anchor>
          </w:drawing>
        </mc:Choice>
        <mc:Fallback>
          <w:pict>
            <v:line id="_x0000_s1056" style="visibility:visible;position:absolute;margin-left:-0.0pt;margin-top:776.5pt;width:74.8pt;height:0.1pt;z-index:-251627520;mso-position-horizontal:absolute;mso-position-horizontal-relative:page;mso-position-vertical:absolute;mso-position-vertical-relative:page;mso-wrap-distance-left:12.0pt;mso-wrap-distance-top:12.0pt;mso-wrap-distance-right:12.0pt;mso-wrap-distance-bottom:12.0pt;flip:x;">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eastAsia="Garamond" w:hAnsi="Garamond" w:cs="Garamond"/>
        <w:noProof/>
      </w:rPr>
      <mc:AlternateContent>
        <mc:Choice Requires="wps">
          <w:drawing>
            <wp:anchor distT="152400" distB="152400" distL="152400" distR="152400" simplePos="0" relativeHeight="251689984" behindDoc="1" locked="0" layoutInCell="1" allowOverlap="1" wp14:anchorId="6060B9D8" wp14:editId="79C689C7">
              <wp:simplePos x="0" y="0"/>
              <wp:positionH relativeFrom="page">
                <wp:posOffset>5694679</wp:posOffset>
              </wp:positionH>
              <wp:positionV relativeFrom="page">
                <wp:posOffset>9860598</wp:posOffset>
              </wp:positionV>
              <wp:extent cx="1852931" cy="635"/>
              <wp:effectExtent l="0" t="0" r="0" b="0"/>
              <wp:wrapNone/>
              <wp:docPr id="1073741856" name="officeArt object" descr="Linea"/>
              <wp:cNvGraphicFramePr/>
              <a:graphic xmlns:a="http://schemas.openxmlformats.org/drawingml/2006/main">
                <a:graphicData uri="http://schemas.microsoft.com/office/word/2010/wordprocessingShape">
                  <wps:wsp>
                    <wps:cNvCnPr/>
                    <wps:spPr>
                      <a:xfrm>
                        <a:off x="0" y="0"/>
                        <a:ext cx="1852931" cy="635"/>
                      </a:xfrm>
                      <a:prstGeom prst="line">
                        <a:avLst/>
                      </a:prstGeom>
                      <a:noFill/>
                      <a:ln w="3175" cap="flat">
                        <a:solidFill>
                          <a:srgbClr val="000000"/>
                        </a:solidFill>
                        <a:prstDash val="solid"/>
                        <a:round/>
                      </a:ln>
                      <a:effectLst/>
                    </wps:spPr>
                    <wps:bodyPr/>
                  </wps:wsp>
                </a:graphicData>
              </a:graphic>
            </wp:anchor>
          </w:drawing>
        </mc:Choice>
        <mc:Fallback>
          <w:pict>
            <v:line id="_x0000_s1057" style="visibility:visible;position:absolute;margin-left:448.4pt;margin-top:776.4pt;width:145.9pt;height:0.0pt;z-index:-25162649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Garamond" w:hAnsi="Garamond"/>
      </w:rPr>
      <w:t xml:space="preserve">- </w:t>
    </w:r>
    <w:r>
      <w:rPr>
        <w:rFonts w:ascii="Garamond" w:eastAsia="Garamond" w:hAnsi="Garamond" w:cs="Garamond"/>
        <w:sz w:val="22"/>
        <w:szCs w:val="22"/>
      </w:rPr>
      <w:fldChar w:fldCharType="begin"/>
    </w:r>
    <w:r>
      <w:rPr>
        <w:rFonts w:ascii="Garamond" w:eastAsia="Garamond" w:hAnsi="Garamond" w:cs="Garamond"/>
        <w:sz w:val="22"/>
        <w:szCs w:val="22"/>
      </w:rPr>
      <w:instrText xml:space="preserve"> PAGE </w:instrText>
    </w:r>
    <w:r>
      <w:rPr>
        <w:rFonts w:ascii="Garamond" w:eastAsia="Garamond" w:hAnsi="Garamond" w:cs="Garamond"/>
        <w:sz w:val="22"/>
        <w:szCs w:val="22"/>
      </w:rPr>
      <w:fldChar w:fldCharType="separate"/>
    </w:r>
    <w:r w:rsidR="00FB2E8C">
      <w:rPr>
        <w:rFonts w:ascii="Garamond" w:eastAsia="Garamond" w:hAnsi="Garamond" w:cs="Garamond"/>
        <w:noProof/>
        <w:sz w:val="22"/>
        <w:szCs w:val="22"/>
      </w:rPr>
      <w:t>5</w:t>
    </w:r>
    <w:r>
      <w:rPr>
        <w:rFonts w:ascii="Garamond" w:eastAsia="Garamond" w:hAnsi="Garamond" w:cs="Garamond"/>
        <w:sz w:val="22"/>
        <w:szCs w:val="22"/>
      </w:rPr>
      <w:fldChar w:fldCharType="end"/>
    </w:r>
    <w:r>
      <w:rPr>
        <w:rFonts w:ascii="Garamond" w:hAnsi="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32FDF"/>
    <w:multiLevelType w:val="hybridMultilevel"/>
    <w:tmpl w:val="521A30B2"/>
    <w:styleLink w:val="Puntielenco"/>
    <w:lvl w:ilvl="0" w:tplc="69AA0E4C">
      <w:start w:val="1"/>
      <w:numFmt w:val="bullet"/>
      <w:lvlText w:val="-"/>
      <w:lvlJc w:val="left"/>
      <w:pPr>
        <w:ind w:left="155" w:hanging="1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0088999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BA283030">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0338FAE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BCB04FE4">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2DBCD35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6BF036B8">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A22E6030">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AD40F2B0">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1" w15:restartNumberingAfterBreak="0">
    <w:nsid w:val="5ECF6563"/>
    <w:multiLevelType w:val="hybridMultilevel"/>
    <w:tmpl w:val="521A30B2"/>
    <w:numStyleLink w:val="Puntielenco"/>
  </w:abstractNum>
  <w:num w:numId="1" w16cid:durableId="1428229099">
    <w:abstractNumId w:val="0"/>
  </w:num>
  <w:num w:numId="2" w16cid:durableId="1995639658">
    <w:abstractNumId w:val="1"/>
  </w:num>
  <w:num w:numId="3" w16cid:durableId="229386519">
    <w:abstractNumId w:val="1"/>
    <w:lvlOverride w:ilvl="0">
      <w:lvl w:ilvl="0" w:tplc="38604AF2">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24CD32">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FE0ECF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DE5D92">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9823144">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1CE3AC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DA9D54">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6300E7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022B62">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6"/>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0CE"/>
    <w:rsid w:val="003D3974"/>
    <w:rsid w:val="0045578C"/>
    <w:rsid w:val="00711B54"/>
    <w:rsid w:val="00A3540A"/>
    <w:rsid w:val="00F147CE"/>
    <w:rsid w:val="00FB2E8C"/>
    <w:rsid w:val="00FE4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E181"/>
  <w15:docId w15:val="{60B63EB4-3AF8-4844-A3A9-061AF4AF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rPr>
  </w:style>
  <w:style w:type="paragraph" w:styleId="Titolo2">
    <w:name w:val="heading 2"/>
    <w:next w:val="Normale"/>
    <w:pPr>
      <w:keepNext/>
      <w:spacing w:before="240" w:after="60"/>
      <w:outlineLvl w:val="1"/>
    </w:pPr>
    <w:rPr>
      <w:rFonts w:ascii="Arial" w:hAnsi="Arial" w:cs="Arial Unicode MS"/>
      <w:b/>
      <w:bCs/>
      <w:i/>
      <w:iCs/>
      <w:color w:val="000000"/>
      <w:sz w:val="28"/>
      <w:szCs w:val="28"/>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ielenco">
    <w:name w:val="Punti elenco"/>
    <w:pPr>
      <w:numPr>
        <w:numId w:val="1"/>
      </w:numPr>
    </w:pPr>
  </w:style>
  <w:style w:type="paragraph" w:customStyle="1" w:styleId="Standard">
    <w:name w:val="Standard"/>
    <w:rsid w:val="00FB2E8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1893</Words>
  <Characters>10793</Characters>
  <Application>Microsoft Office Word</Application>
  <DocSecurity>0</DocSecurity>
  <Lines>89</Lines>
  <Paragraphs>25</Paragraphs>
  <ScaleCrop>false</ScaleCrop>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angelogiuseppe.venturini</cp:lastModifiedBy>
  <cp:revision>5</cp:revision>
  <dcterms:created xsi:type="dcterms:W3CDTF">2023-06-01T12:34:00Z</dcterms:created>
  <dcterms:modified xsi:type="dcterms:W3CDTF">2023-06-05T14:16:00Z</dcterms:modified>
</cp:coreProperties>
</file>