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2A" w:rsidRDefault="006E1B2A" w:rsidP="0034684E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</w:p>
    <w:p w:rsidR="006E1B2A" w:rsidRPr="006E1B2A" w:rsidRDefault="006E1B2A" w:rsidP="006E1B2A">
      <w:pPr>
        <w:spacing w:after="0" w:line="240" w:lineRule="auto"/>
        <w:ind w:left="4248"/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 xml:space="preserve">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ab/>
        <w:t xml:space="preserve"> 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Calibri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0E31B8BD" wp14:editId="2488DD63">
            <wp:extent cx="438150" cy="4572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2A" w:rsidRPr="006E1B2A" w:rsidRDefault="006E1B2A" w:rsidP="006E1B2A">
      <w:pPr>
        <w:spacing w:after="0" w:line="240" w:lineRule="auto"/>
        <w:ind w:left="4248"/>
        <w:rPr>
          <w:rFonts w:ascii="Arial" w:eastAsia="Calibri" w:hAnsi="Arial" w:cs="Arial"/>
          <w:sz w:val="24"/>
          <w:szCs w:val="24"/>
          <w:lang w:eastAsia="it-IT"/>
        </w:rPr>
      </w:pPr>
      <w:r>
        <w:rPr>
          <w:rFonts w:ascii="Arial" w:eastAsia="Calibri" w:hAnsi="Arial" w:cs="Arial"/>
          <w:color w:val="000000"/>
          <w:sz w:val="24"/>
          <w:szCs w:val="24"/>
          <w:lang w:eastAsia="it-IT"/>
        </w:rPr>
        <w:t xml:space="preserve">                 </w:t>
      </w:r>
      <w:r w:rsidRPr="006E1B2A">
        <w:rPr>
          <w:rFonts w:ascii="Arial" w:eastAsia="Calibri" w:hAnsi="Arial" w:cs="Arial"/>
          <w:color w:val="000000"/>
          <w:sz w:val="24"/>
          <w:szCs w:val="24"/>
          <w:lang w:eastAsia="it-IT"/>
        </w:rPr>
        <w:t>MINISTERO DELLA ISTRUZIONE, UNIVERSITA’ E RICERCA</w:t>
      </w:r>
    </w:p>
    <w:p w:rsidR="006E1B2A" w:rsidRPr="006E1B2A" w:rsidRDefault="006E1B2A" w:rsidP="006E1B2A">
      <w:pPr>
        <w:spacing w:after="0" w:line="240" w:lineRule="auto"/>
        <w:ind w:left="4248"/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</w:pPr>
      <w:r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  <w:t xml:space="preserve">                                               </w:t>
      </w:r>
      <w:r w:rsidRPr="006E1B2A"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  <w:t>ISTITUTO COMPRENSIVO DI ESINE</w:t>
      </w:r>
    </w:p>
    <w:p w:rsidR="006E1B2A" w:rsidRPr="006E1B2A" w:rsidRDefault="006E1B2A" w:rsidP="006E1B2A">
      <w:pPr>
        <w:spacing w:after="0" w:line="240" w:lineRule="auto"/>
        <w:ind w:left="4248"/>
        <w:rPr>
          <w:rFonts w:ascii="Arial" w:eastAsia="Calibri" w:hAnsi="Arial" w:cs="Arial"/>
          <w:b/>
          <w:color w:val="333333"/>
          <w:sz w:val="20"/>
          <w:szCs w:val="20"/>
          <w:lang w:eastAsia="it-IT"/>
        </w:rPr>
      </w:pPr>
      <w:r>
        <w:rPr>
          <w:rFonts w:ascii="Arial" w:eastAsia="Calibri" w:hAnsi="Arial" w:cs="Arial"/>
          <w:b/>
          <w:color w:val="333333"/>
          <w:sz w:val="20"/>
          <w:szCs w:val="20"/>
          <w:lang w:eastAsia="it-IT"/>
        </w:rPr>
        <w:t xml:space="preserve">                                               </w:t>
      </w:r>
      <w:r w:rsidRPr="006E1B2A">
        <w:rPr>
          <w:rFonts w:ascii="Arial" w:eastAsia="Calibri" w:hAnsi="Arial" w:cs="Arial"/>
          <w:b/>
          <w:color w:val="333333"/>
          <w:sz w:val="20"/>
          <w:szCs w:val="20"/>
          <w:lang w:eastAsia="it-IT"/>
        </w:rPr>
        <w:t>Via Chiosi n. 4  –  25040 ESINE (BS)</w:t>
      </w:r>
    </w:p>
    <w:p w:rsidR="006E1B2A" w:rsidRPr="006E1B2A" w:rsidRDefault="006E1B2A" w:rsidP="006E1B2A">
      <w:pPr>
        <w:spacing w:after="0" w:line="240" w:lineRule="auto"/>
        <w:ind w:left="4248"/>
        <w:rPr>
          <w:rFonts w:ascii="Arial" w:eastAsia="Calibri" w:hAnsi="Arial" w:cs="Arial"/>
          <w:b/>
          <w:color w:val="333333"/>
          <w:sz w:val="20"/>
          <w:szCs w:val="20"/>
          <w:lang w:eastAsia="it-IT"/>
        </w:rPr>
      </w:pPr>
      <w:r>
        <w:rPr>
          <w:rFonts w:ascii="Arial" w:eastAsia="Calibri" w:hAnsi="Arial" w:cs="Arial"/>
          <w:b/>
          <w:color w:val="333333"/>
          <w:sz w:val="20"/>
          <w:szCs w:val="20"/>
          <w:lang w:eastAsia="it-IT"/>
        </w:rPr>
        <w:t xml:space="preserve">                                         </w:t>
      </w:r>
      <w:r w:rsidRPr="006E1B2A">
        <w:rPr>
          <w:rFonts w:ascii="Arial" w:eastAsia="Calibri" w:hAnsi="Arial" w:cs="Arial"/>
          <w:b/>
          <w:color w:val="333333"/>
          <w:sz w:val="20"/>
          <w:szCs w:val="20"/>
          <w:lang w:eastAsia="it-IT"/>
        </w:rPr>
        <w:t>Telefono: 0364/46057-58 – Fax: 0364/361150</w:t>
      </w:r>
    </w:p>
    <w:p w:rsidR="006E1B2A" w:rsidRPr="006E1B2A" w:rsidRDefault="006E1B2A" w:rsidP="006E1B2A">
      <w:pPr>
        <w:spacing w:after="0" w:line="240" w:lineRule="auto"/>
        <w:ind w:left="4248"/>
        <w:rPr>
          <w:rFonts w:ascii="Arial" w:eastAsia="Calibri" w:hAnsi="Arial" w:cs="Arial"/>
          <w:color w:val="333333"/>
          <w:sz w:val="20"/>
          <w:szCs w:val="20"/>
          <w:lang w:eastAsia="it-IT"/>
        </w:rPr>
      </w:pPr>
      <w:r>
        <w:rPr>
          <w:rFonts w:ascii="Arial" w:eastAsia="Calibri" w:hAnsi="Arial" w:cs="Arial"/>
          <w:color w:val="333333"/>
          <w:sz w:val="20"/>
          <w:szCs w:val="20"/>
          <w:lang w:eastAsia="it-IT"/>
        </w:rPr>
        <w:t xml:space="preserve">                        </w:t>
      </w:r>
      <w:r w:rsidRPr="006E1B2A">
        <w:rPr>
          <w:rFonts w:ascii="Arial" w:eastAsia="Calibri" w:hAnsi="Arial" w:cs="Arial"/>
          <w:color w:val="333333"/>
          <w:sz w:val="20"/>
          <w:szCs w:val="20"/>
          <w:lang w:eastAsia="it-IT"/>
        </w:rPr>
        <w:t>e-mail</w:t>
      </w:r>
      <w:r w:rsidRPr="006E1B2A">
        <w:rPr>
          <w:rFonts w:ascii="Arial" w:eastAsia="Calibri" w:hAnsi="Arial" w:cs="Arial"/>
          <w:sz w:val="20"/>
          <w:szCs w:val="20"/>
          <w:lang w:eastAsia="it-IT"/>
        </w:rPr>
        <w:t>:</w:t>
      </w:r>
      <w:r w:rsidRPr="006E1B2A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 </w:t>
      </w:r>
      <w:r w:rsidRPr="006E1B2A">
        <w:rPr>
          <w:rFonts w:ascii="Arial" w:eastAsia="Calibri" w:hAnsi="Arial" w:cs="Arial"/>
          <w:color w:val="0000FF"/>
          <w:sz w:val="20"/>
          <w:szCs w:val="20"/>
          <w:u w:val="single"/>
          <w:lang w:eastAsia="it-IT"/>
        </w:rPr>
        <w:t>bsic83800q@istruzione.it</w:t>
      </w:r>
      <w:r w:rsidRPr="006E1B2A">
        <w:rPr>
          <w:rFonts w:ascii="Arial" w:eastAsia="Calibri" w:hAnsi="Arial" w:cs="Arial"/>
          <w:sz w:val="20"/>
          <w:szCs w:val="20"/>
          <w:lang w:eastAsia="it-IT"/>
        </w:rPr>
        <w:t xml:space="preserve"> - PEC: </w:t>
      </w:r>
      <w:hyperlink r:id="rId6" w:history="1">
        <w:r w:rsidRPr="006E1B2A">
          <w:rPr>
            <w:rFonts w:ascii="Arial" w:eastAsia="Calibri" w:hAnsi="Arial" w:cs="Arial"/>
            <w:color w:val="0000FF"/>
            <w:sz w:val="20"/>
            <w:szCs w:val="20"/>
            <w:u w:val="single"/>
            <w:lang w:val="fr-FR" w:eastAsia="it-IT"/>
          </w:rPr>
          <w:t>bsic83800q@pec.istruzione.it</w:t>
        </w:r>
      </w:hyperlink>
      <w:r w:rsidRPr="006E1B2A">
        <w:rPr>
          <w:rFonts w:ascii="Arial" w:eastAsia="Calibri" w:hAnsi="Arial" w:cs="Arial"/>
          <w:color w:val="333333"/>
          <w:sz w:val="20"/>
          <w:szCs w:val="20"/>
          <w:lang w:eastAsia="it-IT"/>
        </w:rPr>
        <w:t xml:space="preserve"> </w:t>
      </w:r>
    </w:p>
    <w:p w:rsidR="006E1B2A" w:rsidRPr="006E1B2A" w:rsidRDefault="006E1B2A" w:rsidP="006E1B2A">
      <w:pPr>
        <w:spacing w:after="0" w:line="240" w:lineRule="auto"/>
        <w:ind w:left="4248"/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</w:pPr>
      <w:r w:rsidRPr="006E1B2A">
        <w:rPr>
          <w:rFonts w:ascii="Arial" w:eastAsia="Calibri" w:hAnsi="Arial" w:cs="Arial"/>
          <w:color w:val="000000"/>
          <w:sz w:val="20"/>
          <w:szCs w:val="20"/>
          <w:lang w:eastAsia="it-IT"/>
        </w:rPr>
        <w:t>Cod.meccanografico:</w:t>
      </w:r>
      <w:r w:rsidRPr="006E1B2A"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  <w:t>BSIC83800Q</w:t>
      </w:r>
      <w:r w:rsidRPr="006E1B2A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 - </w:t>
      </w:r>
      <w:proofErr w:type="spellStart"/>
      <w:r w:rsidRPr="006E1B2A">
        <w:rPr>
          <w:rFonts w:ascii="Arial" w:eastAsia="Calibri" w:hAnsi="Arial" w:cs="Arial"/>
          <w:color w:val="000000"/>
          <w:sz w:val="20"/>
          <w:szCs w:val="20"/>
          <w:lang w:eastAsia="it-IT"/>
        </w:rPr>
        <w:t>Cod</w:t>
      </w:r>
      <w:proofErr w:type="spellEnd"/>
      <w:r w:rsidRPr="006E1B2A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 fiscale: </w:t>
      </w:r>
      <w:r w:rsidRPr="006E1B2A"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  <w:t>81003130176</w:t>
      </w:r>
      <w:r w:rsidRPr="006E1B2A">
        <w:rPr>
          <w:rFonts w:ascii="Arial" w:eastAsia="Calibri" w:hAnsi="Arial" w:cs="Arial"/>
          <w:color w:val="000000"/>
          <w:sz w:val="20"/>
          <w:szCs w:val="20"/>
          <w:lang w:eastAsia="it-IT"/>
        </w:rPr>
        <w:t xml:space="preserve"> – Codice Univoco dell’Ufficio </w:t>
      </w:r>
      <w:r w:rsidRPr="006E1B2A">
        <w:rPr>
          <w:rFonts w:ascii="Arial" w:eastAsia="Calibri" w:hAnsi="Arial" w:cs="Arial"/>
          <w:b/>
          <w:color w:val="000000"/>
          <w:sz w:val="20"/>
          <w:szCs w:val="20"/>
          <w:lang w:eastAsia="it-IT"/>
        </w:rPr>
        <w:t>UF0WTH</w:t>
      </w:r>
    </w:p>
    <w:p w:rsidR="006E1B2A" w:rsidRPr="006E1B2A" w:rsidRDefault="006E1B2A" w:rsidP="006E1B2A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it-IT"/>
        </w:rPr>
      </w:pPr>
    </w:p>
    <w:p w:rsidR="006E1B2A" w:rsidRDefault="006E1B2A" w:rsidP="006E1B2A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</w:p>
    <w:p w:rsidR="0034684E" w:rsidRPr="0034684E" w:rsidRDefault="00280E6F" w:rsidP="0034684E">
      <w:pPr>
        <w:shd w:val="clear" w:color="auto" w:fill="FFFFFF"/>
        <w:spacing w:after="120" w:line="360" w:lineRule="atLeast"/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                            </w:t>
      </w:r>
      <w:r w:rsidR="0034684E"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Sulla base delle linee guida </w:t>
      </w:r>
      <w:proofErr w:type="spellStart"/>
      <w:r w:rsidR="0034684E"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Anac</w:t>
      </w:r>
      <w:proofErr w:type="spellEnd"/>
      <w:r w:rsidR="0034684E"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 FOIA (del. 13</w:t>
      </w:r>
      <w:r w:rsidR="004417D7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/</w:t>
      </w:r>
      <w:r w:rsidR="0034684E"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 xml:space="preserve">09/2016) è istituito presso ogni </w:t>
      </w:r>
      <w:r w:rsidR="00DA2AB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A</w:t>
      </w:r>
      <w:r w:rsidR="0034684E" w:rsidRPr="0034684E">
        <w:rPr>
          <w:rFonts w:ascii="Arial" w:eastAsia="Times New Roman" w:hAnsi="Arial" w:cs="Arial"/>
          <w:b/>
          <w:bCs/>
          <w:color w:val="333333"/>
          <w:sz w:val="19"/>
          <w:szCs w:val="19"/>
          <w:lang w:eastAsia="it-IT"/>
        </w:rPr>
        <w:t>mministrazione un registro delle richieste di accesso presentate (per tutte le tipologie di accesso)</w:t>
      </w:r>
    </w:p>
    <w:tbl>
      <w:tblPr>
        <w:tblW w:w="0" w:type="auto"/>
        <w:tblBorders>
          <w:left w:val="single" w:sz="6" w:space="0" w:color="999999"/>
          <w:bottom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1787"/>
        <w:gridCol w:w="1482"/>
        <w:gridCol w:w="1493"/>
        <w:gridCol w:w="1719"/>
        <w:gridCol w:w="1961"/>
      </w:tblGrid>
      <w:tr w:rsidR="0078025B" w:rsidRPr="0034684E" w:rsidTr="0010064C">
        <w:tc>
          <w:tcPr>
            <w:tcW w:w="2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Data richiesta</w:t>
            </w:r>
            <w:r w:rsidR="00941E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- </w:t>
            </w:r>
            <w:proofErr w:type="spellStart"/>
            <w:r w:rsidR="00941EA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Protocolo</w:t>
            </w:r>
            <w:proofErr w:type="spellEnd"/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Oggetto richiesta</w:t>
            </w:r>
          </w:p>
        </w:tc>
        <w:tc>
          <w:tcPr>
            <w:tcW w:w="19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Ufficio che gestisce il procedimento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Esito richiesta e motivazioni</w:t>
            </w:r>
          </w:p>
        </w:tc>
        <w:tc>
          <w:tcPr>
            <w:tcW w:w="2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Data decisione</w:t>
            </w: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Tipologia di accesso</w:t>
            </w:r>
          </w:p>
        </w:tc>
      </w:tr>
      <w:tr w:rsidR="0078025B" w:rsidRPr="0034684E" w:rsidTr="0010064C">
        <w:trPr>
          <w:trHeight w:val="869"/>
        </w:trPr>
        <w:tc>
          <w:tcPr>
            <w:tcW w:w="2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941EA4" w:rsidP="006D6933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 w:rsidR="0034684E"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="0034684E"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="0034684E"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="0034684E"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</w:t>
            </w:r>
            <w:proofErr w:type="spellEnd"/>
            <w:r w:rsidR="0034684E"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</w:t>
            </w:r>
            <w:r w:rsidR="006D69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1634a/I.4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286221" w:rsidP="00280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copia dichiarazioni titoli di inclusione in graduatoria d’ Istituto di docente per il triennio 2014/17</w:t>
            </w:r>
          </w:p>
        </w:tc>
        <w:tc>
          <w:tcPr>
            <w:tcW w:w="19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941EA4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74C62" w:rsidRDefault="00286221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="00374C6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Richiesta improcedibile in quanto </w:t>
            </w:r>
            <w:r w:rsidR="000D092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</w:t>
            </w:r>
            <w:r w:rsidR="00374C62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’I.C. di ESINE non è l’Ufficio che detiene i dati richiesti-</w:t>
            </w:r>
          </w:p>
          <w:p w:rsidR="00286221" w:rsidRDefault="00286221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</w:t>
            </w:r>
            <w:r w:rsidR="000D092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Pratica inoltrata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via PEC </w:t>
            </w:r>
            <w:r w:rsidR="000D092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all’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scolastico che ha gestito la domanda di inclusione in </w:t>
            </w:r>
          </w:p>
          <w:p w:rsidR="000D0925" w:rsidRDefault="00286221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graduatoria del docente controinteressato e comunicazione via PEC al docente che ha prodotto </w:t>
            </w:r>
          </w:p>
          <w:p w:rsidR="00286221" w:rsidRDefault="00286221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l’istanza di accesso</w:t>
            </w:r>
          </w:p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1006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PEC prot.</w:t>
            </w:r>
            <w:r w:rsidR="0010064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1670/I.4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del 1</w:t>
            </w:r>
            <w:r w:rsidR="00941EA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 w:rsidR="00941EA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.17.</w:t>
            </w: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941EA4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L. 241/90</w:t>
            </w:r>
            <w:r w:rsidR="00941EA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- art. 22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(Accesso</w:t>
            </w:r>
            <w:r w:rsidR="00941EA4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documentale</w:t>
            </w: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)</w:t>
            </w:r>
          </w:p>
        </w:tc>
      </w:tr>
      <w:tr w:rsidR="0078025B" w:rsidRPr="0034684E" w:rsidTr="0010064C">
        <w:trPr>
          <w:trHeight w:val="1027"/>
        </w:trPr>
        <w:tc>
          <w:tcPr>
            <w:tcW w:w="2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941EA4" w:rsidP="006D6933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15</w:t>
            </w:r>
            <w:r w:rsidR="0034684E"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09</w:t>
            </w:r>
            <w:r w:rsidR="0034684E"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.17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- </w:t>
            </w:r>
            <w:proofErr w:type="spellStart"/>
            <w:r w:rsidR="0034684E"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prot</w:t>
            </w:r>
            <w:proofErr w:type="spellEnd"/>
            <w:r w:rsidR="0034684E"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 </w:t>
            </w:r>
            <w:r w:rsidR="006D6933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1634b/I.4</w:t>
            </w:r>
            <w:r w:rsidR="0034684E"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78025B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Richiesta copia dichiarazione titoli e servizi (non è specificato di chi)</w:t>
            </w:r>
          </w:p>
        </w:tc>
        <w:tc>
          <w:tcPr>
            <w:tcW w:w="19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941EA4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Ufficio Personale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767D" w:rsidRDefault="0012767D" w:rsidP="0003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-In data 25/09/2017 viene richiesta riformulazione della domanda di accesso civico con esplicitazione</w:t>
            </w:r>
          </w:p>
          <w:p w:rsidR="0034684E" w:rsidRPr="0034684E" w:rsidRDefault="0012767D" w:rsidP="00032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dei dati richiesti e loro contestualizzazione</w:t>
            </w:r>
          </w:p>
        </w:tc>
        <w:tc>
          <w:tcPr>
            <w:tcW w:w="2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941EA4" w:rsidP="007846EC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33/2013-art. 5</w:t>
            </w:r>
            <w:r w:rsidR="007846EC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+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D.lgs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97/2016 (FOIA)</w:t>
            </w:r>
          </w:p>
        </w:tc>
      </w:tr>
      <w:tr w:rsidR="0078025B" w:rsidRPr="0034684E" w:rsidTr="0010064C">
        <w:trPr>
          <w:trHeight w:val="885"/>
        </w:trPr>
        <w:tc>
          <w:tcPr>
            <w:tcW w:w="2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9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78025B" w:rsidRPr="0034684E" w:rsidTr="0010064C">
        <w:tc>
          <w:tcPr>
            <w:tcW w:w="2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  <w:p w:rsidR="0034684E" w:rsidRPr="0034684E" w:rsidRDefault="0034684E" w:rsidP="0034684E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  <w:p w:rsidR="0034684E" w:rsidRPr="0034684E" w:rsidRDefault="0034684E" w:rsidP="0034684E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34684E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8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19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70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684E" w:rsidRPr="0034684E" w:rsidRDefault="0034684E" w:rsidP="0034684E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</w:tc>
      </w:tr>
    </w:tbl>
    <w:p w:rsidR="00C13962" w:rsidRDefault="00C13962"/>
    <w:sectPr w:rsidR="00C139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18"/>
    <w:rsid w:val="00032E9C"/>
    <w:rsid w:val="000D0925"/>
    <w:rsid w:val="0010064C"/>
    <w:rsid w:val="0012767D"/>
    <w:rsid w:val="00280E6F"/>
    <w:rsid w:val="00286221"/>
    <w:rsid w:val="002E0518"/>
    <w:rsid w:val="0034684E"/>
    <w:rsid w:val="00374C62"/>
    <w:rsid w:val="004417D7"/>
    <w:rsid w:val="006D6933"/>
    <w:rsid w:val="006E1B2A"/>
    <w:rsid w:val="0078025B"/>
    <w:rsid w:val="007846EC"/>
    <w:rsid w:val="00804A99"/>
    <w:rsid w:val="00941EA4"/>
    <w:rsid w:val="00C13962"/>
    <w:rsid w:val="00DA2ABE"/>
    <w:rsid w:val="00FB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B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1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sic83800q@pec.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16</cp:revision>
  <dcterms:created xsi:type="dcterms:W3CDTF">2017-09-15T15:58:00Z</dcterms:created>
  <dcterms:modified xsi:type="dcterms:W3CDTF">2017-09-26T05:54:00Z</dcterms:modified>
</cp:coreProperties>
</file>