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510674DD"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D67B61">
              <w:rPr>
                <w:rFonts w:asciiTheme="minorHAnsi" w:hAnsiTheme="minorHAnsi"/>
                <w:b/>
                <w:sz w:val="28"/>
                <w:szCs w:val="28"/>
              </w:rPr>
              <w:t>“</w:t>
            </w:r>
            <w:r w:rsidR="00AB3131" w:rsidRPr="00432C31">
              <w:rPr>
                <w:rFonts w:asciiTheme="minorHAnsi" w:hAnsiTheme="minorHAnsi"/>
                <w:b/>
                <w:sz w:val="27"/>
                <w:szCs w:val="27"/>
              </w:rPr>
              <w:t>INTERVENTI DI STABILIZZAZIONE DEL VERSANTE SINISTRO DELLA VALLE VALLARO E CONSOLIDAMENTO DELL’ALVEO DEL TORRENTE VALLARO IN COMUNE DI VIONE (BS)”</w:t>
            </w:r>
            <w:r w:rsidR="00AB3131">
              <w:rPr>
                <w:rFonts w:asciiTheme="minorHAnsi" w:hAnsiTheme="minorHAnsi"/>
                <w:b/>
                <w:sz w:val="27"/>
                <w:szCs w:val="27"/>
              </w:rPr>
              <w:t xml:space="preserve"> </w:t>
            </w:r>
            <w:r w:rsidR="00AB3131" w:rsidRPr="00432C31">
              <w:rPr>
                <w:rFonts w:asciiTheme="minorHAnsi" w:hAnsiTheme="minorHAnsi"/>
                <w:b/>
                <w:sz w:val="27"/>
                <w:szCs w:val="27"/>
              </w:rPr>
              <w:t>CUP MASTER I18H22000420002 - CUP DERIVATO I12B23001330002</w:t>
            </w:r>
          </w:p>
          <w:p w14:paraId="5F0B8290" w14:textId="35C6A50B" w:rsidR="00AB3131" w:rsidRPr="00C87ABA" w:rsidRDefault="00AB3131" w:rsidP="00AB3131">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C87ABA" w:rsidRPr="00C87ABA">
              <w:rPr>
                <w:rFonts w:asciiTheme="minorHAnsi" w:hAnsiTheme="minorHAnsi"/>
                <w:b/>
                <w:sz w:val="27"/>
                <w:szCs w:val="27"/>
              </w:rPr>
              <w:t>B68A4560CB</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lastRenderedPageBreak/>
        <w:t>DICHIARA QUANTO SEGUE</w:t>
      </w:r>
    </w:p>
    <w:p w14:paraId="0907ACF7" w14:textId="77777777" w:rsidR="00ED6F4D" w:rsidRPr="0009235A" w:rsidRDefault="00ED6F4D" w:rsidP="00ED6F4D">
      <w:pPr>
        <w:spacing w:after="200" w:line="276" w:lineRule="auto"/>
        <w:jc w:val="center"/>
        <w:rPr>
          <w:rFonts w:ascii="Calibri" w:eastAsia="Calibri" w:hAnsi="Calibri"/>
          <w:sz w:val="22"/>
          <w:szCs w:val="22"/>
          <w:lang w:eastAsia="en-U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BE6EF8">
        <w:tc>
          <w:tcPr>
            <w:tcW w:w="9842"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 xml:space="preserve">una micro, piccola o media impresa, come definita dall’articolo 2 dell’allegato alla Raccomandazione della Commissione europea 2003/361/CE del 6 maggio 2003 (G.U.U.E. n. L 124 del 20 maggio 2003) e all’articolo 2 del </w:t>
            </w:r>
            <w:proofErr w:type="spellStart"/>
            <w:r w:rsidRPr="0009235A">
              <w:rPr>
                <w:rFonts w:ascii="Calibri" w:hAnsi="Calibri" w:cs="Calibri"/>
                <w:sz w:val="20"/>
                <w:szCs w:val="20"/>
              </w:rPr>
              <w:t>d.m.</w:t>
            </w:r>
            <w:proofErr w:type="spellEnd"/>
            <w:r w:rsidRPr="0009235A">
              <w:rPr>
                <w:rFonts w:ascii="Calibri" w:hAnsi="Calibri" w:cs="Calibri"/>
                <w:sz w:val="20"/>
                <w:szCs w:val="20"/>
              </w:rPr>
              <w:t xml:space="preserve">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lastRenderedPageBreak/>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lastRenderedPageBreak/>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09235A">
              <w:rPr>
                <w:rFonts w:ascii="Calibri" w:hAnsi="Calibri" w:cs="Calibri"/>
                <w:sz w:val="20"/>
                <w:szCs w:val="20"/>
              </w:rPr>
              <w:t>D.Lgs</w:t>
            </w:r>
            <w:proofErr w:type="spellEnd"/>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lastRenderedPageBreak/>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non essendo possibile adottare le misure di self-</w:t>
      </w:r>
      <w:proofErr w:type="spellStart"/>
      <w:r w:rsidRPr="0009235A">
        <w:rPr>
          <w:rFonts w:ascii="Calibri" w:hAnsi="Calibri" w:cs="Calibri"/>
          <w:sz w:val="20"/>
          <w:szCs w:val="20"/>
        </w:rPr>
        <w:t>cleaning</w:t>
      </w:r>
      <w:proofErr w:type="spellEnd"/>
      <w:r w:rsidRPr="0009235A">
        <w:rPr>
          <w:rFonts w:ascii="Calibri" w:hAnsi="Calibri" w:cs="Calibri"/>
          <w:sz w:val="20"/>
          <w:szCs w:val="20"/>
        </w:rPr>
        <w:t xml:space="preserve">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attestazione </w:t>
                  </w:r>
                  <w:proofErr w:type="spellStart"/>
                  <w:r w:rsidRPr="0009235A">
                    <w:rPr>
                      <w:rFonts w:ascii="Calibri" w:eastAsia="Calibri" w:hAnsi="Calibri"/>
                      <w:bCs/>
                      <w:sz w:val="20"/>
                      <w:szCs w:val="20"/>
                      <w:lang w:eastAsia="en-US"/>
                    </w:rPr>
                    <w:t>num</w:t>
                  </w:r>
                  <w:proofErr w:type="spellEnd"/>
                  <w:r w:rsidRPr="0009235A">
                    <w:rPr>
                      <w:rFonts w:ascii="Calibri" w:eastAsia="Calibri" w:hAnsi="Calibri"/>
                      <w:bCs/>
                      <w:sz w:val="20"/>
                      <w:szCs w:val="20"/>
                      <w:lang w:eastAsia="en-US"/>
                    </w:rPr>
                    <w:t>.:</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Rappres</w:t>
                  </w:r>
                  <w:proofErr w:type="spellEnd"/>
                  <w:r w:rsidRPr="0009235A">
                    <w:rPr>
                      <w:rFonts w:ascii="Calibri" w:eastAsia="Calibri" w:hAnsi="Calibri"/>
                      <w:bCs/>
                      <w:i/>
                      <w:iCs/>
                      <w:sz w:val="20"/>
                      <w:szCs w:val="20"/>
                      <w:lang w:eastAsia="en-US"/>
                    </w:rPr>
                    <w:t>.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proofErr w:type="spellStart"/>
                  <w:r w:rsidRPr="0009235A">
                    <w:rPr>
                      <w:rFonts w:ascii="Calibri" w:eastAsia="Calibri" w:hAnsi="Calibri"/>
                      <w:bCs/>
                      <w:i/>
                      <w:iCs/>
                      <w:sz w:val="20"/>
                      <w:szCs w:val="20"/>
                      <w:lang w:eastAsia="en-US"/>
                    </w:rPr>
                    <w:t>Dirett</w:t>
                  </w:r>
                  <w:proofErr w:type="spellEnd"/>
                  <w:r w:rsidRPr="0009235A">
                    <w:rPr>
                      <w:rFonts w:ascii="Calibri" w:eastAsia="Calibri" w:hAnsi="Calibri"/>
                      <w:bCs/>
                      <w:i/>
                      <w:iCs/>
                      <w:sz w:val="20"/>
                      <w:szCs w:val="20"/>
                      <w:lang w:eastAsia="en-US"/>
                    </w:rPr>
                    <w: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lastRenderedPageBreak/>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0CE3BD1C" w14:textId="7CAA19D0" w:rsidR="00ED6F4D" w:rsidRPr="006C6241" w:rsidRDefault="00ED6F4D" w:rsidP="00BE6EF8">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p w14:paraId="26D0E2FC" w14:textId="77777777" w:rsidR="00681720" w:rsidRDefault="00681720" w:rsidP="00BE6EF8">
                  <w:pPr>
                    <w:spacing w:before="60" w:after="60" w:line="276" w:lineRule="auto"/>
                    <w:jc w:val="center"/>
                    <w:rPr>
                      <w:rFonts w:ascii="Calibri" w:eastAsia="Calibri" w:hAnsi="Calibri" w:cs="Calibri"/>
                      <w:b/>
                      <w:color w:val="FF0000"/>
                      <w:sz w:val="22"/>
                      <w:szCs w:val="22"/>
                      <w:lang w:eastAsia="en-US"/>
                    </w:rPr>
                  </w:pPr>
                </w:p>
                <w:p w14:paraId="35B95253" w14:textId="24AD48DC" w:rsidR="00ED6F4D" w:rsidRPr="004D64ED" w:rsidRDefault="00ED6F4D" w:rsidP="00BE6EF8">
                  <w:pPr>
                    <w:spacing w:before="60" w:after="60" w:line="276" w:lineRule="auto"/>
                    <w:jc w:val="center"/>
                    <w:rPr>
                      <w:rFonts w:ascii="Calibri" w:eastAsia="Calibri" w:hAnsi="Calibri" w:cs="Calibri"/>
                      <w:b/>
                      <w:sz w:val="22"/>
                      <w:szCs w:val="22"/>
                      <w:lang w:eastAsia="en-US"/>
                    </w:rPr>
                  </w:pPr>
                  <w:r w:rsidRPr="004D64ED">
                    <w:rPr>
                      <w:rFonts w:ascii="Calibri" w:eastAsia="Calibri" w:hAnsi="Calibri" w:cs="Calibri"/>
                      <w:b/>
                      <w:sz w:val="22"/>
                      <w:szCs w:val="22"/>
                      <w:lang w:eastAsia="en-US"/>
                    </w:rPr>
                    <w:t>NB: IN CASO DI “SUBAPPALTO QUALIFICANTE”</w:t>
                  </w:r>
                </w:p>
                <w:p w14:paraId="219803F5" w14:textId="0DDD3610" w:rsidR="00ED6F4D" w:rsidRPr="004D64ED" w:rsidRDefault="00ED6F4D" w:rsidP="00BE6EF8">
                  <w:pPr>
                    <w:spacing w:before="60" w:after="60" w:line="276" w:lineRule="auto"/>
                    <w:jc w:val="both"/>
                    <w:rPr>
                      <w:rFonts w:ascii="Calibri" w:eastAsia="Calibri" w:hAnsi="Calibri" w:cs="Calibri"/>
                      <w:b/>
                      <w:sz w:val="22"/>
                      <w:szCs w:val="22"/>
                      <w:lang w:eastAsia="en-US"/>
                    </w:rPr>
                  </w:pPr>
                  <w:r w:rsidRPr="004D64ED">
                    <w:rPr>
                      <w:rFonts w:ascii="Wingdings" w:eastAsia="Calibri" w:hAnsi="Wingdings" w:cs="Calibri"/>
                      <w:b/>
                      <w:sz w:val="22"/>
                      <w:szCs w:val="22"/>
                      <w:lang w:eastAsia="en-US"/>
                    </w:rPr>
                    <w:t></w:t>
                  </w:r>
                  <w:r w:rsidRPr="004D64ED">
                    <w:rPr>
                      <w:rFonts w:ascii="Wingdings" w:eastAsia="Calibri" w:hAnsi="Wingdings" w:cs="Calibri"/>
                      <w:b/>
                      <w:sz w:val="22"/>
                      <w:szCs w:val="22"/>
                      <w:lang w:eastAsia="en-US"/>
                    </w:rPr>
                    <w:t></w:t>
                  </w:r>
                  <w:r w:rsidRPr="004D64ED">
                    <w:rPr>
                      <w:rFonts w:ascii="Calibri" w:eastAsia="Calibri" w:hAnsi="Calibri" w:cs="Calibri"/>
                      <w:b/>
                      <w:sz w:val="22"/>
                      <w:szCs w:val="22"/>
                      <w:lang w:eastAsia="en-US"/>
                    </w:rPr>
                    <w:t>che non essendo in possesso della relativa qualificazione, si impegna a subappaltare  i seguenti lavori, …………………………………………………………………………………………………..</w:t>
                  </w:r>
                  <w:r w:rsidR="00681720" w:rsidRPr="004D64ED">
                    <w:rPr>
                      <w:rFonts w:ascii="Calibri" w:eastAsia="Calibri" w:hAnsi="Calibri" w:cs="Calibri"/>
                      <w:b/>
                      <w:sz w:val="22"/>
                      <w:szCs w:val="22"/>
                      <w:lang w:eastAsia="en-US"/>
                    </w:rPr>
                    <w:t xml:space="preserve"> </w:t>
                  </w:r>
                  <w:r w:rsidRPr="004D64ED">
                    <w:rPr>
                      <w:rFonts w:ascii="Calibri" w:eastAsia="Calibri" w:hAnsi="Calibri" w:cs="Calibri"/>
                      <w:b/>
                      <w:sz w:val="22"/>
                      <w:szCs w:val="22"/>
                      <w:lang w:eastAsia="en-US"/>
                    </w:rPr>
                    <w:t>appartenenti alla categoria/e:………………………………………………………………………………………………………………………………………………</w:t>
                  </w:r>
                  <w:r w:rsidR="00681720" w:rsidRPr="004D64ED">
                    <w:rPr>
                      <w:rFonts w:ascii="Calibri" w:eastAsia="Calibri" w:hAnsi="Calibri" w:cs="Calibri"/>
                      <w:b/>
                      <w:sz w:val="22"/>
                      <w:szCs w:val="22"/>
                      <w:lang w:eastAsia="en-US"/>
                    </w:rPr>
                    <w:t xml:space="preserve"> </w:t>
                  </w:r>
                  <w:r w:rsidRPr="004D64ED">
                    <w:rPr>
                      <w:rFonts w:ascii="Calibri" w:eastAsia="Calibri" w:hAnsi="Calibri" w:cs="Calibri"/>
                      <w:b/>
                      <w:sz w:val="22"/>
                      <w:szCs w:val="22"/>
                      <w:lang w:eastAsia="en-US"/>
                    </w:rPr>
                    <w:t>ad impresa in possesso di adeguata qualificazione, secondo quanto statuito da Adunanza Plenaria del Consiglio di Stato Sentenza n. 9/2015, come ribadito da Tar Lazio , Roma, Sez. II Bis , 06 marzo 2019, n.</w:t>
                  </w:r>
                  <w:r w:rsidR="00681720" w:rsidRPr="004D64ED">
                    <w:rPr>
                      <w:rFonts w:ascii="Calibri" w:eastAsia="Calibri" w:hAnsi="Calibri" w:cs="Calibri"/>
                      <w:b/>
                      <w:sz w:val="22"/>
                      <w:szCs w:val="22"/>
                      <w:lang w:eastAsia="en-US"/>
                    </w:rPr>
                    <w:t xml:space="preserve"> </w:t>
                  </w:r>
                  <w:r w:rsidRPr="004D64ED">
                    <w:rPr>
                      <w:rFonts w:ascii="Calibri" w:eastAsia="Calibri" w:hAnsi="Calibri" w:cs="Calibri"/>
                      <w:b/>
                      <w:sz w:val="22"/>
                      <w:szCs w:val="22"/>
                      <w:lang w:eastAsia="en-US"/>
                    </w:rPr>
                    <w:t>3023.</w:t>
                  </w:r>
                  <w:r w:rsidR="00681720" w:rsidRPr="004D64ED">
                    <w:rPr>
                      <w:rFonts w:ascii="Calibri" w:eastAsia="Calibri" w:hAnsi="Calibri" w:cs="Calibri"/>
                      <w:b/>
                      <w:sz w:val="22"/>
                      <w:szCs w:val="22"/>
                      <w:lang w:eastAsia="en-US"/>
                    </w:rPr>
                    <w:t xml:space="preserve"> </w:t>
                  </w:r>
                  <w:r w:rsidRPr="004D64ED">
                    <w:rPr>
                      <w:rFonts w:ascii="Calibri" w:eastAsia="Calibri" w:hAnsi="Calibri" w:cs="Calibri"/>
                      <w:b/>
                      <w:sz w:val="22"/>
                      <w:szCs w:val="22"/>
                      <w:lang w:eastAsia="en-US"/>
                    </w:rPr>
                    <w:t>Pertanto, attraverso il subappalto delle lavorazioni indicate acquisisce la qualificazione per partecipare all’appalto.</w:t>
                  </w:r>
                </w:p>
                <w:p w14:paraId="5FDCA49F" w14:textId="77777777" w:rsidR="00ED6F4D" w:rsidRPr="006C6241" w:rsidRDefault="00ED6F4D" w:rsidP="00BE6EF8">
                  <w:pPr>
                    <w:spacing w:before="60" w:after="60" w:line="276" w:lineRule="auto"/>
                    <w:jc w:val="both"/>
                    <w:rPr>
                      <w:rFonts w:ascii="Calibri" w:eastAsia="Calibri" w:hAnsi="Calibri" w:cs="Calibri"/>
                      <w:sz w:val="22"/>
                      <w:szCs w:val="22"/>
                      <w:lang w:eastAsia="en-US"/>
                    </w:rPr>
                  </w:pP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lastRenderedPageBreak/>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lastRenderedPageBreak/>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lastRenderedPageBreak/>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Ai sensi del decreto legislativo 30 giugno 2003, n. 196 e </w:t>
      </w:r>
      <w:proofErr w:type="spellStart"/>
      <w:r w:rsidRPr="0009235A">
        <w:rPr>
          <w:rFonts w:ascii="Calibri" w:hAnsi="Calibri" w:cs="Calibri"/>
          <w:sz w:val="20"/>
          <w:szCs w:val="20"/>
        </w:rPr>
        <w:t>sm</w:t>
      </w:r>
      <w:proofErr w:type="spellEnd"/>
      <w:r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31EC" w14:textId="77777777" w:rsidR="00894002" w:rsidRDefault="00894002" w:rsidP="00ED6F4D">
      <w:r>
        <w:separator/>
      </w:r>
    </w:p>
  </w:endnote>
  <w:endnote w:type="continuationSeparator" w:id="0">
    <w:p w14:paraId="76893158" w14:textId="77777777" w:rsidR="00894002" w:rsidRDefault="00894002"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0B9AB" w14:textId="77777777" w:rsidR="00894002" w:rsidRDefault="00894002" w:rsidP="00ED6F4D">
      <w:r>
        <w:separator/>
      </w:r>
    </w:p>
  </w:footnote>
  <w:footnote w:type="continuationSeparator" w:id="0">
    <w:p w14:paraId="77E59219" w14:textId="77777777" w:rsidR="00894002" w:rsidRDefault="00894002"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w:t>
      </w:r>
      <w:proofErr w:type="spellStart"/>
      <w:r w:rsidRPr="00633A04">
        <w:rPr>
          <w:rFonts w:ascii="Calibri" w:hAnsi="Calibri" w:cs="Calibri"/>
          <w:sz w:val="16"/>
          <w:szCs w:val="16"/>
        </w:rPr>
        <w:t>D.Lgs</w:t>
      </w:r>
      <w:proofErr w:type="spellEnd"/>
      <w:r w:rsidRPr="00633A04">
        <w:rPr>
          <w:rFonts w:ascii="Calibri" w:hAnsi="Calibri" w:cs="Calibri"/>
          <w:sz w:val="16"/>
          <w:szCs w:val="16"/>
        </w:rPr>
        <w:t xml:space="preserve">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 xml:space="preserve">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w:t>
      </w:r>
      <w:proofErr w:type="spellStart"/>
      <w:r w:rsidRPr="00633A04">
        <w:rPr>
          <w:rFonts w:ascii="Calibri" w:hAnsi="Calibri" w:cs="Calibri"/>
          <w:sz w:val="16"/>
          <w:szCs w:val="16"/>
        </w:rPr>
        <w:t>cleaning</w:t>
      </w:r>
      <w:proofErr w:type="spellEnd"/>
      <w:r w:rsidRPr="00633A04">
        <w:rPr>
          <w:rFonts w:ascii="Calibri" w:hAnsi="Calibri" w:cs="Calibri"/>
          <w:sz w:val="16"/>
          <w:szCs w:val="16"/>
        </w:rPr>
        <w:t>,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3164F"/>
    <w:rsid w:val="000A69DA"/>
    <w:rsid w:val="000F46A4"/>
    <w:rsid w:val="00137BA8"/>
    <w:rsid w:val="00186D64"/>
    <w:rsid w:val="002F011E"/>
    <w:rsid w:val="003F3119"/>
    <w:rsid w:val="004379AE"/>
    <w:rsid w:val="004A5C14"/>
    <w:rsid w:val="004D64ED"/>
    <w:rsid w:val="0050256D"/>
    <w:rsid w:val="00597301"/>
    <w:rsid w:val="005C14F3"/>
    <w:rsid w:val="005E62EA"/>
    <w:rsid w:val="00681720"/>
    <w:rsid w:val="0074769A"/>
    <w:rsid w:val="00894002"/>
    <w:rsid w:val="00A75EFC"/>
    <w:rsid w:val="00AB3131"/>
    <w:rsid w:val="00B5768B"/>
    <w:rsid w:val="00B612BB"/>
    <w:rsid w:val="00C258C2"/>
    <w:rsid w:val="00C87ABA"/>
    <w:rsid w:val="00D14F5B"/>
    <w:rsid w:val="00D963F5"/>
    <w:rsid w:val="00ED6F4D"/>
    <w:rsid w:val="00EF1F5A"/>
    <w:rsid w:val="00EF72FB"/>
    <w:rsid w:val="00F93A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5519</Words>
  <Characters>31462</Characters>
  <Application>Microsoft Office Word</Application>
  <DocSecurity>0</DocSecurity>
  <Lines>262</Lines>
  <Paragraphs>73</Paragraphs>
  <ScaleCrop>false</ScaleCrop>
  <Company/>
  <LinksUpToDate>false</LinksUpToDate>
  <CharactersWithSpaces>36908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19</cp:revision>
  <dcterms:created xsi:type="dcterms:W3CDTF">2023-11-29T14:16:00Z</dcterms:created>
  <dcterms:modified xsi:type="dcterms:W3CDTF">2025-04-18T06:42:00Z</dcterms:modified>
</cp:coreProperties>
</file>