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6C995" w14:textId="6150E824" w:rsidR="00273110" w:rsidRPr="005323FA" w:rsidRDefault="006920DE" w:rsidP="003E48EE">
      <w:pPr>
        <w:jc w:val="right"/>
        <w:rPr>
          <w:rFonts w:ascii="Garamond" w:hAnsi="Garamond"/>
        </w:rPr>
      </w:pPr>
      <w:r w:rsidRPr="005323FA">
        <w:rPr>
          <w:rFonts w:ascii="Garamond" w:hAnsi="Garamond"/>
        </w:rPr>
        <w:tab/>
      </w:r>
      <w:r w:rsidR="00273110" w:rsidRPr="005323FA">
        <w:rPr>
          <w:rFonts w:ascii="Garamond" w:hAnsi="Garamond"/>
        </w:rPr>
        <w:t>Spett.le Comune d</w:t>
      </w:r>
      <w:r w:rsidR="005323FA">
        <w:rPr>
          <w:rFonts w:ascii="Garamond" w:hAnsi="Garamond"/>
        </w:rPr>
        <w:t>i Saviore dell’Adamello</w:t>
      </w:r>
    </w:p>
    <w:p w14:paraId="31F39F8D" w14:textId="77777777" w:rsidR="00273110" w:rsidRPr="005323FA" w:rsidRDefault="00273110" w:rsidP="003E48EE">
      <w:pPr>
        <w:jc w:val="right"/>
        <w:rPr>
          <w:rFonts w:ascii="Garamond" w:hAnsi="Garamond"/>
        </w:rPr>
      </w:pPr>
      <w:r w:rsidRPr="005323FA">
        <w:rPr>
          <w:rFonts w:ascii="Garamond" w:hAnsi="Garamond"/>
        </w:rPr>
        <w:t>Alla c.a. dell’Ufficio Personale</w:t>
      </w:r>
    </w:p>
    <w:p w14:paraId="4DD66942" w14:textId="770F960C" w:rsidR="003E48EE" w:rsidRPr="005323FA" w:rsidRDefault="00273110" w:rsidP="003E48EE">
      <w:pPr>
        <w:jc w:val="right"/>
        <w:rPr>
          <w:rFonts w:ascii="Garamond" w:hAnsi="Garamond"/>
        </w:rPr>
      </w:pPr>
      <w:r w:rsidRPr="005323FA">
        <w:rPr>
          <w:rFonts w:ascii="Garamond" w:hAnsi="Garamond"/>
        </w:rPr>
        <w:t>protocollo@cert.comune.</w:t>
      </w:r>
      <w:r w:rsidR="005323FA">
        <w:rPr>
          <w:rFonts w:ascii="Garamond" w:hAnsi="Garamond"/>
        </w:rPr>
        <w:t>saviore-delladamello</w:t>
      </w:r>
      <w:r w:rsidRPr="005323FA">
        <w:rPr>
          <w:rFonts w:ascii="Garamond" w:hAnsi="Garamond"/>
        </w:rPr>
        <w:t>.bs.it</w:t>
      </w:r>
      <w:r w:rsidR="003E48EE" w:rsidRPr="005323FA">
        <w:rPr>
          <w:rFonts w:ascii="Garamond" w:hAnsi="Garamond"/>
        </w:rPr>
        <w:t xml:space="preserve"> </w:t>
      </w:r>
    </w:p>
    <w:p w14:paraId="3590E36A" w14:textId="77777777" w:rsidR="003E48EE" w:rsidRPr="005323FA" w:rsidRDefault="003E48EE" w:rsidP="003E48EE">
      <w:pPr>
        <w:rPr>
          <w:rFonts w:ascii="Garamond" w:hAnsi="Garamond"/>
          <w:u w:val="single"/>
        </w:rPr>
      </w:pPr>
    </w:p>
    <w:p w14:paraId="36864D48" w14:textId="77777777" w:rsidR="003E48EE" w:rsidRPr="005323FA" w:rsidRDefault="003E48EE" w:rsidP="003E48EE">
      <w:pPr>
        <w:rPr>
          <w:rFonts w:ascii="Garamond" w:hAnsi="Garamond"/>
          <w:u w:val="single"/>
        </w:rPr>
      </w:pPr>
    </w:p>
    <w:p w14:paraId="594F83D1" w14:textId="77777777" w:rsidR="003E48EE" w:rsidRPr="005323FA" w:rsidRDefault="003E48EE" w:rsidP="003E48EE">
      <w:pPr>
        <w:jc w:val="center"/>
        <w:rPr>
          <w:rFonts w:ascii="Garamond" w:hAnsi="Garamond"/>
          <w:b/>
        </w:rPr>
      </w:pPr>
    </w:p>
    <w:p w14:paraId="5A80DFC3" w14:textId="3572B5D9" w:rsidR="003E48EE" w:rsidRPr="005323FA" w:rsidRDefault="003E48EE" w:rsidP="003E48EE">
      <w:pPr>
        <w:jc w:val="center"/>
        <w:rPr>
          <w:rFonts w:ascii="Garamond" w:hAnsi="Garamond"/>
          <w:b/>
        </w:rPr>
      </w:pPr>
      <w:r w:rsidRPr="005323FA">
        <w:rPr>
          <w:rFonts w:ascii="Garamond" w:hAnsi="Garamond"/>
          <w:b/>
        </w:rPr>
        <w:t>AVVISO DI SELEZIONE PER IL CONFERIMENTO DI PROGRESSIONI ECONOMICHE ALL’INTERNO DELLE AREE - ANNO 202</w:t>
      </w:r>
      <w:r w:rsidR="00964AA9" w:rsidRPr="005323FA">
        <w:rPr>
          <w:rFonts w:ascii="Garamond" w:hAnsi="Garamond"/>
          <w:b/>
        </w:rPr>
        <w:t>5</w:t>
      </w:r>
    </w:p>
    <w:p w14:paraId="1D1518D4" w14:textId="77777777" w:rsidR="003E48EE" w:rsidRPr="005323FA" w:rsidRDefault="003E48EE" w:rsidP="003E48EE">
      <w:pPr>
        <w:jc w:val="center"/>
        <w:rPr>
          <w:rFonts w:ascii="Garamond" w:hAnsi="Garamond"/>
          <w:b/>
        </w:rPr>
      </w:pPr>
    </w:p>
    <w:p w14:paraId="4D664073" w14:textId="77777777" w:rsidR="003E48EE" w:rsidRPr="005323FA" w:rsidRDefault="003E48EE" w:rsidP="003E48EE">
      <w:pPr>
        <w:jc w:val="center"/>
        <w:rPr>
          <w:rFonts w:ascii="Garamond" w:hAnsi="Garamond"/>
          <w:b/>
        </w:rPr>
      </w:pPr>
    </w:p>
    <w:p w14:paraId="66C367E6" w14:textId="77777777" w:rsidR="003E48EE" w:rsidRPr="005323FA" w:rsidRDefault="003E48EE" w:rsidP="003E48EE">
      <w:pPr>
        <w:jc w:val="center"/>
        <w:rPr>
          <w:rFonts w:ascii="Garamond" w:hAnsi="Garamond"/>
          <w:b/>
        </w:rPr>
      </w:pPr>
      <w:r w:rsidRPr="005323FA">
        <w:rPr>
          <w:rFonts w:ascii="Garamond" w:hAnsi="Garamond"/>
          <w:b/>
        </w:rPr>
        <w:t xml:space="preserve">  DOMANDA DI AMMISSIONE ALLA SELEZIONE</w:t>
      </w:r>
    </w:p>
    <w:p w14:paraId="7175C083" w14:textId="77777777" w:rsidR="003E48EE" w:rsidRPr="005323FA" w:rsidRDefault="003E48EE" w:rsidP="003E48EE">
      <w:pPr>
        <w:rPr>
          <w:rFonts w:ascii="Garamond" w:hAnsi="Garamond"/>
        </w:rPr>
      </w:pPr>
    </w:p>
    <w:p w14:paraId="4D675940" w14:textId="77777777" w:rsidR="003E48EE" w:rsidRPr="005323FA" w:rsidRDefault="003E48EE" w:rsidP="003E48EE">
      <w:pPr>
        <w:rPr>
          <w:rFonts w:ascii="Garamond" w:hAnsi="Garamond"/>
        </w:rPr>
      </w:pPr>
    </w:p>
    <w:p w14:paraId="10D7C93D" w14:textId="3055BB88" w:rsidR="003E48EE" w:rsidRPr="005323FA" w:rsidRDefault="003E48EE" w:rsidP="003E48EE">
      <w:pPr>
        <w:jc w:val="both"/>
        <w:rPr>
          <w:rFonts w:ascii="Garamond" w:hAnsi="Garamond"/>
          <w:sz w:val="22"/>
          <w:szCs w:val="22"/>
        </w:rPr>
      </w:pPr>
      <w:r w:rsidRPr="005323FA">
        <w:rPr>
          <w:rFonts w:ascii="Garamond" w:hAnsi="Garamond"/>
          <w:sz w:val="22"/>
          <w:szCs w:val="22"/>
        </w:rPr>
        <w:t>Il</w:t>
      </w:r>
      <w:r w:rsidR="00453434">
        <w:rPr>
          <w:rFonts w:ascii="Garamond" w:hAnsi="Garamond"/>
          <w:sz w:val="22"/>
          <w:szCs w:val="22"/>
        </w:rPr>
        <w:t>/la</w:t>
      </w:r>
      <w:r w:rsidRPr="005323FA">
        <w:rPr>
          <w:rFonts w:ascii="Garamond" w:hAnsi="Garamond"/>
          <w:sz w:val="22"/>
          <w:szCs w:val="22"/>
        </w:rPr>
        <w:t xml:space="preserve"> sottoscritto</w:t>
      </w:r>
      <w:r w:rsidR="00453434">
        <w:rPr>
          <w:rFonts w:ascii="Garamond" w:hAnsi="Garamond"/>
          <w:sz w:val="22"/>
          <w:szCs w:val="22"/>
        </w:rPr>
        <w:t>/a</w:t>
      </w:r>
      <w:r w:rsidRPr="005323FA">
        <w:rPr>
          <w:rFonts w:ascii="Garamond" w:hAnsi="Garamond"/>
          <w:sz w:val="22"/>
          <w:szCs w:val="22"/>
        </w:rPr>
        <w:t xml:space="preserve"> ___________________________________________________________ dipendente del </w:t>
      </w:r>
      <w:r w:rsidR="005323FA">
        <w:rPr>
          <w:rFonts w:ascii="Garamond" w:hAnsi="Garamond"/>
          <w:sz w:val="22"/>
          <w:szCs w:val="22"/>
        </w:rPr>
        <w:t>SAVIORE DELL’ADAMELLO</w:t>
      </w:r>
      <w:r w:rsidRPr="005323FA">
        <w:rPr>
          <w:rFonts w:ascii="Garamond" w:hAnsi="Garamond"/>
          <w:sz w:val="22"/>
          <w:szCs w:val="22"/>
        </w:rPr>
        <w:t>, con la presente,</w:t>
      </w:r>
    </w:p>
    <w:p w14:paraId="414FEC99" w14:textId="77777777" w:rsidR="003E48EE" w:rsidRPr="005323FA" w:rsidRDefault="003E48EE" w:rsidP="003E48EE">
      <w:pPr>
        <w:jc w:val="both"/>
        <w:rPr>
          <w:rFonts w:ascii="Garamond" w:hAnsi="Garamond"/>
          <w:sz w:val="22"/>
          <w:szCs w:val="22"/>
        </w:rPr>
      </w:pPr>
      <w:r w:rsidRPr="005323FA">
        <w:rPr>
          <w:rFonts w:ascii="Garamond" w:hAnsi="Garamond"/>
          <w:sz w:val="22"/>
          <w:szCs w:val="22"/>
        </w:rPr>
        <w:t xml:space="preserve"> </w:t>
      </w:r>
    </w:p>
    <w:p w14:paraId="32346F57" w14:textId="77777777" w:rsidR="003E48EE" w:rsidRPr="005323FA" w:rsidRDefault="003E48EE" w:rsidP="003E48EE">
      <w:pPr>
        <w:jc w:val="center"/>
        <w:rPr>
          <w:rFonts w:ascii="Garamond" w:hAnsi="Garamond"/>
          <w:b/>
          <w:sz w:val="16"/>
          <w:szCs w:val="16"/>
        </w:rPr>
      </w:pPr>
    </w:p>
    <w:p w14:paraId="20A03A91" w14:textId="77777777" w:rsidR="003E48EE" w:rsidRPr="005323FA" w:rsidRDefault="003E48EE" w:rsidP="003E48EE">
      <w:pPr>
        <w:jc w:val="center"/>
        <w:rPr>
          <w:rFonts w:ascii="Garamond" w:hAnsi="Garamond"/>
          <w:b/>
        </w:rPr>
      </w:pPr>
      <w:r w:rsidRPr="005323FA">
        <w:rPr>
          <w:rFonts w:ascii="Garamond" w:hAnsi="Garamond"/>
          <w:b/>
        </w:rPr>
        <w:t>CHIEDE</w:t>
      </w:r>
    </w:p>
    <w:p w14:paraId="3DF39DF9" w14:textId="77777777" w:rsidR="003E48EE" w:rsidRPr="005323FA" w:rsidRDefault="003E48EE" w:rsidP="003E48EE">
      <w:pPr>
        <w:jc w:val="center"/>
        <w:rPr>
          <w:rFonts w:ascii="Garamond" w:hAnsi="Garamond"/>
          <w:sz w:val="16"/>
          <w:szCs w:val="16"/>
        </w:rPr>
      </w:pPr>
    </w:p>
    <w:p w14:paraId="4600365E" w14:textId="77777777" w:rsidR="003E48EE" w:rsidRPr="005323FA" w:rsidRDefault="003E48EE" w:rsidP="003E48EE">
      <w:pPr>
        <w:jc w:val="center"/>
        <w:rPr>
          <w:rFonts w:ascii="Garamond" w:hAnsi="Garamond"/>
          <w:sz w:val="16"/>
          <w:szCs w:val="16"/>
        </w:rPr>
      </w:pPr>
    </w:p>
    <w:p w14:paraId="133FF988" w14:textId="619D8BAF" w:rsidR="003E48EE" w:rsidRPr="005323FA" w:rsidRDefault="003E48EE" w:rsidP="003E48EE">
      <w:pPr>
        <w:jc w:val="both"/>
        <w:rPr>
          <w:rFonts w:ascii="Garamond" w:hAnsi="Garamond"/>
          <w:sz w:val="22"/>
          <w:szCs w:val="22"/>
        </w:rPr>
      </w:pPr>
      <w:r w:rsidRPr="005323FA">
        <w:rPr>
          <w:rFonts w:ascii="Garamond" w:hAnsi="Garamond"/>
          <w:sz w:val="22"/>
          <w:szCs w:val="22"/>
        </w:rPr>
        <w:t>di essere ammesso alla selezione per il conferimento di progressioni orizzontali all’interno dell’Area di inquadramento</w:t>
      </w:r>
      <w:r w:rsidR="00964AA9" w:rsidRPr="005323FA">
        <w:rPr>
          <w:rFonts w:ascii="Garamond" w:hAnsi="Garamond"/>
          <w:sz w:val="22"/>
          <w:szCs w:val="22"/>
        </w:rPr>
        <w:t xml:space="preserve"> </w:t>
      </w:r>
      <w:r w:rsidR="005323FA">
        <w:rPr>
          <w:rFonts w:ascii="Garamond" w:hAnsi="Garamond"/>
          <w:sz w:val="22"/>
          <w:szCs w:val="22"/>
        </w:rPr>
        <w:t>dei funzionari e delle elevate qualificazioni</w:t>
      </w:r>
      <w:r w:rsidRPr="005323FA">
        <w:rPr>
          <w:rFonts w:ascii="Garamond" w:hAnsi="Garamond"/>
          <w:sz w:val="22"/>
          <w:szCs w:val="22"/>
        </w:rPr>
        <w:t xml:space="preserve"> (ex </w:t>
      </w:r>
      <w:r w:rsidR="005323FA">
        <w:rPr>
          <w:rFonts w:ascii="Garamond" w:hAnsi="Garamond"/>
          <w:sz w:val="22"/>
          <w:szCs w:val="22"/>
        </w:rPr>
        <w:t>D</w:t>
      </w:r>
      <w:r w:rsidRPr="005323FA">
        <w:rPr>
          <w:rFonts w:ascii="Garamond" w:hAnsi="Garamond"/>
          <w:sz w:val="22"/>
          <w:szCs w:val="22"/>
        </w:rPr>
        <w:t>)</w:t>
      </w:r>
      <w:r w:rsidR="00964AA9" w:rsidRPr="005323FA">
        <w:rPr>
          <w:rFonts w:ascii="Garamond" w:hAnsi="Garamond"/>
          <w:sz w:val="22"/>
          <w:szCs w:val="22"/>
        </w:rPr>
        <w:t xml:space="preserve"> </w:t>
      </w:r>
      <w:r w:rsidRPr="005323FA">
        <w:rPr>
          <w:rFonts w:ascii="Garamond" w:hAnsi="Garamond"/>
          <w:b/>
          <w:sz w:val="22"/>
          <w:szCs w:val="22"/>
        </w:rPr>
        <w:t>con decorrenza 01/01/202</w:t>
      </w:r>
      <w:r w:rsidR="00964AA9" w:rsidRPr="005323FA">
        <w:rPr>
          <w:rFonts w:ascii="Garamond" w:hAnsi="Garamond"/>
          <w:b/>
          <w:sz w:val="22"/>
          <w:szCs w:val="22"/>
        </w:rPr>
        <w:t>5</w:t>
      </w:r>
      <w:r w:rsidRPr="005323FA">
        <w:rPr>
          <w:rFonts w:ascii="Garamond" w:hAnsi="Garamond"/>
          <w:sz w:val="22"/>
          <w:szCs w:val="22"/>
        </w:rPr>
        <w:t>.</w:t>
      </w:r>
    </w:p>
    <w:p w14:paraId="18549101" w14:textId="77777777" w:rsidR="003E48EE" w:rsidRPr="005323FA" w:rsidRDefault="003E48EE" w:rsidP="003E48EE">
      <w:pPr>
        <w:rPr>
          <w:rFonts w:ascii="Garamond" w:hAnsi="Garamond"/>
          <w:sz w:val="22"/>
          <w:szCs w:val="22"/>
        </w:rPr>
      </w:pPr>
    </w:p>
    <w:p w14:paraId="7F4B887C" w14:textId="77777777" w:rsidR="003E48EE" w:rsidRPr="005323FA" w:rsidRDefault="003E48EE" w:rsidP="003E48EE">
      <w:pPr>
        <w:jc w:val="both"/>
        <w:rPr>
          <w:rFonts w:ascii="Garamond" w:hAnsi="Garamond"/>
          <w:sz w:val="22"/>
          <w:szCs w:val="22"/>
        </w:rPr>
      </w:pPr>
      <w:r w:rsidRPr="005323FA">
        <w:rPr>
          <w:rFonts w:ascii="Garamond" w:hAnsi="Garamond"/>
          <w:sz w:val="22"/>
          <w:szCs w:val="22"/>
        </w:rPr>
        <w:t>A tal fine, presa visione del relativo Avviso di selezione, consapevole delle sanzioni penali richiamate dall’art. 76 del D.P.R. 28 dicembre 2000 n. 445 e s.m.i. in caso di dichiarazioni mendaci e della decadenza dei benefici eventualmente conseguiti al provvedimento emanato sulla base di dichiarazioni non veritiere, di cui all’art. 75 del richiamato D.P.R.; ai sensi e per gli effetti del D.P.R. 445/2000 e s.m.i. sotto la propria responsabilità,</w:t>
      </w:r>
    </w:p>
    <w:p w14:paraId="0FBFF4EF" w14:textId="77777777" w:rsidR="003E48EE" w:rsidRPr="005323FA" w:rsidRDefault="003E48EE" w:rsidP="003E48EE">
      <w:pPr>
        <w:jc w:val="center"/>
        <w:rPr>
          <w:rFonts w:ascii="Garamond" w:hAnsi="Garamond"/>
          <w:sz w:val="22"/>
          <w:szCs w:val="22"/>
        </w:rPr>
      </w:pPr>
    </w:p>
    <w:p w14:paraId="52244047" w14:textId="77777777" w:rsidR="003E48EE" w:rsidRPr="005323FA" w:rsidRDefault="003E48EE" w:rsidP="003E48EE">
      <w:pPr>
        <w:jc w:val="center"/>
        <w:rPr>
          <w:rFonts w:ascii="Garamond" w:hAnsi="Garamond"/>
          <w:b/>
        </w:rPr>
      </w:pPr>
      <w:r w:rsidRPr="005323FA">
        <w:rPr>
          <w:rFonts w:ascii="Garamond" w:hAnsi="Garamond"/>
          <w:b/>
        </w:rPr>
        <w:t>DICHIARA</w:t>
      </w:r>
    </w:p>
    <w:p w14:paraId="53C2BA42" w14:textId="77777777" w:rsidR="003E48EE" w:rsidRPr="005323FA" w:rsidRDefault="003E48EE" w:rsidP="003E48EE">
      <w:pPr>
        <w:jc w:val="both"/>
        <w:rPr>
          <w:rFonts w:ascii="Garamond" w:hAnsi="Garamond"/>
        </w:rPr>
      </w:pPr>
    </w:p>
    <w:p w14:paraId="70706757" w14:textId="2C76E030" w:rsidR="003E48EE" w:rsidRPr="005323FA" w:rsidRDefault="003E48EE" w:rsidP="003E48EE">
      <w:pPr>
        <w:jc w:val="both"/>
        <w:rPr>
          <w:rFonts w:ascii="Garamond" w:hAnsi="Garamond"/>
          <w:sz w:val="22"/>
          <w:szCs w:val="22"/>
        </w:rPr>
      </w:pPr>
      <w:r w:rsidRPr="005323FA">
        <w:rPr>
          <w:rFonts w:ascii="Garamond" w:hAnsi="Garamond"/>
          <w:sz w:val="22"/>
          <w:szCs w:val="22"/>
        </w:rPr>
        <w:t>di essere in possesso dei requisiti di partecipazione previsti dallo stesso, in quanto:</w:t>
      </w:r>
    </w:p>
    <w:p w14:paraId="23396DFE" w14:textId="77777777" w:rsidR="003E48EE" w:rsidRPr="005323FA" w:rsidRDefault="003E48EE" w:rsidP="003E48EE">
      <w:pPr>
        <w:jc w:val="both"/>
        <w:rPr>
          <w:rFonts w:ascii="Garamond" w:hAnsi="Garamond"/>
          <w:sz w:val="22"/>
          <w:szCs w:val="22"/>
        </w:rPr>
      </w:pPr>
    </w:p>
    <w:p w14:paraId="6D3D66A3" w14:textId="658B8D6A" w:rsidR="003E48EE" w:rsidRPr="005323FA" w:rsidRDefault="003E48EE" w:rsidP="003E48EE">
      <w:pPr>
        <w:numPr>
          <w:ilvl w:val="0"/>
          <w:numId w:val="38"/>
        </w:numPr>
        <w:jc w:val="both"/>
        <w:rPr>
          <w:rFonts w:ascii="Garamond" w:hAnsi="Garamond"/>
          <w:sz w:val="22"/>
          <w:szCs w:val="22"/>
        </w:rPr>
      </w:pPr>
      <w:r w:rsidRPr="005323FA">
        <w:rPr>
          <w:rFonts w:ascii="Garamond" w:hAnsi="Garamond"/>
          <w:sz w:val="22"/>
          <w:szCs w:val="22"/>
        </w:rPr>
        <w:t xml:space="preserve">risulta inquadrato </w:t>
      </w:r>
      <w:r w:rsidR="00964AA9" w:rsidRPr="005323FA">
        <w:rPr>
          <w:rFonts w:ascii="Garamond" w:hAnsi="Garamond"/>
          <w:sz w:val="22"/>
          <w:szCs w:val="22"/>
        </w:rPr>
        <w:t xml:space="preserve">nell’Area istruttori </w:t>
      </w:r>
      <w:r w:rsidRPr="005323FA">
        <w:rPr>
          <w:rFonts w:ascii="Garamond" w:hAnsi="Garamond"/>
          <w:sz w:val="22"/>
          <w:szCs w:val="22"/>
        </w:rPr>
        <w:t xml:space="preserve">dal ____________; </w:t>
      </w:r>
    </w:p>
    <w:p w14:paraId="6F11BAA9" w14:textId="526E3751" w:rsidR="001F6940" w:rsidRPr="005323FA" w:rsidRDefault="003E48EE" w:rsidP="001F6940">
      <w:pPr>
        <w:numPr>
          <w:ilvl w:val="0"/>
          <w:numId w:val="38"/>
        </w:numPr>
        <w:spacing w:after="240"/>
        <w:jc w:val="both"/>
        <w:rPr>
          <w:rFonts w:ascii="Garamond" w:hAnsi="Garamond"/>
          <w:sz w:val="22"/>
          <w:szCs w:val="22"/>
        </w:rPr>
      </w:pPr>
      <w:r w:rsidRPr="005323FA">
        <w:rPr>
          <w:rFonts w:ascii="Garamond" w:hAnsi="Garamond"/>
          <w:sz w:val="22"/>
          <w:szCs w:val="22"/>
        </w:rPr>
        <w:t xml:space="preserve">ha beneficiato nella attuale </w:t>
      </w:r>
      <w:r w:rsidR="00964AA9" w:rsidRPr="005323FA">
        <w:rPr>
          <w:rFonts w:ascii="Garamond" w:hAnsi="Garamond"/>
          <w:sz w:val="22"/>
          <w:szCs w:val="22"/>
        </w:rPr>
        <w:t xml:space="preserve">Area </w:t>
      </w:r>
      <w:r w:rsidRPr="005323FA">
        <w:rPr>
          <w:rFonts w:ascii="Garamond" w:hAnsi="Garamond"/>
          <w:sz w:val="22"/>
          <w:szCs w:val="22"/>
        </w:rPr>
        <w:t xml:space="preserve">dell’ultima progressione economica orizzontale con decorrenza _________  </w:t>
      </w:r>
      <w:r w:rsidRPr="005323FA">
        <w:rPr>
          <w:rFonts w:ascii="Garamond" w:hAnsi="Garamond"/>
          <w:snapToGrid w:val="0"/>
          <w:sz w:val="22"/>
          <w:szCs w:val="22"/>
        </w:rPr>
        <w:t>(</w:t>
      </w:r>
      <w:r w:rsidRPr="005323FA">
        <w:rPr>
          <w:rFonts w:ascii="Garamond" w:eastAsia="Cambria" w:hAnsi="Garamond"/>
          <w:i/>
          <w:sz w:val="22"/>
          <w:szCs w:val="22"/>
        </w:rPr>
        <w:t>con riferimento alla data del 1 gennaio 202</w:t>
      </w:r>
      <w:r w:rsidR="00964AA9" w:rsidRPr="005323FA">
        <w:rPr>
          <w:rFonts w:ascii="Garamond" w:eastAsia="Cambria" w:hAnsi="Garamond"/>
          <w:i/>
          <w:sz w:val="22"/>
          <w:szCs w:val="22"/>
        </w:rPr>
        <w:t>5</w:t>
      </w:r>
      <w:r w:rsidRPr="005323FA">
        <w:rPr>
          <w:rFonts w:ascii="Garamond" w:eastAsia="Cambria" w:hAnsi="Garamond"/>
          <w:i/>
          <w:sz w:val="22"/>
          <w:szCs w:val="22"/>
        </w:rPr>
        <w:t xml:space="preserve">, data di decorrenza della progressione economica, non possono partecipare alla selezione coloro che hanno beneficiato di una progressione economica nei </w:t>
      </w:r>
      <w:r w:rsidR="005323FA">
        <w:rPr>
          <w:rFonts w:ascii="Garamond" w:eastAsia="Cambria" w:hAnsi="Garamond"/>
          <w:i/>
          <w:sz w:val="22"/>
          <w:szCs w:val="22"/>
        </w:rPr>
        <w:t>tre</w:t>
      </w:r>
      <w:r w:rsidRPr="005323FA">
        <w:rPr>
          <w:rFonts w:ascii="Garamond" w:eastAsia="Cambria" w:hAnsi="Garamond"/>
          <w:i/>
          <w:sz w:val="22"/>
          <w:szCs w:val="22"/>
        </w:rPr>
        <w:t xml:space="preserve"> anni precedenti. In sostanza non possono partecipare coloro che hanno ottenuto una progressione dal 1 gennaio 2</w:t>
      </w:r>
      <w:r w:rsidR="005323FA">
        <w:rPr>
          <w:rFonts w:ascii="Garamond" w:eastAsia="Cambria" w:hAnsi="Garamond"/>
          <w:i/>
          <w:sz w:val="22"/>
          <w:szCs w:val="22"/>
        </w:rPr>
        <w:t>022</w:t>
      </w:r>
      <w:r w:rsidR="00964AA9" w:rsidRPr="005323FA">
        <w:rPr>
          <w:rFonts w:ascii="Garamond" w:eastAsia="Cambria" w:hAnsi="Garamond"/>
          <w:i/>
          <w:sz w:val="22"/>
          <w:szCs w:val="22"/>
        </w:rPr>
        <w:t xml:space="preserve"> al 31.12.2024</w:t>
      </w:r>
      <w:r w:rsidRPr="005323FA">
        <w:rPr>
          <w:rFonts w:ascii="Garamond" w:eastAsia="Cambria" w:hAnsi="Garamond"/>
          <w:sz w:val="22"/>
          <w:szCs w:val="22"/>
        </w:rPr>
        <w:t>)</w:t>
      </w:r>
      <w:r w:rsidR="00E1614E" w:rsidRPr="005323FA">
        <w:rPr>
          <w:rFonts w:ascii="Garamond" w:hAnsi="Garamond"/>
          <w:snapToGrid w:val="0"/>
          <w:sz w:val="22"/>
          <w:szCs w:val="22"/>
        </w:rPr>
        <w:t xml:space="preserve"> </w:t>
      </w:r>
    </w:p>
    <w:p w14:paraId="394E73F3" w14:textId="0A004751" w:rsidR="001F6940" w:rsidRPr="005323FA" w:rsidRDefault="003E48EE" w:rsidP="001F6940">
      <w:pPr>
        <w:spacing w:after="240"/>
        <w:ind w:left="720"/>
        <w:jc w:val="both"/>
        <w:rPr>
          <w:rFonts w:ascii="Garamond" w:hAnsi="Garamond"/>
          <w:snapToGrid w:val="0"/>
          <w:sz w:val="22"/>
          <w:szCs w:val="22"/>
        </w:rPr>
      </w:pPr>
      <w:r w:rsidRPr="005323FA">
        <w:rPr>
          <w:rFonts w:ascii="Garamond" w:hAnsi="Garamond"/>
          <w:snapToGrid w:val="0"/>
          <w:sz w:val="22"/>
          <w:szCs w:val="22"/>
        </w:rPr>
        <w:t xml:space="preserve">o in alternativa, </w:t>
      </w:r>
      <w:r w:rsidRPr="005323FA">
        <w:rPr>
          <w:rFonts w:ascii="Garamond" w:hAnsi="Garamond"/>
          <w:sz w:val="22"/>
          <w:szCs w:val="22"/>
        </w:rPr>
        <w:t>[</w:t>
      </w:r>
      <w:r w:rsidR="00695B9B" w:rsidRPr="005323FA">
        <w:rPr>
          <w:rFonts w:ascii="Garamond" w:hAnsi="Garamond"/>
          <w:sz w:val="22"/>
          <w:szCs w:val="22"/>
        </w:rPr>
        <w:t xml:space="preserve">  </w:t>
      </w:r>
      <w:r w:rsidRPr="005323FA">
        <w:rPr>
          <w:rFonts w:ascii="Garamond" w:hAnsi="Garamond"/>
          <w:sz w:val="22"/>
          <w:szCs w:val="22"/>
        </w:rPr>
        <w:t xml:space="preserve">] </w:t>
      </w:r>
      <w:r w:rsidRPr="005323FA">
        <w:rPr>
          <w:rFonts w:ascii="Garamond" w:hAnsi="Garamond"/>
          <w:snapToGrid w:val="0"/>
          <w:sz w:val="22"/>
          <w:szCs w:val="22"/>
        </w:rPr>
        <w:t>non ha mai beneficiato di una progressione economica orizzontale;</w:t>
      </w:r>
    </w:p>
    <w:p w14:paraId="0E7525DC" w14:textId="77777777" w:rsidR="003E48EE" w:rsidRPr="005323FA" w:rsidRDefault="003E48EE" w:rsidP="003E48EE">
      <w:pPr>
        <w:numPr>
          <w:ilvl w:val="0"/>
          <w:numId w:val="38"/>
        </w:numPr>
        <w:jc w:val="both"/>
        <w:rPr>
          <w:rFonts w:ascii="Garamond" w:hAnsi="Garamond"/>
        </w:rPr>
      </w:pPr>
      <w:r w:rsidRPr="005323FA">
        <w:rPr>
          <w:rFonts w:ascii="Garamond" w:hAnsi="Garamond"/>
          <w:sz w:val="22"/>
          <w:szCs w:val="22"/>
        </w:rPr>
        <w:t xml:space="preserve">di non essere stato sottoposto, nel biennio precedente all’anno in cui è stata avviata la selezione a procedimenti disciplinari che si sono conclusi con provvedimento definitivo di irrogazione della sanzione superiore alla multa; laddove, alla scadenza della presentazione delle domande, siano in corso procedimenti disciplinari, il dipendente viene ammesso alla procedura con riserva e, ove lo stesso rientri in posizione utile nella graduatoria, la liquidazione del differenziale viene sospesa sino alla conclusione del procedimento disciplinare; se dall’esito del procedimento al dipendente viene comminata una sanzione superiore alla multa, il dipendente viene definitivamente escluso dalla procedura.   </w:t>
      </w:r>
      <w:r w:rsidRPr="005323FA">
        <w:rPr>
          <w:rFonts w:ascii="Garamond" w:hAnsi="Garamond"/>
        </w:rPr>
        <w:t xml:space="preserve"> </w:t>
      </w:r>
    </w:p>
    <w:p w14:paraId="3F3A27F0" w14:textId="77777777" w:rsidR="003E48EE" w:rsidRPr="005323FA" w:rsidRDefault="003E48EE" w:rsidP="003E48EE">
      <w:pPr>
        <w:jc w:val="both"/>
        <w:rPr>
          <w:rFonts w:ascii="Garamond" w:hAnsi="Garamond"/>
        </w:rPr>
      </w:pPr>
    </w:p>
    <w:p w14:paraId="351AF2D0" w14:textId="77777777" w:rsidR="003E48EE" w:rsidRPr="005323FA" w:rsidRDefault="003E48EE" w:rsidP="003E48EE">
      <w:pPr>
        <w:rPr>
          <w:rFonts w:ascii="Garamond" w:hAnsi="Garamond"/>
        </w:rPr>
      </w:pPr>
    </w:p>
    <w:p w14:paraId="65E1DA1F" w14:textId="77777777" w:rsidR="003E48EE" w:rsidRPr="005323FA" w:rsidRDefault="003E48EE" w:rsidP="003E48EE">
      <w:pPr>
        <w:jc w:val="center"/>
        <w:rPr>
          <w:rFonts w:ascii="Garamond" w:hAnsi="Garamond"/>
          <w:b/>
          <w:iCs/>
          <w:u w:val="single"/>
        </w:rPr>
      </w:pPr>
      <w:r w:rsidRPr="005323FA">
        <w:rPr>
          <w:rFonts w:ascii="Garamond" w:hAnsi="Garamond"/>
          <w:b/>
          <w:iCs/>
          <w:u w:val="single"/>
        </w:rPr>
        <w:t>AI FINI DELL’ATTRIBUZIONE DEL PUNTEGGIO DICHIARA:</w:t>
      </w:r>
    </w:p>
    <w:p w14:paraId="6CB416CB" w14:textId="77777777" w:rsidR="003E48EE" w:rsidRPr="005323FA" w:rsidRDefault="003E48EE" w:rsidP="003E48EE">
      <w:pPr>
        <w:pStyle w:val="Normale1"/>
        <w:spacing w:before="0" w:after="0"/>
        <w:ind w:left="360"/>
        <w:rPr>
          <w:rFonts w:ascii="Garamond" w:hAnsi="Garamond"/>
          <w:b/>
          <w:i/>
          <w:sz w:val="22"/>
          <w:szCs w:val="22"/>
          <w:u w:val="single"/>
        </w:rPr>
      </w:pPr>
    </w:p>
    <w:p w14:paraId="53DB6706" w14:textId="567F5987" w:rsidR="003E48EE" w:rsidRPr="005323FA" w:rsidRDefault="003E48EE" w:rsidP="003E48EE">
      <w:pPr>
        <w:pStyle w:val="Normale1"/>
        <w:spacing w:before="0" w:after="0"/>
        <w:ind w:left="360"/>
        <w:rPr>
          <w:rFonts w:ascii="Garamond" w:hAnsi="Garamond"/>
          <w:b/>
          <w:sz w:val="22"/>
          <w:szCs w:val="22"/>
        </w:rPr>
      </w:pPr>
      <w:r w:rsidRPr="005323FA">
        <w:rPr>
          <w:rFonts w:ascii="Garamond" w:hAnsi="Garamond"/>
          <w:b/>
          <w:sz w:val="22"/>
          <w:szCs w:val="22"/>
        </w:rPr>
        <w:t>A.   Valutazione della performance del triennio precedente (202</w:t>
      </w:r>
      <w:r w:rsidR="001F6940" w:rsidRPr="005323FA">
        <w:rPr>
          <w:rFonts w:ascii="Garamond" w:hAnsi="Garamond"/>
          <w:b/>
          <w:sz w:val="22"/>
          <w:szCs w:val="22"/>
        </w:rPr>
        <w:t>2</w:t>
      </w:r>
      <w:r w:rsidRPr="005323FA">
        <w:rPr>
          <w:rFonts w:ascii="Garamond" w:hAnsi="Garamond"/>
          <w:b/>
          <w:sz w:val="22"/>
          <w:szCs w:val="22"/>
        </w:rPr>
        <w:t>/202</w:t>
      </w:r>
      <w:r w:rsidR="001F6940" w:rsidRPr="005323FA">
        <w:rPr>
          <w:rFonts w:ascii="Garamond" w:hAnsi="Garamond"/>
          <w:b/>
          <w:sz w:val="22"/>
          <w:szCs w:val="22"/>
        </w:rPr>
        <w:t>4</w:t>
      </w:r>
      <w:r w:rsidRPr="005323FA">
        <w:rPr>
          <w:rFonts w:ascii="Garamond" w:hAnsi="Garamond"/>
          <w:b/>
          <w:sz w:val="22"/>
          <w:szCs w:val="22"/>
        </w:rPr>
        <w:t>)</w:t>
      </w:r>
    </w:p>
    <w:p w14:paraId="230C45FF" w14:textId="77777777" w:rsidR="003E48EE" w:rsidRPr="005323FA" w:rsidRDefault="003E48EE" w:rsidP="003E48EE">
      <w:pPr>
        <w:ind w:left="426" w:firstLine="360"/>
        <w:jc w:val="both"/>
        <w:rPr>
          <w:rFonts w:ascii="Garamond" w:hAnsi="Garamond"/>
          <w:sz w:val="22"/>
          <w:szCs w:val="22"/>
        </w:rPr>
      </w:pPr>
      <w:r w:rsidRPr="005323FA">
        <w:rPr>
          <w:rFonts w:ascii="Garamond" w:hAnsi="Garamond"/>
          <w:sz w:val="22"/>
          <w:szCs w:val="22"/>
        </w:rPr>
        <w:t>di aver conseguito le seguenti valutazioni:</w:t>
      </w:r>
    </w:p>
    <w:p w14:paraId="28E601EF" w14:textId="7948C5BE" w:rsidR="003E48EE" w:rsidRPr="005323FA" w:rsidRDefault="003E48EE" w:rsidP="003E48EE">
      <w:pPr>
        <w:ind w:left="1004"/>
        <w:jc w:val="both"/>
        <w:rPr>
          <w:rFonts w:ascii="Garamond" w:hAnsi="Garamond"/>
          <w:sz w:val="22"/>
          <w:szCs w:val="22"/>
        </w:rPr>
      </w:pPr>
      <w:r w:rsidRPr="005323FA">
        <w:rPr>
          <w:rFonts w:ascii="Garamond" w:hAnsi="Garamond"/>
          <w:sz w:val="22"/>
          <w:szCs w:val="22"/>
        </w:rPr>
        <w:t>Anno 202</w:t>
      </w:r>
      <w:r w:rsidR="001F6940" w:rsidRPr="005323FA">
        <w:rPr>
          <w:rFonts w:ascii="Garamond" w:hAnsi="Garamond"/>
          <w:sz w:val="22"/>
          <w:szCs w:val="22"/>
        </w:rPr>
        <w:t>4</w:t>
      </w:r>
      <w:r w:rsidRPr="005323FA">
        <w:rPr>
          <w:rFonts w:ascii="Garamond" w:hAnsi="Garamond"/>
          <w:sz w:val="22"/>
          <w:szCs w:val="22"/>
        </w:rPr>
        <w:t>:</w:t>
      </w:r>
      <w:r w:rsidRPr="005323FA">
        <w:rPr>
          <w:rFonts w:ascii="Garamond" w:hAnsi="Garamond"/>
          <w:sz w:val="22"/>
          <w:szCs w:val="22"/>
        </w:rPr>
        <w:tab/>
      </w:r>
      <w:r w:rsidRPr="005323FA">
        <w:rPr>
          <w:rFonts w:ascii="Garamond" w:hAnsi="Garamond"/>
          <w:sz w:val="22"/>
          <w:szCs w:val="22"/>
        </w:rPr>
        <w:tab/>
        <w:t>punti _______________________________</w:t>
      </w:r>
    </w:p>
    <w:p w14:paraId="1AE4ED71" w14:textId="4AF386C9" w:rsidR="003E48EE" w:rsidRPr="005323FA" w:rsidRDefault="003E48EE" w:rsidP="003E48EE">
      <w:pPr>
        <w:ind w:left="1004"/>
        <w:jc w:val="both"/>
        <w:rPr>
          <w:rFonts w:ascii="Garamond" w:hAnsi="Garamond"/>
          <w:sz w:val="22"/>
          <w:szCs w:val="22"/>
        </w:rPr>
      </w:pPr>
      <w:r w:rsidRPr="005323FA">
        <w:rPr>
          <w:rFonts w:ascii="Garamond" w:hAnsi="Garamond"/>
          <w:sz w:val="22"/>
          <w:szCs w:val="22"/>
        </w:rPr>
        <w:t>Anno 202</w:t>
      </w:r>
      <w:r w:rsidR="001F6940" w:rsidRPr="005323FA">
        <w:rPr>
          <w:rFonts w:ascii="Garamond" w:hAnsi="Garamond"/>
          <w:sz w:val="22"/>
          <w:szCs w:val="22"/>
        </w:rPr>
        <w:t>3</w:t>
      </w:r>
      <w:r w:rsidRPr="005323FA">
        <w:rPr>
          <w:rFonts w:ascii="Garamond" w:hAnsi="Garamond"/>
          <w:sz w:val="22"/>
          <w:szCs w:val="22"/>
        </w:rPr>
        <w:t>:</w:t>
      </w:r>
      <w:r w:rsidRPr="005323FA">
        <w:rPr>
          <w:rFonts w:ascii="Garamond" w:hAnsi="Garamond"/>
          <w:sz w:val="22"/>
          <w:szCs w:val="22"/>
        </w:rPr>
        <w:tab/>
      </w:r>
      <w:r w:rsidRPr="005323FA">
        <w:rPr>
          <w:rFonts w:ascii="Garamond" w:hAnsi="Garamond"/>
          <w:sz w:val="22"/>
          <w:szCs w:val="22"/>
        </w:rPr>
        <w:tab/>
        <w:t>punti _______________________________</w:t>
      </w:r>
    </w:p>
    <w:p w14:paraId="5B75C3B1" w14:textId="2D9E49EF" w:rsidR="003E48EE" w:rsidRPr="005323FA" w:rsidRDefault="003E48EE" w:rsidP="003E48EE">
      <w:pPr>
        <w:ind w:left="1004"/>
        <w:jc w:val="both"/>
        <w:rPr>
          <w:rFonts w:ascii="Garamond" w:hAnsi="Garamond"/>
          <w:sz w:val="22"/>
          <w:szCs w:val="22"/>
        </w:rPr>
      </w:pPr>
      <w:r w:rsidRPr="005323FA">
        <w:rPr>
          <w:rFonts w:ascii="Garamond" w:hAnsi="Garamond"/>
          <w:sz w:val="22"/>
          <w:szCs w:val="22"/>
        </w:rPr>
        <w:t>Anno 202</w:t>
      </w:r>
      <w:r w:rsidR="001F6940" w:rsidRPr="005323FA">
        <w:rPr>
          <w:rFonts w:ascii="Garamond" w:hAnsi="Garamond"/>
          <w:sz w:val="22"/>
          <w:szCs w:val="22"/>
        </w:rPr>
        <w:t>2</w:t>
      </w:r>
      <w:r w:rsidRPr="005323FA">
        <w:rPr>
          <w:rFonts w:ascii="Garamond" w:hAnsi="Garamond"/>
          <w:sz w:val="22"/>
          <w:szCs w:val="22"/>
        </w:rPr>
        <w:t>:</w:t>
      </w:r>
      <w:r w:rsidRPr="005323FA">
        <w:rPr>
          <w:rFonts w:ascii="Garamond" w:hAnsi="Garamond"/>
          <w:sz w:val="22"/>
          <w:szCs w:val="22"/>
        </w:rPr>
        <w:tab/>
      </w:r>
      <w:r w:rsidRPr="005323FA">
        <w:rPr>
          <w:rFonts w:ascii="Garamond" w:hAnsi="Garamond"/>
          <w:sz w:val="22"/>
          <w:szCs w:val="22"/>
        </w:rPr>
        <w:tab/>
        <w:t>punti _______________________________</w:t>
      </w:r>
    </w:p>
    <w:p w14:paraId="4FE14D9E" w14:textId="77777777" w:rsidR="003E48EE" w:rsidRPr="005323FA" w:rsidRDefault="003E48EE" w:rsidP="003E48EE">
      <w:pPr>
        <w:jc w:val="both"/>
        <w:rPr>
          <w:rFonts w:ascii="Garamond" w:hAnsi="Garamond"/>
          <w:b/>
          <w:sz w:val="22"/>
          <w:szCs w:val="22"/>
        </w:rPr>
      </w:pPr>
      <w:r w:rsidRPr="005323FA">
        <w:rPr>
          <w:rFonts w:ascii="Garamond" w:hAnsi="Garamond"/>
          <w:sz w:val="22"/>
          <w:szCs w:val="22"/>
        </w:rPr>
        <w:lastRenderedPageBreak/>
        <w:tab/>
        <w:t xml:space="preserve">e, pertanto, la media del triennio di cui sopra è pari a </w:t>
      </w:r>
      <w:r w:rsidRPr="005323FA">
        <w:rPr>
          <w:rFonts w:ascii="Garamond" w:hAnsi="Garamond"/>
          <w:b/>
          <w:sz w:val="22"/>
          <w:szCs w:val="22"/>
        </w:rPr>
        <w:t xml:space="preserve">punti </w:t>
      </w:r>
      <w:r w:rsidRPr="005323FA">
        <w:rPr>
          <w:rFonts w:ascii="Garamond" w:hAnsi="Garamond"/>
          <w:b/>
          <w:sz w:val="22"/>
          <w:szCs w:val="22"/>
        </w:rPr>
        <w:tab/>
        <w:t>______</w:t>
      </w:r>
    </w:p>
    <w:p w14:paraId="116B8AF5" w14:textId="77777777" w:rsidR="003E48EE" w:rsidRPr="005323FA" w:rsidRDefault="003E48EE" w:rsidP="003E48EE">
      <w:pPr>
        <w:pStyle w:val="Normale1"/>
        <w:spacing w:before="0" w:after="0"/>
        <w:ind w:left="709"/>
        <w:rPr>
          <w:rFonts w:ascii="Garamond" w:hAnsi="Garamond"/>
          <w:sz w:val="22"/>
          <w:szCs w:val="22"/>
        </w:rPr>
      </w:pPr>
      <w:r w:rsidRPr="005323FA">
        <w:rPr>
          <w:rFonts w:ascii="Garamond" w:hAnsi="Garamond"/>
          <w:i/>
          <w:sz w:val="20"/>
          <w:szCs w:val="20"/>
        </w:rPr>
        <w:t>(Qualora non sia stato possibile effettuare la valutazione a causa di assenza dal servizio verranno prese in considerazione le ultime tre valutazioni in ordine cronologico, di cui almeno due possedute all’interno dell’ente</w:t>
      </w:r>
      <w:r w:rsidRPr="005323FA">
        <w:rPr>
          <w:rFonts w:ascii="Garamond" w:hAnsi="Garamond"/>
          <w:sz w:val="22"/>
          <w:szCs w:val="22"/>
        </w:rPr>
        <w:t>)</w:t>
      </w:r>
    </w:p>
    <w:p w14:paraId="0F5E31CA" w14:textId="77777777" w:rsidR="003E48EE" w:rsidRPr="005323FA" w:rsidRDefault="003E48EE" w:rsidP="001F6940">
      <w:pPr>
        <w:pStyle w:val="Normale1"/>
        <w:spacing w:before="0" w:after="0"/>
        <w:rPr>
          <w:rFonts w:ascii="Garamond" w:hAnsi="Garamond"/>
          <w:b/>
          <w:sz w:val="22"/>
          <w:szCs w:val="22"/>
        </w:rPr>
      </w:pPr>
    </w:p>
    <w:p w14:paraId="2BA8D944" w14:textId="727CCC87" w:rsidR="003E48EE" w:rsidRPr="005323FA" w:rsidRDefault="003E48EE" w:rsidP="003E48EE">
      <w:pPr>
        <w:pStyle w:val="Normale1"/>
        <w:numPr>
          <w:ilvl w:val="0"/>
          <w:numId w:val="43"/>
        </w:numPr>
        <w:spacing w:before="0" w:after="0"/>
        <w:rPr>
          <w:rFonts w:ascii="Garamond" w:hAnsi="Garamond"/>
          <w:b/>
          <w:sz w:val="22"/>
          <w:szCs w:val="22"/>
        </w:rPr>
      </w:pPr>
      <w:r w:rsidRPr="005323FA">
        <w:rPr>
          <w:rFonts w:ascii="Garamond" w:hAnsi="Garamond"/>
          <w:b/>
          <w:sz w:val="22"/>
          <w:szCs w:val="22"/>
        </w:rPr>
        <w:t>Esperienza professionale nel medesimo profilo o equivalente Area di inquadramento</w:t>
      </w:r>
    </w:p>
    <w:p w14:paraId="5DD5703A" w14:textId="2EB8CF4A" w:rsidR="003E48EE" w:rsidRPr="005323FA" w:rsidRDefault="005323FA" w:rsidP="005323FA">
      <w:pPr>
        <w:pStyle w:val="Normale1"/>
        <w:numPr>
          <w:ilvl w:val="0"/>
          <w:numId w:val="37"/>
        </w:numPr>
        <w:spacing w:before="0" w:after="0"/>
        <w:rPr>
          <w:rFonts w:ascii="Garamond" w:hAnsi="Garamond"/>
          <w:sz w:val="22"/>
          <w:szCs w:val="22"/>
        </w:rPr>
      </w:pPr>
      <w:r>
        <w:rPr>
          <w:rFonts w:ascii="Garamond" w:hAnsi="Garamond"/>
          <w:sz w:val="22"/>
          <w:szCs w:val="22"/>
        </w:rPr>
        <w:t>COMUNE DI SAVIORE DELL’ADAMELLO</w:t>
      </w:r>
      <w:r w:rsidR="003E48EE" w:rsidRPr="005323FA">
        <w:rPr>
          <w:rFonts w:ascii="Garamond" w:hAnsi="Garamond"/>
          <w:sz w:val="22"/>
          <w:szCs w:val="22"/>
        </w:rPr>
        <w:t xml:space="preserve"> dal_______________ al 31/12/202</w:t>
      </w:r>
      <w:r w:rsidR="00EE18D2" w:rsidRPr="005323FA">
        <w:rPr>
          <w:rFonts w:ascii="Garamond" w:hAnsi="Garamond"/>
          <w:sz w:val="22"/>
          <w:szCs w:val="22"/>
        </w:rPr>
        <w:t>4</w:t>
      </w:r>
      <w:r w:rsidR="003E48EE" w:rsidRPr="005323FA">
        <w:rPr>
          <w:rFonts w:ascii="Garamond" w:hAnsi="Garamond"/>
          <w:sz w:val="22"/>
          <w:szCs w:val="22"/>
        </w:rPr>
        <w:t xml:space="preserve"> totale anni _______________</w:t>
      </w:r>
    </w:p>
    <w:p w14:paraId="603F52A9" w14:textId="77777777" w:rsidR="003E48EE" w:rsidRPr="005323FA" w:rsidRDefault="003E48EE" w:rsidP="003E48EE">
      <w:pPr>
        <w:pStyle w:val="Normale1"/>
        <w:spacing w:before="0" w:after="0"/>
        <w:ind w:left="360"/>
        <w:rPr>
          <w:rFonts w:ascii="Garamond" w:hAnsi="Garamond"/>
          <w:b/>
          <w:sz w:val="22"/>
          <w:szCs w:val="22"/>
        </w:rPr>
      </w:pPr>
    </w:p>
    <w:p w14:paraId="23FFF228" w14:textId="31257C8D" w:rsidR="003E48EE" w:rsidRPr="005323FA" w:rsidRDefault="003E48EE" w:rsidP="003E48EE">
      <w:pPr>
        <w:pStyle w:val="Normale1"/>
        <w:spacing w:before="0" w:after="0"/>
        <w:ind w:left="360"/>
        <w:rPr>
          <w:rFonts w:ascii="Garamond" w:hAnsi="Garamond"/>
          <w:b/>
          <w:sz w:val="22"/>
          <w:szCs w:val="22"/>
        </w:rPr>
      </w:pPr>
      <w:r w:rsidRPr="005323FA">
        <w:rPr>
          <w:rFonts w:ascii="Garamond" w:hAnsi="Garamond"/>
          <w:b/>
          <w:sz w:val="22"/>
          <w:szCs w:val="22"/>
        </w:rPr>
        <w:t xml:space="preserve">C.   </w:t>
      </w:r>
      <w:r w:rsidR="005323FA">
        <w:rPr>
          <w:rFonts w:ascii="Garamond" w:hAnsi="Garamond"/>
          <w:b/>
          <w:sz w:val="22"/>
          <w:szCs w:val="22"/>
        </w:rPr>
        <w:t>Formazione</w:t>
      </w:r>
    </w:p>
    <w:p w14:paraId="2CF9BA94" w14:textId="77777777" w:rsidR="003E48EE" w:rsidRPr="005323FA" w:rsidRDefault="003E48EE" w:rsidP="003E48EE">
      <w:pPr>
        <w:jc w:val="both"/>
        <w:rPr>
          <w:rFonts w:ascii="Garamond" w:hAnsi="Garamond"/>
          <w:sz w:val="22"/>
          <w:szCs w:val="22"/>
        </w:rPr>
      </w:pPr>
    </w:p>
    <w:p w14:paraId="32E5FF16" w14:textId="56F56572" w:rsidR="003E48EE" w:rsidRPr="00204183" w:rsidRDefault="003E48EE" w:rsidP="00204183">
      <w:pPr>
        <w:jc w:val="both"/>
        <w:rPr>
          <w:rFonts w:ascii="Garamond" w:hAnsi="Garamond"/>
          <w:sz w:val="22"/>
          <w:szCs w:val="22"/>
        </w:rPr>
      </w:pPr>
      <w:r w:rsidRPr="005323FA">
        <w:rPr>
          <w:rFonts w:ascii="Garamond" w:hAnsi="Garamond"/>
          <w:sz w:val="22"/>
          <w:szCs w:val="22"/>
        </w:rPr>
        <w:t>Ai fini della valutazione delle competenze acquisite (entro il 31/12/202</w:t>
      </w:r>
      <w:r w:rsidR="00EE18D2" w:rsidRPr="005323FA">
        <w:rPr>
          <w:rFonts w:ascii="Garamond" w:hAnsi="Garamond"/>
          <w:sz w:val="22"/>
          <w:szCs w:val="22"/>
        </w:rPr>
        <w:t>4</w:t>
      </w:r>
      <w:r w:rsidRPr="005323FA">
        <w:rPr>
          <w:rFonts w:ascii="Garamond" w:hAnsi="Garamond"/>
          <w:sz w:val="22"/>
          <w:szCs w:val="22"/>
        </w:rPr>
        <w:t>) a seguito di percorsi formativi e professionali</w:t>
      </w:r>
      <w:r w:rsidR="00204183">
        <w:rPr>
          <w:rFonts w:ascii="Garamond" w:hAnsi="Garamond"/>
          <w:b/>
          <w:sz w:val="22"/>
          <w:szCs w:val="22"/>
        </w:rPr>
        <w:t xml:space="preserve"> dichiara </w:t>
      </w:r>
      <w:r w:rsidRPr="00204183">
        <w:rPr>
          <w:rFonts w:ascii="Garamond" w:eastAsia="Cambria" w:hAnsi="Garamond"/>
          <w:sz w:val="22"/>
          <w:szCs w:val="22"/>
        </w:rPr>
        <w:t xml:space="preserve">di aver partecipato ai seguenti corsi di formazione certificati dal soggetto formatore nel triennio </w:t>
      </w:r>
      <w:r w:rsidR="00EE18D2" w:rsidRPr="00204183">
        <w:rPr>
          <w:rFonts w:ascii="Garamond" w:eastAsia="Cambria" w:hAnsi="Garamond"/>
          <w:sz w:val="22"/>
          <w:szCs w:val="22"/>
        </w:rPr>
        <w:t>2022/2024</w:t>
      </w:r>
      <w:r w:rsidRPr="00204183">
        <w:rPr>
          <w:rFonts w:ascii="Garamond" w:eastAsia="Cambria" w:hAnsi="Garamond"/>
          <w:sz w:val="22"/>
          <w:szCs w:val="22"/>
        </w:rPr>
        <w:t xml:space="preserve"> e precisamente</w:t>
      </w:r>
      <w:r w:rsidR="00273110" w:rsidRPr="00204183">
        <w:rPr>
          <w:rFonts w:ascii="Garamond" w:eastAsia="Cambria" w:hAnsi="Garamond"/>
          <w:sz w:val="22"/>
          <w:szCs w:val="22"/>
        </w:rPr>
        <w:t xml:space="preserve"> (indicare soggetto erogatore della formazion</w:t>
      </w:r>
      <w:r w:rsidR="00EE18D2" w:rsidRPr="00204183">
        <w:rPr>
          <w:rFonts w:ascii="Garamond" w:eastAsia="Cambria" w:hAnsi="Garamond"/>
          <w:sz w:val="22"/>
          <w:szCs w:val="22"/>
        </w:rPr>
        <w:t>e</w:t>
      </w:r>
      <w:r w:rsidR="00273110" w:rsidRPr="00204183">
        <w:rPr>
          <w:rFonts w:ascii="Garamond" w:eastAsia="Cambria" w:hAnsi="Garamond"/>
          <w:sz w:val="22"/>
          <w:szCs w:val="22"/>
        </w:rPr>
        <w:t>, data e orari della stessa)</w:t>
      </w:r>
      <w:r w:rsidRPr="00204183">
        <w:rPr>
          <w:rFonts w:ascii="Garamond" w:eastAsia="Cambria" w:hAnsi="Garamond"/>
          <w:sz w:val="22"/>
          <w:szCs w:val="22"/>
        </w:rPr>
        <w:t>:</w:t>
      </w:r>
    </w:p>
    <w:p w14:paraId="4C8E88B4" w14:textId="719D8AAE" w:rsidR="00EE18D2" w:rsidRPr="005323FA" w:rsidRDefault="003E48EE" w:rsidP="003E48EE">
      <w:pPr>
        <w:numPr>
          <w:ilvl w:val="0"/>
          <w:numId w:val="42"/>
        </w:numPr>
        <w:suppressAutoHyphens/>
        <w:ind w:left="714" w:hanging="357"/>
        <w:jc w:val="both"/>
        <w:rPr>
          <w:rFonts w:ascii="Garamond" w:eastAsia="Cambria" w:hAnsi="Garamond"/>
          <w:sz w:val="22"/>
          <w:szCs w:val="22"/>
        </w:rPr>
      </w:pPr>
      <w:r w:rsidRPr="005323FA">
        <w:rPr>
          <w:rFonts w:ascii="Garamond" w:eastAsia="Cambria" w:hAnsi="Garamond"/>
          <w:sz w:val="22"/>
          <w:szCs w:val="22"/>
        </w:rPr>
        <w:t xml:space="preserve">corsi di durata pari almeno a </w:t>
      </w:r>
      <w:r w:rsidR="00204183">
        <w:rPr>
          <w:rFonts w:ascii="Garamond" w:eastAsia="Cambria" w:hAnsi="Garamond"/>
          <w:sz w:val="22"/>
          <w:szCs w:val="22"/>
        </w:rPr>
        <w:t>4</w:t>
      </w:r>
      <w:r w:rsidRPr="005323FA">
        <w:rPr>
          <w:rFonts w:ascii="Garamond" w:eastAsia="Cambria" w:hAnsi="Garamond"/>
          <w:sz w:val="22"/>
          <w:szCs w:val="22"/>
        </w:rPr>
        <w:t xml:space="preserve"> ore </w:t>
      </w:r>
      <w:r w:rsidR="00EE18D2" w:rsidRPr="005323FA">
        <w:rPr>
          <w:rFonts w:ascii="Garamond" w:eastAsia="Cambria" w:hAnsi="Garamond"/>
          <w:sz w:val="22"/>
          <w:szCs w:val="22"/>
        </w:rPr>
        <w:t>(</w:t>
      </w:r>
      <w:r w:rsidR="00204183">
        <w:rPr>
          <w:rFonts w:ascii="Garamond" w:eastAsia="Cambria" w:hAnsi="Garamond"/>
          <w:sz w:val="22"/>
          <w:szCs w:val="22"/>
        </w:rPr>
        <w:t>1</w:t>
      </w:r>
      <w:r w:rsidR="00EE18D2" w:rsidRPr="005323FA">
        <w:rPr>
          <w:rFonts w:ascii="Garamond" w:eastAsia="Cambria" w:hAnsi="Garamond"/>
          <w:sz w:val="22"/>
          <w:szCs w:val="22"/>
        </w:rPr>
        <w:t xml:space="preserve"> punti entro il limite di </w:t>
      </w:r>
      <w:r w:rsidR="00204183">
        <w:rPr>
          <w:rFonts w:ascii="Garamond" w:eastAsia="Cambria" w:hAnsi="Garamond"/>
          <w:sz w:val="22"/>
          <w:szCs w:val="22"/>
        </w:rPr>
        <w:t xml:space="preserve">10 </w:t>
      </w:r>
      <w:r w:rsidR="00EE18D2" w:rsidRPr="005323FA">
        <w:rPr>
          <w:rFonts w:ascii="Garamond" w:eastAsia="Cambria" w:hAnsi="Garamond"/>
          <w:sz w:val="22"/>
          <w:szCs w:val="22"/>
        </w:rPr>
        <w:t xml:space="preserve"> punti)</w:t>
      </w:r>
    </w:p>
    <w:p w14:paraId="3C77C1F0" w14:textId="3CA02D41" w:rsidR="003E48EE" w:rsidRDefault="00EE18D2" w:rsidP="00EE18D2">
      <w:pPr>
        <w:suppressAutoHyphens/>
        <w:ind w:left="714"/>
        <w:jc w:val="both"/>
        <w:rPr>
          <w:rFonts w:ascii="Garamond" w:eastAsia="Cambria" w:hAnsi="Garamond"/>
          <w:sz w:val="22"/>
          <w:szCs w:val="22"/>
        </w:rPr>
      </w:pPr>
      <w:r w:rsidRPr="005323FA">
        <w:rPr>
          <w:rFonts w:ascii="Garamond" w:eastAsia="Cambria" w:hAnsi="Garamond"/>
          <w:sz w:val="22"/>
          <w:szCs w:val="22"/>
        </w:rPr>
        <w:t>_________________________________________________________________________________</w:t>
      </w:r>
    </w:p>
    <w:p w14:paraId="67F4F911" w14:textId="223804B5" w:rsidR="00204183" w:rsidRDefault="00204183" w:rsidP="00EE18D2">
      <w:pPr>
        <w:suppressAutoHyphens/>
        <w:ind w:left="714"/>
        <w:jc w:val="both"/>
        <w:rPr>
          <w:rFonts w:ascii="Garamond" w:eastAsia="Cambria" w:hAnsi="Garamond"/>
          <w:sz w:val="22"/>
          <w:szCs w:val="22"/>
        </w:rPr>
      </w:pPr>
      <w:r>
        <w:rPr>
          <w:rFonts w:ascii="Garamond" w:eastAsia="Cambria" w:hAnsi="Garamond"/>
          <w:sz w:val="22"/>
          <w:szCs w:val="22"/>
        </w:rPr>
        <w:t>_________________________________________________________________________________</w:t>
      </w:r>
    </w:p>
    <w:p w14:paraId="5A196619" w14:textId="4E7A6238" w:rsidR="00204183" w:rsidRPr="005323FA" w:rsidRDefault="00204183" w:rsidP="00EE18D2">
      <w:pPr>
        <w:suppressAutoHyphens/>
        <w:ind w:left="714"/>
        <w:jc w:val="both"/>
        <w:rPr>
          <w:rFonts w:ascii="Garamond" w:eastAsia="Cambria" w:hAnsi="Garamond"/>
          <w:sz w:val="22"/>
          <w:szCs w:val="22"/>
        </w:rPr>
      </w:pPr>
      <w:r>
        <w:rPr>
          <w:rFonts w:ascii="Garamond" w:eastAsia="Cambria" w:hAnsi="Garamond"/>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5C8ACF53" w14:textId="77777777" w:rsidR="00273110" w:rsidRPr="005323FA" w:rsidRDefault="00273110" w:rsidP="00D522AC">
      <w:pPr>
        <w:jc w:val="both"/>
        <w:rPr>
          <w:rFonts w:ascii="Garamond" w:hAnsi="Garamond"/>
          <w:snapToGrid w:val="0"/>
          <w:sz w:val="22"/>
          <w:szCs w:val="22"/>
        </w:rPr>
      </w:pPr>
    </w:p>
    <w:p w14:paraId="10D11F8B" w14:textId="6E6F1BBF" w:rsidR="003E48EE" w:rsidRPr="005323FA" w:rsidRDefault="00273110" w:rsidP="00D522AC">
      <w:pPr>
        <w:jc w:val="both"/>
        <w:rPr>
          <w:rFonts w:ascii="Garamond" w:hAnsi="Garamond"/>
          <w:snapToGrid w:val="0"/>
          <w:sz w:val="22"/>
          <w:szCs w:val="22"/>
        </w:rPr>
      </w:pPr>
      <w:r w:rsidRPr="005323FA">
        <w:rPr>
          <w:rFonts w:ascii="Garamond" w:hAnsi="Garamond"/>
          <w:snapToGrid w:val="0"/>
          <w:sz w:val="22"/>
          <w:szCs w:val="22"/>
        </w:rPr>
        <w:t>di cui si allegano attestazioni di frequenza.</w:t>
      </w:r>
      <w:r w:rsidR="003E48EE" w:rsidRPr="005323FA">
        <w:rPr>
          <w:rFonts w:ascii="Garamond" w:hAnsi="Garamond"/>
          <w:snapToGrid w:val="0"/>
          <w:sz w:val="22"/>
          <w:szCs w:val="22"/>
        </w:rPr>
        <w:tab/>
      </w:r>
      <w:r w:rsidR="003E48EE" w:rsidRPr="005323FA">
        <w:rPr>
          <w:rFonts w:ascii="Garamond" w:hAnsi="Garamond"/>
          <w:snapToGrid w:val="0"/>
          <w:sz w:val="22"/>
          <w:szCs w:val="22"/>
        </w:rPr>
        <w:tab/>
      </w:r>
      <w:r w:rsidR="003E48EE" w:rsidRPr="005323FA">
        <w:rPr>
          <w:rFonts w:ascii="Garamond" w:hAnsi="Garamond"/>
          <w:snapToGrid w:val="0"/>
          <w:sz w:val="22"/>
          <w:szCs w:val="22"/>
        </w:rPr>
        <w:tab/>
      </w:r>
    </w:p>
    <w:p w14:paraId="2CA91FA9" w14:textId="77777777" w:rsidR="003E48EE" w:rsidRPr="005323FA" w:rsidRDefault="003E48EE" w:rsidP="003E48EE">
      <w:pPr>
        <w:jc w:val="both"/>
        <w:rPr>
          <w:rFonts w:ascii="Garamond" w:hAnsi="Garamond"/>
          <w:snapToGrid w:val="0"/>
          <w:sz w:val="22"/>
          <w:szCs w:val="22"/>
        </w:rPr>
      </w:pPr>
    </w:p>
    <w:p w14:paraId="6F30648B" w14:textId="77777777" w:rsidR="003E48EE" w:rsidRPr="005323FA" w:rsidRDefault="003E48EE" w:rsidP="003E48EE">
      <w:pPr>
        <w:jc w:val="both"/>
        <w:rPr>
          <w:rFonts w:ascii="Garamond" w:hAnsi="Garamond"/>
          <w:snapToGrid w:val="0"/>
          <w:sz w:val="22"/>
          <w:szCs w:val="22"/>
        </w:rPr>
      </w:pPr>
    </w:p>
    <w:p w14:paraId="2E8E13A5" w14:textId="77777777" w:rsidR="003E48EE" w:rsidRPr="005323FA" w:rsidRDefault="003E48EE" w:rsidP="003E48EE">
      <w:pPr>
        <w:jc w:val="both"/>
        <w:rPr>
          <w:rFonts w:ascii="Garamond" w:hAnsi="Garamond"/>
          <w:snapToGrid w:val="0"/>
          <w:sz w:val="22"/>
          <w:szCs w:val="22"/>
        </w:rPr>
      </w:pPr>
      <w:r w:rsidRPr="005323FA">
        <w:rPr>
          <w:rFonts w:ascii="Garamond" w:hAnsi="Garamond"/>
          <w:snapToGrid w:val="0"/>
          <w:sz w:val="22"/>
          <w:szCs w:val="22"/>
        </w:rPr>
        <w:t>In fede.</w:t>
      </w:r>
    </w:p>
    <w:p w14:paraId="1B947131" w14:textId="5E238B79" w:rsidR="003E48EE" w:rsidRPr="005323FA" w:rsidRDefault="00204183" w:rsidP="003E48EE">
      <w:pPr>
        <w:jc w:val="both"/>
        <w:rPr>
          <w:rFonts w:ascii="Garamond" w:hAnsi="Garamond"/>
          <w:snapToGrid w:val="0"/>
          <w:sz w:val="22"/>
          <w:szCs w:val="22"/>
        </w:rPr>
      </w:pPr>
      <w:r>
        <w:rPr>
          <w:rFonts w:ascii="Garamond" w:hAnsi="Garamond"/>
          <w:snapToGrid w:val="0"/>
          <w:sz w:val="22"/>
          <w:szCs w:val="22"/>
        </w:rPr>
        <w:t>Saviore dell’Adamello</w:t>
      </w:r>
      <w:r w:rsidR="003E48EE" w:rsidRPr="005323FA">
        <w:rPr>
          <w:rFonts w:ascii="Garamond" w:hAnsi="Garamond"/>
          <w:snapToGrid w:val="0"/>
          <w:sz w:val="22"/>
          <w:szCs w:val="22"/>
        </w:rPr>
        <w:t xml:space="preserve">, (data)...........................  </w:t>
      </w:r>
    </w:p>
    <w:p w14:paraId="28C72CE2" w14:textId="77777777" w:rsidR="003E48EE" w:rsidRPr="005323FA" w:rsidRDefault="003E48EE" w:rsidP="003E48EE">
      <w:pPr>
        <w:jc w:val="both"/>
        <w:rPr>
          <w:rFonts w:ascii="Garamond" w:hAnsi="Garamond"/>
          <w:snapToGrid w:val="0"/>
          <w:sz w:val="22"/>
          <w:szCs w:val="22"/>
        </w:rPr>
      </w:pPr>
    </w:p>
    <w:p w14:paraId="7C11A9E6" w14:textId="77777777" w:rsidR="003E48EE" w:rsidRPr="005323FA" w:rsidRDefault="003E48EE" w:rsidP="003E48EE">
      <w:pPr>
        <w:jc w:val="both"/>
        <w:rPr>
          <w:rFonts w:ascii="Garamond" w:hAnsi="Garamond"/>
          <w:snapToGrid w:val="0"/>
          <w:sz w:val="22"/>
          <w:szCs w:val="22"/>
        </w:rPr>
      </w:pPr>
    </w:p>
    <w:p w14:paraId="56719DD7" w14:textId="77777777" w:rsidR="00D522AC" w:rsidRPr="005323FA" w:rsidRDefault="003E48EE" w:rsidP="00D522AC">
      <w:pPr>
        <w:ind w:left="3540" w:firstLine="708"/>
        <w:jc w:val="center"/>
        <w:rPr>
          <w:rFonts w:ascii="Garamond" w:hAnsi="Garamond"/>
          <w:snapToGrid w:val="0"/>
          <w:sz w:val="22"/>
          <w:szCs w:val="22"/>
        </w:rPr>
      </w:pPr>
      <w:r w:rsidRPr="005323FA">
        <w:rPr>
          <w:rFonts w:ascii="Garamond" w:hAnsi="Garamond"/>
          <w:snapToGrid w:val="0"/>
          <w:sz w:val="22"/>
          <w:szCs w:val="22"/>
        </w:rPr>
        <w:t>....................................................................</w:t>
      </w:r>
    </w:p>
    <w:p w14:paraId="0E8754C0" w14:textId="12E38F9C" w:rsidR="003E48EE" w:rsidRPr="005323FA" w:rsidRDefault="00D522AC" w:rsidP="00D522AC">
      <w:pPr>
        <w:jc w:val="center"/>
        <w:rPr>
          <w:rFonts w:ascii="Garamond" w:hAnsi="Garamond"/>
          <w:i/>
          <w:snapToGrid w:val="0"/>
          <w:sz w:val="22"/>
          <w:szCs w:val="22"/>
        </w:rPr>
      </w:pPr>
      <w:r w:rsidRPr="005323FA">
        <w:rPr>
          <w:rFonts w:ascii="Garamond" w:hAnsi="Garamond"/>
          <w:i/>
          <w:snapToGrid w:val="0"/>
          <w:sz w:val="22"/>
          <w:szCs w:val="22"/>
        </w:rPr>
        <w:tab/>
      </w:r>
      <w:r w:rsidRPr="005323FA">
        <w:rPr>
          <w:rFonts w:ascii="Garamond" w:hAnsi="Garamond"/>
          <w:i/>
          <w:snapToGrid w:val="0"/>
          <w:sz w:val="22"/>
          <w:szCs w:val="22"/>
        </w:rPr>
        <w:tab/>
      </w:r>
      <w:r w:rsidRPr="005323FA">
        <w:rPr>
          <w:rFonts w:ascii="Garamond" w:hAnsi="Garamond"/>
          <w:i/>
          <w:snapToGrid w:val="0"/>
          <w:sz w:val="22"/>
          <w:szCs w:val="22"/>
        </w:rPr>
        <w:tab/>
      </w:r>
      <w:r w:rsidRPr="005323FA">
        <w:rPr>
          <w:rFonts w:ascii="Garamond" w:hAnsi="Garamond"/>
          <w:i/>
          <w:snapToGrid w:val="0"/>
          <w:sz w:val="22"/>
          <w:szCs w:val="22"/>
        </w:rPr>
        <w:tab/>
      </w:r>
      <w:r w:rsidRPr="005323FA">
        <w:rPr>
          <w:rFonts w:ascii="Garamond" w:hAnsi="Garamond"/>
          <w:i/>
          <w:snapToGrid w:val="0"/>
          <w:sz w:val="22"/>
          <w:szCs w:val="22"/>
        </w:rPr>
        <w:tab/>
      </w:r>
      <w:r w:rsidR="003E48EE" w:rsidRPr="005323FA">
        <w:rPr>
          <w:rFonts w:ascii="Garamond" w:hAnsi="Garamond"/>
          <w:i/>
          <w:snapToGrid w:val="0"/>
          <w:sz w:val="22"/>
          <w:szCs w:val="22"/>
        </w:rPr>
        <w:tab/>
        <w:t>(Firma)</w:t>
      </w:r>
    </w:p>
    <w:p w14:paraId="78CB0C22" w14:textId="77777777" w:rsidR="003E48EE" w:rsidRPr="005323FA" w:rsidRDefault="003E48EE" w:rsidP="003E48EE">
      <w:pPr>
        <w:jc w:val="both"/>
        <w:rPr>
          <w:rFonts w:ascii="Garamond" w:hAnsi="Garamond"/>
          <w:i/>
          <w:snapToGrid w:val="0"/>
        </w:rPr>
      </w:pPr>
    </w:p>
    <w:p w14:paraId="209D7202" w14:textId="77777777" w:rsidR="003E48EE" w:rsidRPr="005323FA" w:rsidRDefault="003E48EE" w:rsidP="003E48EE">
      <w:pPr>
        <w:jc w:val="both"/>
        <w:rPr>
          <w:rFonts w:ascii="Garamond" w:hAnsi="Garamond"/>
          <w:i/>
          <w:snapToGrid w:val="0"/>
        </w:rPr>
      </w:pPr>
    </w:p>
    <w:p w14:paraId="532B81BB" w14:textId="77777777" w:rsidR="003E48EE" w:rsidRPr="005323FA" w:rsidRDefault="003E48EE" w:rsidP="003E48EE">
      <w:pPr>
        <w:contextualSpacing/>
        <w:jc w:val="center"/>
        <w:rPr>
          <w:rFonts w:ascii="Garamond" w:hAnsi="Garamond"/>
        </w:rPr>
      </w:pPr>
    </w:p>
    <w:p w14:paraId="471CB5F4" w14:textId="77777777" w:rsidR="003E48EE" w:rsidRPr="005323FA" w:rsidRDefault="003E48EE" w:rsidP="003E48EE">
      <w:pPr>
        <w:pStyle w:val="cartaintestata"/>
        <w:spacing w:before="240" w:line="240" w:lineRule="auto"/>
        <w:rPr>
          <w:rFonts w:ascii="Garamond" w:hAnsi="Garamond"/>
        </w:rPr>
      </w:pPr>
    </w:p>
    <w:p w14:paraId="3A1F3093" w14:textId="317B8659" w:rsidR="00925716" w:rsidRPr="005323FA" w:rsidRDefault="006920DE" w:rsidP="003E48EE">
      <w:pPr>
        <w:rPr>
          <w:rFonts w:ascii="Garamond" w:hAnsi="Garamond"/>
          <w:i/>
          <w:iCs/>
        </w:rPr>
      </w:pPr>
      <w:r w:rsidRPr="005323FA">
        <w:rPr>
          <w:rFonts w:ascii="Garamond" w:hAnsi="Garamond"/>
        </w:rPr>
        <w:tab/>
      </w:r>
      <w:r w:rsidRPr="005323FA">
        <w:rPr>
          <w:rFonts w:ascii="Garamond" w:hAnsi="Garamond"/>
        </w:rPr>
        <w:tab/>
      </w:r>
      <w:r w:rsidRPr="005323FA">
        <w:rPr>
          <w:rFonts w:ascii="Garamond" w:hAnsi="Garamond"/>
        </w:rPr>
        <w:tab/>
      </w:r>
      <w:r w:rsidRPr="005323FA">
        <w:rPr>
          <w:rFonts w:ascii="Garamond" w:hAnsi="Garamond"/>
        </w:rPr>
        <w:tab/>
      </w:r>
    </w:p>
    <w:sectPr w:rsidR="00925716" w:rsidRPr="005323FA" w:rsidSect="002340BC">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9E47" w14:textId="77777777" w:rsidR="002340BC" w:rsidRDefault="002340BC" w:rsidP="00AF1FBD">
      <w:r>
        <w:separator/>
      </w:r>
    </w:p>
  </w:endnote>
  <w:endnote w:type="continuationSeparator" w:id="0">
    <w:p w14:paraId="7BCC9CEA" w14:textId="77777777" w:rsidR="002340BC" w:rsidRDefault="002340BC" w:rsidP="00AF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A595" w14:textId="77777777" w:rsidR="00ED1F6B" w:rsidRDefault="00ED1F6B">
    <w:pPr>
      <w:pStyle w:val="Pidipa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7626" w14:textId="48D8421B" w:rsidR="00ED1F6B" w:rsidRDefault="00ED1F6B">
    <w:pPr>
      <w:pStyle w:val="Pidipagina"/>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DB1F" w14:textId="77777777" w:rsidR="002340BC" w:rsidRDefault="002340BC" w:rsidP="00AF1FBD">
      <w:r>
        <w:separator/>
      </w:r>
    </w:p>
  </w:footnote>
  <w:footnote w:type="continuationSeparator" w:id="0">
    <w:p w14:paraId="7052EE39" w14:textId="77777777" w:rsidR="002340BC" w:rsidRDefault="002340BC" w:rsidP="00AF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A6CA"/>
      </v:shape>
    </w:pict>
  </w:numPicBullet>
  <w:abstractNum w:abstractNumId="0" w15:restartNumberingAfterBreak="0">
    <w:nsid w:val="0460080A"/>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6A92346"/>
    <w:multiLevelType w:val="hybridMultilevel"/>
    <w:tmpl w:val="EC46E9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2E2846"/>
    <w:multiLevelType w:val="hybridMultilevel"/>
    <w:tmpl w:val="77E280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FE741D"/>
    <w:multiLevelType w:val="hybridMultilevel"/>
    <w:tmpl w:val="5FCA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68112C"/>
    <w:multiLevelType w:val="hybridMultilevel"/>
    <w:tmpl w:val="E2D001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BD4DA3"/>
    <w:multiLevelType w:val="hybridMultilevel"/>
    <w:tmpl w:val="74A66390"/>
    <w:lvl w:ilvl="0" w:tplc="AA307644">
      <w:start w:val="3"/>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AD1920"/>
    <w:multiLevelType w:val="hybridMultilevel"/>
    <w:tmpl w:val="0BF039C6"/>
    <w:lvl w:ilvl="0" w:tplc="1C3A47B4">
      <w:start w:val="4"/>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DA3B02"/>
    <w:multiLevelType w:val="hybridMultilevel"/>
    <w:tmpl w:val="078CC768"/>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93451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9" w15:restartNumberingAfterBreak="0">
    <w:nsid w:val="1DBB4FC9"/>
    <w:multiLevelType w:val="multilevel"/>
    <w:tmpl w:val="401257AE"/>
    <w:styleLink w:val="WWNum1"/>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E00256B"/>
    <w:multiLevelType w:val="hybridMultilevel"/>
    <w:tmpl w:val="81A28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807AD9"/>
    <w:multiLevelType w:val="hybridMultilevel"/>
    <w:tmpl w:val="07C431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74233C"/>
    <w:multiLevelType w:val="hybridMultilevel"/>
    <w:tmpl w:val="A3602B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B82A1F"/>
    <w:multiLevelType w:val="hybridMultilevel"/>
    <w:tmpl w:val="DCB0DAF0"/>
    <w:lvl w:ilvl="0" w:tplc="39F496A6">
      <w:numFmt w:val="bullet"/>
      <w:lvlText w:val="-"/>
      <w:lvlJc w:val="left"/>
      <w:pPr>
        <w:ind w:left="720" w:hanging="360"/>
      </w:pPr>
      <w:rPr>
        <w:rFonts w:ascii="Cambria" w:eastAsiaTheme="minorEastAsia" w:hAnsi="Cambria"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12067E"/>
    <w:multiLevelType w:val="hybridMultilevel"/>
    <w:tmpl w:val="79DC8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C703B0"/>
    <w:multiLevelType w:val="hybridMultilevel"/>
    <w:tmpl w:val="35CE97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9966CC"/>
    <w:multiLevelType w:val="hybridMultilevel"/>
    <w:tmpl w:val="879C08B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ECB600C"/>
    <w:multiLevelType w:val="hybridMultilevel"/>
    <w:tmpl w:val="00806858"/>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56083D"/>
    <w:multiLevelType w:val="hybridMultilevel"/>
    <w:tmpl w:val="9F1097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1EE26BB"/>
    <w:multiLevelType w:val="hybridMultilevel"/>
    <w:tmpl w:val="2676E4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C920A7"/>
    <w:multiLevelType w:val="hybridMultilevel"/>
    <w:tmpl w:val="D37AAC8A"/>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2705F0"/>
    <w:multiLevelType w:val="hybridMultilevel"/>
    <w:tmpl w:val="3D147F94"/>
    <w:lvl w:ilvl="0" w:tplc="62BC454E">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7916F9E"/>
    <w:multiLevelType w:val="hybridMultilevel"/>
    <w:tmpl w:val="85FCAD70"/>
    <w:lvl w:ilvl="0" w:tplc="0AFA8A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9019E4"/>
    <w:multiLevelType w:val="hybridMultilevel"/>
    <w:tmpl w:val="0CC2ABA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A4762E7"/>
    <w:multiLevelType w:val="hybridMultilevel"/>
    <w:tmpl w:val="F1389010"/>
    <w:lvl w:ilvl="0" w:tplc="1E7850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234A31"/>
    <w:multiLevelType w:val="hybridMultilevel"/>
    <w:tmpl w:val="D6FAC60E"/>
    <w:lvl w:ilvl="0" w:tplc="D1AC550E">
      <w:start w:val="3"/>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591777"/>
    <w:multiLevelType w:val="hybridMultilevel"/>
    <w:tmpl w:val="A7CA9228"/>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2B6A42"/>
    <w:multiLevelType w:val="hybridMultilevel"/>
    <w:tmpl w:val="1BD4E7B2"/>
    <w:lvl w:ilvl="0" w:tplc="80BC53E0">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A696882"/>
    <w:multiLevelType w:val="hybridMultilevel"/>
    <w:tmpl w:val="EB560988"/>
    <w:lvl w:ilvl="0" w:tplc="514EA256">
      <w:start w:val="3"/>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8453DC"/>
    <w:multiLevelType w:val="hybridMultilevel"/>
    <w:tmpl w:val="ECAC2D1A"/>
    <w:lvl w:ilvl="0" w:tplc="0AFA8A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B8E4BD9"/>
    <w:multiLevelType w:val="hybridMultilevel"/>
    <w:tmpl w:val="F9CA5C6E"/>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C36387"/>
    <w:multiLevelType w:val="hybridMultilevel"/>
    <w:tmpl w:val="F9D4E7DA"/>
    <w:lvl w:ilvl="0" w:tplc="0AFA8A6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612600"/>
    <w:multiLevelType w:val="hybridMultilevel"/>
    <w:tmpl w:val="2AF206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38C6E54"/>
    <w:multiLevelType w:val="hybridMultilevel"/>
    <w:tmpl w:val="AEA6A46C"/>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63F6F41"/>
    <w:multiLevelType w:val="hybridMultilevel"/>
    <w:tmpl w:val="BF4EB9DC"/>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56747263"/>
    <w:multiLevelType w:val="hybridMultilevel"/>
    <w:tmpl w:val="9D403AE0"/>
    <w:lvl w:ilvl="0" w:tplc="3538FEA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15:restartNumberingAfterBreak="0">
    <w:nsid w:val="56BE0CE2"/>
    <w:multiLevelType w:val="hybridMultilevel"/>
    <w:tmpl w:val="03622D40"/>
    <w:lvl w:ilvl="0" w:tplc="04100015">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72C6A06"/>
    <w:multiLevelType w:val="hybridMultilevel"/>
    <w:tmpl w:val="4E6E66FC"/>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8" w15:restartNumberingAfterBreak="0">
    <w:nsid w:val="587E12A7"/>
    <w:multiLevelType w:val="hybridMultilevel"/>
    <w:tmpl w:val="B238B898"/>
    <w:lvl w:ilvl="0" w:tplc="13C24F2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15:restartNumberingAfterBreak="0">
    <w:nsid w:val="59FD05B2"/>
    <w:multiLevelType w:val="hybridMultilevel"/>
    <w:tmpl w:val="6D5E0D36"/>
    <w:lvl w:ilvl="0" w:tplc="0AFA8A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5634A79"/>
    <w:multiLevelType w:val="hybridMultilevel"/>
    <w:tmpl w:val="9C2A95CC"/>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97E579D"/>
    <w:multiLevelType w:val="singleLevel"/>
    <w:tmpl w:val="B7560788"/>
    <w:lvl w:ilvl="0">
      <w:start w:val="1"/>
      <w:numFmt w:val="decimal"/>
      <w:lvlText w:val="%1."/>
      <w:lvlJc w:val="left"/>
      <w:pPr>
        <w:tabs>
          <w:tab w:val="num" w:pos="360"/>
        </w:tabs>
        <w:ind w:left="360" w:hanging="360"/>
      </w:pPr>
      <w:rPr>
        <w:b w:val="0"/>
        <w:i w:val="0"/>
      </w:rPr>
    </w:lvl>
  </w:abstractNum>
  <w:abstractNum w:abstractNumId="42" w15:restartNumberingAfterBreak="0">
    <w:nsid w:val="6AD40E24"/>
    <w:multiLevelType w:val="hybridMultilevel"/>
    <w:tmpl w:val="7828FCA4"/>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3" w15:restartNumberingAfterBreak="0">
    <w:nsid w:val="6EEB0B14"/>
    <w:multiLevelType w:val="hybridMultilevel"/>
    <w:tmpl w:val="A52ACB9E"/>
    <w:lvl w:ilvl="0" w:tplc="D3EA4940">
      <w:numFmt w:val="bullet"/>
      <w:lvlText w:val="-"/>
      <w:lvlJc w:val="left"/>
      <w:pPr>
        <w:tabs>
          <w:tab w:val="num" w:pos="360"/>
        </w:tabs>
        <w:ind w:left="360" w:hanging="360"/>
      </w:pPr>
      <w:rPr>
        <w:rFonts w:ascii="Arial" w:eastAsia="Times New Roman" w:hAnsi="Arial" w:cs="Arial" w:hint="default"/>
      </w:rPr>
    </w:lvl>
    <w:lvl w:ilvl="1" w:tplc="04100003">
      <w:start w:val="1"/>
      <w:numFmt w:val="decimal"/>
      <w:lvlText w:val="%2."/>
      <w:lvlJc w:val="left"/>
      <w:pPr>
        <w:tabs>
          <w:tab w:val="num" w:pos="1080"/>
        </w:tabs>
        <w:ind w:left="1080" w:hanging="360"/>
      </w:pPr>
    </w:lvl>
    <w:lvl w:ilvl="2" w:tplc="04100005">
      <w:start w:val="1"/>
      <w:numFmt w:val="decimal"/>
      <w:lvlText w:val="%3."/>
      <w:lvlJc w:val="left"/>
      <w:pPr>
        <w:tabs>
          <w:tab w:val="num" w:pos="1800"/>
        </w:tabs>
        <w:ind w:left="1800" w:hanging="360"/>
      </w:pPr>
    </w:lvl>
    <w:lvl w:ilvl="3" w:tplc="04100001">
      <w:start w:val="1"/>
      <w:numFmt w:val="decimal"/>
      <w:lvlText w:val="%4."/>
      <w:lvlJc w:val="left"/>
      <w:pPr>
        <w:tabs>
          <w:tab w:val="num" w:pos="2520"/>
        </w:tabs>
        <w:ind w:left="2520" w:hanging="360"/>
      </w:pPr>
    </w:lvl>
    <w:lvl w:ilvl="4" w:tplc="04100003">
      <w:start w:val="1"/>
      <w:numFmt w:val="decimal"/>
      <w:lvlText w:val="%5."/>
      <w:lvlJc w:val="left"/>
      <w:pPr>
        <w:tabs>
          <w:tab w:val="num" w:pos="3240"/>
        </w:tabs>
        <w:ind w:left="3240" w:hanging="360"/>
      </w:pPr>
    </w:lvl>
    <w:lvl w:ilvl="5" w:tplc="04100005">
      <w:start w:val="1"/>
      <w:numFmt w:val="decimal"/>
      <w:lvlText w:val="%6."/>
      <w:lvlJc w:val="left"/>
      <w:pPr>
        <w:tabs>
          <w:tab w:val="num" w:pos="3960"/>
        </w:tabs>
        <w:ind w:left="3960" w:hanging="360"/>
      </w:pPr>
    </w:lvl>
    <w:lvl w:ilvl="6" w:tplc="04100001">
      <w:start w:val="1"/>
      <w:numFmt w:val="decimal"/>
      <w:lvlText w:val="%7."/>
      <w:lvlJc w:val="left"/>
      <w:pPr>
        <w:tabs>
          <w:tab w:val="num" w:pos="4680"/>
        </w:tabs>
        <w:ind w:left="4680" w:hanging="360"/>
      </w:pPr>
    </w:lvl>
    <w:lvl w:ilvl="7" w:tplc="04100003">
      <w:start w:val="1"/>
      <w:numFmt w:val="decimal"/>
      <w:lvlText w:val="%8."/>
      <w:lvlJc w:val="left"/>
      <w:pPr>
        <w:tabs>
          <w:tab w:val="num" w:pos="5400"/>
        </w:tabs>
        <w:ind w:left="5400" w:hanging="360"/>
      </w:pPr>
    </w:lvl>
    <w:lvl w:ilvl="8" w:tplc="04100005">
      <w:start w:val="1"/>
      <w:numFmt w:val="decimal"/>
      <w:lvlText w:val="%9."/>
      <w:lvlJc w:val="left"/>
      <w:pPr>
        <w:tabs>
          <w:tab w:val="num" w:pos="6120"/>
        </w:tabs>
        <w:ind w:left="6120" w:hanging="360"/>
      </w:pPr>
    </w:lvl>
  </w:abstractNum>
  <w:abstractNum w:abstractNumId="44" w15:restartNumberingAfterBreak="0">
    <w:nsid w:val="776A637E"/>
    <w:multiLevelType w:val="hybridMultilevel"/>
    <w:tmpl w:val="F0AC8D2A"/>
    <w:lvl w:ilvl="0" w:tplc="5D82B804">
      <w:start w:val="1"/>
      <w:numFmt w:val="decimal"/>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8"/>
  </w:num>
  <w:num w:numId="3">
    <w:abstractNumId w:val="41"/>
    <w:lvlOverride w:ilvl="0">
      <w:startOverride w:val="1"/>
    </w:lvlOverride>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2"/>
  </w:num>
  <w:num w:numId="7">
    <w:abstractNumId w:val="13"/>
  </w:num>
  <w:num w:numId="8">
    <w:abstractNumId w:val="9"/>
  </w:num>
  <w:num w:numId="9">
    <w:abstractNumId w:val="19"/>
  </w:num>
  <w:num w:numId="10">
    <w:abstractNumId w:val="4"/>
  </w:num>
  <w:num w:numId="11">
    <w:abstractNumId w:val="23"/>
  </w:num>
  <w:num w:numId="12">
    <w:abstractNumId w:val="33"/>
  </w:num>
  <w:num w:numId="13">
    <w:abstractNumId w:val="20"/>
  </w:num>
  <w:num w:numId="14">
    <w:abstractNumId w:val="3"/>
  </w:num>
  <w:num w:numId="15">
    <w:abstractNumId w:val="1"/>
  </w:num>
  <w:num w:numId="16">
    <w:abstractNumId w:val="40"/>
  </w:num>
  <w:num w:numId="17">
    <w:abstractNumId w:val="7"/>
  </w:num>
  <w:num w:numId="18">
    <w:abstractNumId w:val="26"/>
  </w:num>
  <w:num w:numId="19">
    <w:abstractNumId w:val="17"/>
  </w:num>
  <w:num w:numId="20">
    <w:abstractNumId w:val="30"/>
  </w:num>
  <w:num w:numId="21">
    <w:abstractNumId w:val="16"/>
  </w:num>
  <w:num w:numId="22">
    <w:abstractNumId w:val="24"/>
  </w:num>
  <w:num w:numId="23">
    <w:abstractNumId w:val="27"/>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37"/>
  </w:num>
  <w:num w:numId="27">
    <w:abstractNumId w:val="34"/>
  </w:num>
  <w:num w:numId="28">
    <w:abstractNumId w:val="10"/>
  </w:num>
  <w:num w:numId="29">
    <w:abstractNumId w:val="14"/>
  </w:num>
  <w:num w:numId="30">
    <w:abstractNumId w:val="18"/>
  </w:num>
  <w:num w:numId="31">
    <w:abstractNumId w:val="12"/>
  </w:num>
  <w:num w:numId="32">
    <w:abstractNumId w:val="2"/>
  </w:num>
  <w:num w:numId="33">
    <w:abstractNumId w:val="11"/>
  </w:num>
  <w:num w:numId="34">
    <w:abstractNumId w:val="44"/>
  </w:num>
  <w:num w:numId="35">
    <w:abstractNumId w:val="21"/>
  </w:num>
  <w:num w:numId="36">
    <w:abstractNumId w:val="35"/>
  </w:num>
  <w:num w:numId="37">
    <w:abstractNumId w:val="28"/>
  </w:num>
  <w:num w:numId="38">
    <w:abstractNumId w:val="15"/>
  </w:num>
  <w:num w:numId="39">
    <w:abstractNumId w:val="39"/>
  </w:num>
  <w:num w:numId="40">
    <w:abstractNumId w:val="25"/>
  </w:num>
  <w:num w:numId="41">
    <w:abstractNumId w:val="6"/>
  </w:num>
  <w:num w:numId="42">
    <w:abstractNumId w:val="22"/>
  </w:num>
  <w:num w:numId="43">
    <w:abstractNumId w:val="36"/>
  </w:num>
  <w:num w:numId="44">
    <w:abstractNumId w:val="31"/>
  </w:num>
  <w:num w:numId="45">
    <w:abstractNumId w:val="29"/>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BD"/>
    <w:rsid w:val="000001BE"/>
    <w:rsid w:val="00011E5B"/>
    <w:rsid w:val="00060422"/>
    <w:rsid w:val="000865CB"/>
    <w:rsid w:val="000D30D8"/>
    <w:rsid w:val="000D3D1F"/>
    <w:rsid w:val="000E4C27"/>
    <w:rsid w:val="000F5F37"/>
    <w:rsid w:val="001051DC"/>
    <w:rsid w:val="00115B4E"/>
    <w:rsid w:val="00145171"/>
    <w:rsid w:val="001524DE"/>
    <w:rsid w:val="00165A54"/>
    <w:rsid w:val="00166C3B"/>
    <w:rsid w:val="0017190E"/>
    <w:rsid w:val="001A6D43"/>
    <w:rsid w:val="001D497A"/>
    <w:rsid w:val="001E0476"/>
    <w:rsid w:val="001F6940"/>
    <w:rsid w:val="00204183"/>
    <w:rsid w:val="00206677"/>
    <w:rsid w:val="002340BC"/>
    <w:rsid w:val="00241CA4"/>
    <w:rsid w:val="00273110"/>
    <w:rsid w:val="00282C90"/>
    <w:rsid w:val="002960ED"/>
    <w:rsid w:val="002C3F18"/>
    <w:rsid w:val="002E46BC"/>
    <w:rsid w:val="00314B86"/>
    <w:rsid w:val="003621CA"/>
    <w:rsid w:val="003B6BEF"/>
    <w:rsid w:val="003D7595"/>
    <w:rsid w:val="003E48EE"/>
    <w:rsid w:val="003E5FFA"/>
    <w:rsid w:val="003F7CA2"/>
    <w:rsid w:val="004106E3"/>
    <w:rsid w:val="004477D2"/>
    <w:rsid w:val="00447A0D"/>
    <w:rsid w:val="004511D1"/>
    <w:rsid w:val="00453434"/>
    <w:rsid w:val="00487E97"/>
    <w:rsid w:val="0049240E"/>
    <w:rsid w:val="004A2B92"/>
    <w:rsid w:val="004B17D7"/>
    <w:rsid w:val="004D162F"/>
    <w:rsid w:val="00504037"/>
    <w:rsid w:val="005062FC"/>
    <w:rsid w:val="0051080C"/>
    <w:rsid w:val="005323FA"/>
    <w:rsid w:val="0053355A"/>
    <w:rsid w:val="0058087F"/>
    <w:rsid w:val="00584724"/>
    <w:rsid w:val="005917AF"/>
    <w:rsid w:val="005A7AF8"/>
    <w:rsid w:val="005B6529"/>
    <w:rsid w:val="005E02A1"/>
    <w:rsid w:val="00606EC6"/>
    <w:rsid w:val="00633756"/>
    <w:rsid w:val="0064611E"/>
    <w:rsid w:val="006733A0"/>
    <w:rsid w:val="00680FC6"/>
    <w:rsid w:val="00684407"/>
    <w:rsid w:val="006920DE"/>
    <w:rsid w:val="0069225C"/>
    <w:rsid w:val="00695B9B"/>
    <w:rsid w:val="00700286"/>
    <w:rsid w:val="00715521"/>
    <w:rsid w:val="007177E0"/>
    <w:rsid w:val="00746DEE"/>
    <w:rsid w:val="007479C5"/>
    <w:rsid w:val="00754225"/>
    <w:rsid w:val="0075688A"/>
    <w:rsid w:val="00792105"/>
    <w:rsid w:val="007949AC"/>
    <w:rsid w:val="007A7D63"/>
    <w:rsid w:val="007C410E"/>
    <w:rsid w:val="007D3CEF"/>
    <w:rsid w:val="007E62DA"/>
    <w:rsid w:val="007F2355"/>
    <w:rsid w:val="00826416"/>
    <w:rsid w:val="00896C30"/>
    <w:rsid w:val="008A621B"/>
    <w:rsid w:val="008A6D7A"/>
    <w:rsid w:val="008E6452"/>
    <w:rsid w:val="00900EA7"/>
    <w:rsid w:val="0091667E"/>
    <w:rsid w:val="00925716"/>
    <w:rsid w:val="009458DA"/>
    <w:rsid w:val="00964AA9"/>
    <w:rsid w:val="00970743"/>
    <w:rsid w:val="00972737"/>
    <w:rsid w:val="0097701C"/>
    <w:rsid w:val="009B3EA1"/>
    <w:rsid w:val="009D3CD4"/>
    <w:rsid w:val="009D52BB"/>
    <w:rsid w:val="00A44586"/>
    <w:rsid w:val="00A65880"/>
    <w:rsid w:val="00A83856"/>
    <w:rsid w:val="00A919E8"/>
    <w:rsid w:val="00AF1FBD"/>
    <w:rsid w:val="00B114F3"/>
    <w:rsid w:val="00B53466"/>
    <w:rsid w:val="00B9079A"/>
    <w:rsid w:val="00BE1B03"/>
    <w:rsid w:val="00C225B2"/>
    <w:rsid w:val="00C31C95"/>
    <w:rsid w:val="00C8191E"/>
    <w:rsid w:val="00C847DB"/>
    <w:rsid w:val="00C85260"/>
    <w:rsid w:val="00C91E5A"/>
    <w:rsid w:val="00C91ED7"/>
    <w:rsid w:val="00CC5A25"/>
    <w:rsid w:val="00CD44AE"/>
    <w:rsid w:val="00CE6AEF"/>
    <w:rsid w:val="00CF6A3D"/>
    <w:rsid w:val="00D329BB"/>
    <w:rsid w:val="00D522AC"/>
    <w:rsid w:val="00D65B7B"/>
    <w:rsid w:val="00D764A0"/>
    <w:rsid w:val="00DA620F"/>
    <w:rsid w:val="00DB7EAF"/>
    <w:rsid w:val="00DE3DF9"/>
    <w:rsid w:val="00E1614E"/>
    <w:rsid w:val="00E3252A"/>
    <w:rsid w:val="00E53724"/>
    <w:rsid w:val="00E6762D"/>
    <w:rsid w:val="00E73D98"/>
    <w:rsid w:val="00E74C5F"/>
    <w:rsid w:val="00E94706"/>
    <w:rsid w:val="00EA558C"/>
    <w:rsid w:val="00EC3E30"/>
    <w:rsid w:val="00EC7DF5"/>
    <w:rsid w:val="00ED1F6B"/>
    <w:rsid w:val="00EE18D2"/>
    <w:rsid w:val="00F10DB9"/>
    <w:rsid w:val="00F2155D"/>
    <w:rsid w:val="00F4641C"/>
    <w:rsid w:val="00F63B42"/>
    <w:rsid w:val="00F6506E"/>
    <w:rsid w:val="00F86A7B"/>
    <w:rsid w:val="00FC1C7E"/>
    <w:rsid w:val="00FD1C0F"/>
    <w:rsid w:val="00FD672E"/>
    <w:rsid w:val="00FD6DE8"/>
    <w:rsid w:val="00FE11AF"/>
    <w:rsid w:val="00FF270F"/>
    <w:rsid w:val="00FF44E7"/>
    <w:rsid w:val="00FF6086"/>
    <w:rsid w:val="00FF7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2"/>
    </o:shapelayout>
  </w:shapeDefaults>
  <w:decimalSymbol w:val=","/>
  <w:listSeparator w:val=";"/>
  <w14:docId w14:val="5892D95A"/>
  <w15:docId w15:val="{1C915723-1BD0-45B6-95F9-CEEFAF66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91667E"/>
    <w:pPr>
      <w:keepNext/>
      <w:jc w:val="center"/>
      <w:outlineLvl w:val="0"/>
    </w:pPr>
    <w:rPr>
      <w:rFonts w:ascii="Times New Roman" w:eastAsia="Times New Roman" w:hAnsi="Times New Roman" w:cs="Times New Roman"/>
      <w:b/>
      <w:sz w:val="22"/>
      <w:szCs w:val="20"/>
    </w:rPr>
  </w:style>
  <w:style w:type="paragraph" w:styleId="Titolo2">
    <w:name w:val="heading 2"/>
    <w:basedOn w:val="Normale"/>
    <w:next w:val="Normale"/>
    <w:link w:val="Titolo2Carattere"/>
    <w:qFormat/>
    <w:rsid w:val="0091667E"/>
    <w:pPr>
      <w:keepNext/>
      <w:jc w:val="center"/>
      <w:outlineLvl w:val="1"/>
    </w:pPr>
    <w:rPr>
      <w:rFonts w:ascii="Times New Roman" w:eastAsia="Times New Roman" w:hAnsi="Times New Roman" w:cs="Times New Roman"/>
      <w:b/>
      <w:sz w:val="36"/>
      <w:szCs w:val="20"/>
    </w:rPr>
  </w:style>
  <w:style w:type="paragraph" w:styleId="Titolo3">
    <w:name w:val="heading 3"/>
    <w:basedOn w:val="Normale"/>
    <w:next w:val="Normale"/>
    <w:link w:val="Titolo3Carattere"/>
    <w:qFormat/>
    <w:rsid w:val="0091667E"/>
    <w:pPr>
      <w:keepNext/>
      <w:jc w:val="center"/>
      <w:outlineLvl w:val="2"/>
    </w:pPr>
    <w:rPr>
      <w:rFonts w:ascii="Times New Roman" w:eastAsia="Times New Roman" w:hAnsi="Times New Roman" w:cs="Times New Roman"/>
      <w:sz w:val="26"/>
      <w:szCs w:val="20"/>
    </w:rPr>
  </w:style>
  <w:style w:type="paragraph" w:styleId="Titolo4">
    <w:name w:val="heading 4"/>
    <w:basedOn w:val="Normale"/>
    <w:next w:val="Normale"/>
    <w:link w:val="Titolo4Carattere"/>
    <w:qFormat/>
    <w:rsid w:val="0091667E"/>
    <w:pPr>
      <w:keepNext/>
      <w:jc w:val="center"/>
      <w:outlineLvl w:val="3"/>
    </w:pPr>
    <w:rPr>
      <w:rFonts w:ascii="Times New Roman" w:eastAsia="Times New Roman" w:hAnsi="Times New Roman" w:cs="Times New Roman"/>
      <w:b/>
      <w:sz w:val="28"/>
      <w:szCs w:val="20"/>
    </w:rPr>
  </w:style>
  <w:style w:type="paragraph" w:styleId="Titolo5">
    <w:name w:val="heading 5"/>
    <w:basedOn w:val="Normale"/>
    <w:next w:val="Normale"/>
    <w:link w:val="Titolo5Carattere"/>
    <w:qFormat/>
    <w:rsid w:val="0091667E"/>
    <w:pPr>
      <w:keepNext/>
      <w:jc w:val="right"/>
      <w:outlineLvl w:val="4"/>
    </w:pPr>
    <w:rPr>
      <w:rFonts w:ascii="Times New Roman" w:eastAsia="Times New Roman" w:hAnsi="Times New Roman" w:cs="Times New Roman"/>
      <w:szCs w:val="20"/>
    </w:rPr>
  </w:style>
  <w:style w:type="paragraph" w:styleId="Titolo6">
    <w:name w:val="heading 6"/>
    <w:basedOn w:val="Normale"/>
    <w:next w:val="Normale"/>
    <w:link w:val="Titolo6Carattere"/>
    <w:qFormat/>
    <w:rsid w:val="0091667E"/>
    <w:pPr>
      <w:keepNext/>
      <w:jc w:val="both"/>
      <w:outlineLvl w:val="5"/>
    </w:pPr>
    <w:rPr>
      <w:rFonts w:ascii="Times New Roman" w:eastAsia="Times New Roman" w:hAnsi="Times New Roman" w:cs="Times New Roman"/>
      <w:szCs w:val="20"/>
    </w:rPr>
  </w:style>
  <w:style w:type="paragraph" w:styleId="Titolo7">
    <w:name w:val="heading 7"/>
    <w:basedOn w:val="Normale"/>
    <w:next w:val="Normale"/>
    <w:link w:val="Titolo7Carattere"/>
    <w:qFormat/>
    <w:rsid w:val="0091667E"/>
    <w:pPr>
      <w:keepNext/>
      <w:jc w:val="both"/>
      <w:outlineLvl w:val="6"/>
    </w:pPr>
    <w:rPr>
      <w:rFonts w:ascii="Times New Roman" w:eastAsia="Times New Roman" w:hAnsi="Times New Roman" w:cs="Times New Roman"/>
      <w:szCs w:val="20"/>
      <w:u w:val="single"/>
    </w:rPr>
  </w:style>
  <w:style w:type="paragraph" w:styleId="Titolo8">
    <w:name w:val="heading 8"/>
    <w:basedOn w:val="Normale"/>
    <w:next w:val="Normale"/>
    <w:link w:val="Titolo8Carattere"/>
    <w:qFormat/>
    <w:rsid w:val="0091667E"/>
    <w:pPr>
      <w:keepNext/>
      <w:ind w:right="-284"/>
      <w:jc w:val="both"/>
      <w:outlineLvl w:val="7"/>
    </w:pPr>
    <w:rPr>
      <w:rFonts w:ascii="Times New Roman" w:eastAsia="Times New Roman" w:hAnsi="Times New Roman" w:cs="Times New Roman"/>
      <w:szCs w:val="20"/>
    </w:rPr>
  </w:style>
  <w:style w:type="paragraph" w:styleId="Titolo9">
    <w:name w:val="heading 9"/>
    <w:basedOn w:val="Normale"/>
    <w:next w:val="Normale"/>
    <w:link w:val="Titolo9Carattere"/>
    <w:qFormat/>
    <w:rsid w:val="0091667E"/>
    <w:pPr>
      <w:keepNext/>
      <w:jc w:val="center"/>
      <w:outlineLvl w:val="8"/>
    </w:pPr>
    <w:rPr>
      <w:rFonts w:ascii="Times New Roman" w:eastAsia="Times New Roman" w:hAnsi="Times New Roman"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AF1FB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AF1FBD"/>
    <w:rPr>
      <w:rFonts w:ascii="Lucida Grande" w:hAnsi="Lucida Grande" w:cs="Lucida Grande"/>
      <w:sz w:val="18"/>
      <w:szCs w:val="18"/>
    </w:rPr>
  </w:style>
  <w:style w:type="paragraph" w:styleId="Intestazione">
    <w:name w:val="header"/>
    <w:basedOn w:val="Normale"/>
    <w:link w:val="IntestazioneCarattere"/>
    <w:uiPriority w:val="99"/>
    <w:unhideWhenUsed/>
    <w:rsid w:val="00AF1FBD"/>
    <w:pPr>
      <w:tabs>
        <w:tab w:val="center" w:pos="4819"/>
        <w:tab w:val="right" w:pos="9638"/>
      </w:tabs>
    </w:pPr>
  </w:style>
  <w:style w:type="character" w:customStyle="1" w:styleId="IntestazioneCarattere">
    <w:name w:val="Intestazione Carattere"/>
    <w:basedOn w:val="Carpredefinitoparagrafo"/>
    <w:link w:val="Intestazione"/>
    <w:uiPriority w:val="99"/>
    <w:rsid w:val="00AF1FBD"/>
  </w:style>
  <w:style w:type="paragraph" w:styleId="Pidipagina">
    <w:name w:val="footer"/>
    <w:basedOn w:val="Normale"/>
    <w:link w:val="PidipaginaCarattere"/>
    <w:unhideWhenUsed/>
    <w:rsid w:val="00AF1FBD"/>
    <w:pPr>
      <w:tabs>
        <w:tab w:val="center" w:pos="4819"/>
        <w:tab w:val="right" w:pos="9638"/>
      </w:tabs>
    </w:pPr>
  </w:style>
  <w:style w:type="character" w:customStyle="1" w:styleId="PidipaginaCarattere">
    <w:name w:val="Piè di pagina Carattere"/>
    <w:basedOn w:val="Carpredefinitoparagrafo"/>
    <w:link w:val="Pidipagina"/>
    <w:rsid w:val="00AF1FBD"/>
  </w:style>
  <w:style w:type="character" w:styleId="Enfasigrassetto">
    <w:name w:val="Strong"/>
    <w:basedOn w:val="Carpredefinitoparagrafo"/>
    <w:uiPriority w:val="22"/>
    <w:qFormat/>
    <w:rsid w:val="00E3252A"/>
    <w:rPr>
      <w:b/>
      <w:bCs/>
    </w:rPr>
  </w:style>
  <w:style w:type="paragraph" w:styleId="Paragrafoelenco">
    <w:name w:val="List Paragraph"/>
    <w:basedOn w:val="Normale"/>
    <w:uiPriority w:val="99"/>
    <w:qFormat/>
    <w:rsid w:val="00F63B42"/>
    <w:pPr>
      <w:ind w:left="720"/>
      <w:contextualSpacing/>
    </w:pPr>
  </w:style>
  <w:style w:type="character" w:customStyle="1" w:styleId="Titolo1Carattere">
    <w:name w:val="Titolo 1 Carattere"/>
    <w:basedOn w:val="Carpredefinitoparagrafo"/>
    <w:link w:val="Titolo1"/>
    <w:rsid w:val="0091667E"/>
    <w:rPr>
      <w:rFonts w:ascii="Times New Roman" w:eastAsia="Times New Roman" w:hAnsi="Times New Roman" w:cs="Times New Roman"/>
      <w:b/>
      <w:sz w:val="22"/>
      <w:szCs w:val="20"/>
    </w:rPr>
  </w:style>
  <w:style w:type="character" w:customStyle="1" w:styleId="Titolo2Carattere">
    <w:name w:val="Titolo 2 Carattere"/>
    <w:basedOn w:val="Carpredefinitoparagrafo"/>
    <w:link w:val="Titolo2"/>
    <w:rsid w:val="0091667E"/>
    <w:rPr>
      <w:rFonts w:ascii="Times New Roman" w:eastAsia="Times New Roman" w:hAnsi="Times New Roman" w:cs="Times New Roman"/>
      <w:b/>
      <w:sz w:val="36"/>
      <w:szCs w:val="20"/>
    </w:rPr>
  </w:style>
  <w:style w:type="character" w:customStyle="1" w:styleId="Titolo3Carattere">
    <w:name w:val="Titolo 3 Carattere"/>
    <w:basedOn w:val="Carpredefinitoparagrafo"/>
    <w:link w:val="Titolo3"/>
    <w:rsid w:val="0091667E"/>
    <w:rPr>
      <w:rFonts w:ascii="Times New Roman" w:eastAsia="Times New Roman" w:hAnsi="Times New Roman" w:cs="Times New Roman"/>
      <w:sz w:val="26"/>
      <w:szCs w:val="20"/>
    </w:rPr>
  </w:style>
  <w:style w:type="character" w:customStyle="1" w:styleId="Titolo4Carattere">
    <w:name w:val="Titolo 4 Carattere"/>
    <w:basedOn w:val="Carpredefinitoparagrafo"/>
    <w:link w:val="Titolo4"/>
    <w:rsid w:val="0091667E"/>
    <w:rPr>
      <w:rFonts w:ascii="Times New Roman" w:eastAsia="Times New Roman" w:hAnsi="Times New Roman" w:cs="Times New Roman"/>
      <w:b/>
      <w:sz w:val="28"/>
      <w:szCs w:val="20"/>
    </w:rPr>
  </w:style>
  <w:style w:type="character" w:customStyle="1" w:styleId="Titolo5Carattere">
    <w:name w:val="Titolo 5 Carattere"/>
    <w:basedOn w:val="Carpredefinitoparagrafo"/>
    <w:link w:val="Titolo5"/>
    <w:rsid w:val="0091667E"/>
    <w:rPr>
      <w:rFonts w:ascii="Times New Roman" w:eastAsia="Times New Roman" w:hAnsi="Times New Roman" w:cs="Times New Roman"/>
      <w:szCs w:val="20"/>
    </w:rPr>
  </w:style>
  <w:style w:type="character" w:customStyle="1" w:styleId="Titolo6Carattere">
    <w:name w:val="Titolo 6 Carattere"/>
    <w:basedOn w:val="Carpredefinitoparagrafo"/>
    <w:link w:val="Titolo6"/>
    <w:rsid w:val="0091667E"/>
    <w:rPr>
      <w:rFonts w:ascii="Times New Roman" w:eastAsia="Times New Roman" w:hAnsi="Times New Roman" w:cs="Times New Roman"/>
      <w:szCs w:val="20"/>
    </w:rPr>
  </w:style>
  <w:style w:type="character" w:customStyle="1" w:styleId="Titolo7Carattere">
    <w:name w:val="Titolo 7 Carattere"/>
    <w:basedOn w:val="Carpredefinitoparagrafo"/>
    <w:link w:val="Titolo7"/>
    <w:rsid w:val="0091667E"/>
    <w:rPr>
      <w:rFonts w:ascii="Times New Roman" w:eastAsia="Times New Roman" w:hAnsi="Times New Roman" w:cs="Times New Roman"/>
      <w:szCs w:val="20"/>
      <w:u w:val="single"/>
    </w:rPr>
  </w:style>
  <w:style w:type="character" w:customStyle="1" w:styleId="Titolo8Carattere">
    <w:name w:val="Titolo 8 Carattere"/>
    <w:basedOn w:val="Carpredefinitoparagrafo"/>
    <w:link w:val="Titolo8"/>
    <w:rsid w:val="0091667E"/>
    <w:rPr>
      <w:rFonts w:ascii="Times New Roman" w:eastAsia="Times New Roman" w:hAnsi="Times New Roman" w:cs="Times New Roman"/>
      <w:szCs w:val="20"/>
    </w:rPr>
  </w:style>
  <w:style w:type="character" w:customStyle="1" w:styleId="Titolo9Carattere">
    <w:name w:val="Titolo 9 Carattere"/>
    <w:basedOn w:val="Carpredefinitoparagrafo"/>
    <w:link w:val="Titolo9"/>
    <w:rsid w:val="0091667E"/>
    <w:rPr>
      <w:rFonts w:ascii="Times New Roman" w:eastAsia="Times New Roman" w:hAnsi="Times New Roman" w:cs="Times New Roman"/>
      <w:szCs w:val="20"/>
    </w:rPr>
  </w:style>
  <w:style w:type="paragraph" w:styleId="Titolo">
    <w:name w:val="Title"/>
    <w:basedOn w:val="Normale"/>
    <w:link w:val="TitoloCarattere"/>
    <w:qFormat/>
    <w:rsid w:val="0091667E"/>
    <w:pPr>
      <w:jc w:val="center"/>
    </w:pPr>
    <w:rPr>
      <w:rFonts w:ascii="Times New Roman" w:eastAsia="Times New Roman" w:hAnsi="Times New Roman" w:cs="Times New Roman"/>
      <w:b/>
      <w:szCs w:val="20"/>
    </w:rPr>
  </w:style>
  <w:style w:type="character" w:customStyle="1" w:styleId="TitoloCarattere">
    <w:name w:val="Titolo Carattere"/>
    <w:basedOn w:val="Carpredefinitoparagrafo"/>
    <w:link w:val="Titolo"/>
    <w:rsid w:val="0091667E"/>
    <w:rPr>
      <w:rFonts w:ascii="Times New Roman" w:eastAsia="Times New Roman" w:hAnsi="Times New Roman" w:cs="Times New Roman"/>
      <w:b/>
      <w:szCs w:val="20"/>
    </w:rPr>
  </w:style>
  <w:style w:type="paragraph" w:styleId="Rientrocorpodeltesto">
    <w:name w:val="Body Text Indent"/>
    <w:basedOn w:val="Normale"/>
    <w:link w:val="RientrocorpodeltestoCarattere"/>
    <w:rsid w:val="0091667E"/>
    <w:pPr>
      <w:spacing w:line="340" w:lineRule="exact"/>
      <w:ind w:firstLine="709"/>
      <w:jc w:val="both"/>
    </w:pPr>
    <w:rPr>
      <w:rFonts w:ascii="Times New Roman" w:eastAsia="Times New Roman" w:hAnsi="Times New Roman" w:cs="Times New Roman"/>
      <w:szCs w:val="20"/>
    </w:rPr>
  </w:style>
  <w:style w:type="character" w:customStyle="1" w:styleId="RientrocorpodeltestoCarattere">
    <w:name w:val="Rientro corpo del testo Carattere"/>
    <w:basedOn w:val="Carpredefinitoparagrafo"/>
    <w:link w:val="Rientrocorpodeltesto"/>
    <w:rsid w:val="0091667E"/>
    <w:rPr>
      <w:rFonts w:ascii="Times New Roman" w:eastAsia="Times New Roman" w:hAnsi="Times New Roman" w:cs="Times New Roman"/>
      <w:szCs w:val="20"/>
    </w:rPr>
  </w:style>
  <w:style w:type="character" w:styleId="Collegamentoipertestuale">
    <w:name w:val="Hyperlink"/>
    <w:basedOn w:val="Carpredefinitoparagrafo"/>
    <w:rsid w:val="0091667E"/>
    <w:rPr>
      <w:color w:val="0000FF"/>
      <w:u w:val="single"/>
    </w:rPr>
  </w:style>
  <w:style w:type="character" w:styleId="Collegamentovisitato">
    <w:name w:val="FollowedHyperlink"/>
    <w:basedOn w:val="Carpredefinitoparagrafo"/>
    <w:rsid w:val="0091667E"/>
    <w:rPr>
      <w:color w:val="800080"/>
      <w:u w:val="single"/>
    </w:rPr>
  </w:style>
  <w:style w:type="paragraph" w:customStyle="1" w:styleId="a">
    <w:basedOn w:val="Normale"/>
    <w:next w:val="Corpotesto"/>
    <w:link w:val="CorpodeltestoCarattere"/>
    <w:rsid w:val="0091667E"/>
    <w:pPr>
      <w:jc w:val="both"/>
    </w:pPr>
  </w:style>
  <w:style w:type="paragraph" w:styleId="Rientrocorpodeltesto2">
    <w:name w:val="Body Text Indent 2"/>
    <w:basedOn w:val="Normale"/>
    <w:link w:val="Rientrocorpodeltesto2Carattere"/>
    <w:rsid w:val="0091667E"/>
    <w:pPr>
      <w:ind w:firstLine="1276"/>
      <w:jc w:val="both"/>
    </w:pPr>
    <w:rPr>
      <w:rFonts w:ascii="Times New Roman" w:eastAsia="Times New Roman" w:hAnsi="Times New Roman" w:cs="Times New Roman"/>
      <w:szCs w:val="20"/>
    </w:rPr>
  </w:style>
  <w:style w:type="character" w:customStyle="1" w:styleId="Rientrocorpodeltesto2Carattere">
    <w:name w:val="Rientro corpo del testo 2 Carattere"/>
    <w:basedOn w:val="Carpredefinitoparagrafo"/>
    <w:link w:val="Rientrocorpodeltesto2"/>
    <w:rsid w:val="0091667E"/>
    <w:rPr>
      <w:rFonts w:ascii="Times New Roman" w:eastAsia="Times New Roman" w:hAnsi="Times New Roman" w:cs="Times New Roman"/>
      <w:szCs w:val="20"/>
    </w:rPr>
  </w:style>
  <w:style w:type="paragraph" w:styleId="Corpodeltesto2">
    <w:name w:val="Body Text 2"/>
    <w:basedOn w:val="Normale"/>
    <w:link w:val="Corpodeltesto2Carattere"/>
    <w:rsid w:val="0091667E"/>
    <w:pPr>
      <w:ind w:right="-284"/>
      <w:jc w:val="both"/>
    </w:pPr>
    <w:rPr>
      <w:rFonts w:ascii="Times New Roman" w:eastAsia="Times New Roman" w:hAnsi="Times New Roman" w:cs="Times New Roman"/>
      <w:szCs w:val="20"/>
    </w:rPr>
  </w:style>
  <w:style w:type="character" w:customStyle="1" w:styleId="Corpodeltesto2Carattere">
    <w:name w:val="Corpo del testo 2 Carattere"/>
    <w:basedOn w:val="Carpredefinitoparagrafo"/>
    <w:link w:val="Corpodeltesto2"/>
    <w:rsid w:val="0091667E"/>
    <w:rPr>
      <w:rFonts w:ascii="Times New Roman" w:eastAsia="Times New Roman" w:hAnsi="Times New Roman" w:cs="Times New Roman"/>
      <w:szCs w:val="20"/>
    </w:rPr>
  </w:style>
  <w:style w:type="paragraph" w:styleId="Sottotitolo">
    <w:name w:val="Subtitle"/>
    <w:basedOn w:val="Normale"/>
    <w:link w:val="SottotitoloCarattere"/>
    <w:qFormat/>
    <w:rsid w:val="0091667E"/>
    <w:pPr>
      <w:jc w:val="center"/>
    </w:pPr>
    <w:rPr>
      <w:rFonts w:ascii="Times New Roman" w:eastAsia="Times New Roman" w:hAnsi="Times New Roman" w:cs="Times New Roman"/>
      <w:szCs w:val="20"/>
    </w:rPr>
  </w:style>
  <w:style w:type="character" w:customStyle="1" w:styleId="SottotitoloCarattere">
    <w:name w:val="Sottotitolo Carattere"/>
    <w:basedOn w:val="Carpredefinitoparagrafo"/>
    <w:link w:val="Sottotitolo"/>
    <w:rsid w:val="0091667E"/>
    <w:rPr>
      <w:rFonts w:ascii="Times New Roman" w:eastAsia="Times New Roman" w:hAnsi="Times New Roman" w:cs="Times New Roman"/>
      <w:szCs w:val="20"/>
    </w:rPr>
  </w:style>
  <w:style w:type="paragraph" w:styleId="Rientrocorpodeltesto3">
    <w:name w:val="Body Text Indent 3"/>
    <w:basedOn w:val="Normale"/>
    <w:link w:val="Rientrocorpodeltesto3Carattere"/>
    <w:rsid w:val="0091667E"/>
    <w:pPr>
      <w:ind w:firstLine="283"/>
      <w:jc w:val="both"/>
    </w:pPr>
    <w:rPr>
      <w:rFonts w:ascii="Times New Roman" w:eastAsia="Times New Roman" w:hAnsi="Times New Roman" w:cs="Times New Roman"/>
      <w:szCs w:val="20"/>
    </w:rPr>
  </w:style>
  <w:style w:type="character" w:customStyle="1" w:styleId="Rientrocorpodeltesto3Carattere">
    <w:name w:val="Rientro corpo del testo 3 Carattere"/>
    <w:basedOn w:val="Carpredefinitoparagrafo"/>
    <w:link w:val="Rientrocorpodeltesto3"/>
    <w:rsid w:val="0091667E"/>
    <w:rPr>
      <w:rFonts w:ascii="Times New Roman" w:eastAsia="Times New Roman" w:hAnsi="Times New Roman" w:cs="Times New Roman"/>
      <w:szCs w:val="20"/>
    </w:rPr>
  </w:style>
  <w:style w:type="paragraph" w:styleId="Corpodeltesto3">
    <w:name w:val="Body Text 3"/>
    <w:basedOn w:val="Normale"/>
    <w:link w:val="Corpodeltesto3Carattere"/>
    <w:rsid w:val="0091667E"/>
    <w:pPr>
      <w:spacing w:after="120"/>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91667E"/>
    <w:rPr>
      <w:rFonts w:ascii="Times New Roman" w:eastAsia="Times New Roman" w:hAnsi="Times New Roman" w:cs="Times New Roman"/>
      <w:sz w:val="16"/>
      <w:szCs w:val="16"/>
    </w:rPr>
  </w:style>
  <w:style w:type="paragraph" w:customStyle="1" w:styleId="Rientrocorpodeltesto31">
    <w:name w:val="Rientro corpo del testo 31"/>
    <w:basedOn w:val="Normale"/>
    <w:rsid w:val="0091667E"/>
    <w:pPr>
      <w:ind w:left="426"/>
      <w:jc w:val="both"/>
    </w:pPr>
    <w:rPr>
      <w:rFonts w:ascii="Times New Roman" w:eastAsia="MS Mincho" w:hAnsi="Times New Roman" w:cs="Times New Roman"/>
      <w:szCs w:val="20"/>
    </w:rPr>
  </w:style>
  <w:style w:type="paragraph" w:customStyle="1" w:styleId="regolamento">
    <w:name w:val="regolamento"/>
    <w:basedOn w:val="Normale"/>
    <w:rsid w:val="0091667E"/>
    <w:pPr>
      <w:widowControl w:val="0"/>
      <w:tabs>
        <w:tab w:val="left" w:pos="-2127"/>
      </w:tabs>
      <w:ind w:left="284" w:hanging="284"/>
      <w:jc w:val="both"/>
    </w:pPr>
    <w:rPr>
      <w:rFonts w:ascii="Arial" w:eastAsia="MS Mincho" w:hAnsi="Arial" w:cs="Arial"/>
      <w:sz w:val="20"/>
    </w:rPr>
  </w:style>
  <w:style w:type="paragraph" w:customStyle="1" w:styleId="Pidipagina2">
    <w:name w:val="Piè di pagina 2"/>
    <w:basedOn w:val="Pidipagina"/>
    <w:rsid w:val="0091667E"/>
    <w:pPr>
      <w:tabs>
        <w:tab w:val="clear" w:pos="4819"/>
        <w:tab w:val="clear" w:pos="9638"/>
        <w:tab w:val="left" w:pos="1418"/>
      </w:tabs>
      <w:jc w:val="both"/>
    </w:pPr>
    <w:rPr>
      <w:rFonts w:ascii="Arial" w:eastAsia="MS Mincho" w:hAnsi="Arial" w:cs="Times New Roman"/>
      <w:color w:val="0000FF"/>
      <w:sz w:val="18"/>
      <w:szCs w:val="20"/>
    </w:rPr>
  </w:style>
  <w:style w:type="paragraph" w:styleId="Testonotaapidipagina">
    <w:name w:val="footnote text"/>
    <w:basedOn w:val="Normale"/>
    <w:link w:val="TestonotaapidipaginaCarattere"/>
    <w:rsid w:val="0091667E"/>
    <w:rPr>
      <w:rFonts w:ascii="Times New Roman" w:eastAsia="MS Mincho"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91667E"/>
    <w:rPr>
      <w:rFonts w:ascii="Times New Roman" w:eastAsia="MS Mincho" w:hAnsi="Times New Roman" w:cs="Times New Roman"/>
      <w:sz w:val="20"/>
      <w:szCs w:val="20"/>
    </w:rPr>
  </w:style>
  <w:style w:type="paragraph" w:customStyle="1" w:styleId="Rientrocorpodeltesto33">
    <w:name w:val="Rientro corpo del testo 33"/>
    <w:basedOn w:val="Normale"/>
    <w:rsid w:val="0091667E"/>
    <w:pPr>
      <w:ind w:left="426"/>
      <w:jc w:val="both"/>
    </w:pPr>
    <w:rPr>
      <w:rFonts w:ascii="Times New Roman" w:eastAsia="Times New Roman" w:hAnsi="Times New Roman" w:cs="Times New Roman"/>
      <w:szCs w:val="20"/>
    </w:rPr>
  </w:style>
  <w:style w:type="paragraph" w:customStyle="1" w:styleId="Paragrafoelenco1">
    <w:name w:val="Paragrafo elenco1"/>
    <w:basedOn w:val="Normale"/>
    <w:rsid w:val="0091667E"/>
    <w:pPr>
      <w:ind w:left="708"/>
    </w:pPr>
    <w:rPr>
      <w:rFonts w:ascii="Arial" w:eastAsia="Times New Roman" w:hAnsi="Arial" w:cs="Times New Roman"/>
      <w:sz w:val="28"/>
      <w:lang w:bidi="he-IL"/>
    </w:rPr>
  </w:style>
  <w:style w:type="paragraph" w:styleId="PreformattatoHTML">
    <w:name w:val="HTML Preformatted"/>
    <w:basedOn w:val="Normale"/>
    <w:link w:val="PreformattatoHTMLCarattere"/>
    <w:uiPriority w:val="99"/>
    <w:rsid w:val="0091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91667E"/>
    <w:rPr>
      <w:rFonts w:ascii="Courier New" w:eastAsia="Times New Roman" w:hAnsi="Courier New" w:cs="Courier New"/>
      <w:sz w:val="20"/>
      <w:szCs w:val="20"/>
    </w:rPr>
  </w:style>
  <w:style w:type="paragraph" w:customStyle="1" w:styleId="Textbody">
    <w:name w:val="Text body"/>
    <w:basedOn w:val="Normale"/>
    <w:rsid w:val="0091667E"/>
    <w:pPr>
      <w:widowControl w:val="0"/>
      <w:suppressAutoHyphens/>
      <w:autoSpaceDN w:val="0"/>
      <w:spacing w:after="120"/>
      <w:jc w:val="both"/>
      <w:textAlignment w:val="baseline"/>
    </w:pPr>
    <w:rPr>
      <w:rFonts w:ascii="Times New Roman" w:eastAsia="Times New Roman" w:hAnsi="Times New Roman" w:cs="Cambria"/>
      <w:kern w:val="3"/>
      <w:lang w:eastAsia="ar-SA"/>
    </w:rPr>
  </w:style>
  <w:style w:type="character" w:styleId="Rimandonotaapidipagina">
    <w:name w:val="footnote reference"/>
    <w:rsid w:val="0091667E"/>
    <w:rPr>
      <w:position w:val="0"/>
      <w:vertAlign w:val="superscript"/>
    </w:rPr>
  </w:style>
  <w:style w:type="numbering" w:customStyle="1" w:styleId="WWNum1">
    <w:name w:val="WWNum1"/>
    <w:basedOn w:val="Nessunelenco"/>
    <w:rsid w:val="0091667E"/>
    <w:pPr>
      <w:numPr>
        <w:numId w:val="8"/>
      </w:numPr>
    </w:pPr>
  </w:style>
  <w:style w:type="paragraph" w:styleId="NormaleWeb">
    <w:name w:val="Normal (Web)"/>
    <w:basedOn w:val="Normale"/>
    <w:uiPriority w:val="99"/>
    <w:unhideWhenUsed/>
    <w:rsid w:val="0091667E"/>
    <w:pPr>
      <w:spacing w:before="100" w:beforeAutospacing="1" w:after="100" w:afterAutospacing="1"/>
    </w:pPr>
    <w:rPr>
      <w:rFonts w:ascii="Times New Roman" w:eastAsia="Times New Roman" w:hAnsi="Times New Roman" w:cs="Times New Roman"/>
    </w:rPr>
  </w:style>
  <w:style w:type="character" w:customStyle="1" w:styleId="CorpodeltestoCarattere">
    <w:name w:val="Corpo del testo Carattere"/>
    <w:basedOn w:val="Carpredefinitoparagrafo"/>
    <w:link w:val="a"/>
    <w:rsid w:val="0091667E"/>
    <w:rPr>
      <w:sz w:val="24"/>
    </w:rPr>
  </w:style>
  <w:style w:type="table" w:styleId="Grigliatabella">
    <w:name w:val="Table Grid"/>
    <w:basedOn w:val="Tabellanormale"/>
    <w:rsid w:val="0091667E"/>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mmario1">
    <w:name w:val="toc 1"/>
    <w:basedOn w:val="Normale"/>
    <w:next w:val="Normale"/>
    <w:rsid w:val="0091667E"/>
    <w:pPr>
      <w:widowControl w:val="0"/>
      <w:tabs>
        <w:tab w:val="right" w:leader="underscore" w:pos="9526"/>
      </w:tabs>
      <w:spacing w:before="120"/>
      <w:jc w:val="both"/>
    </w:pPr>
    <w:rPr>
      <w:rFonts w:ascii="Times New Roman" w:eastAsia="Times New Roman" w:hAnsi="Times New Roman" w:cs="Times New Roman"/>
      <w:b/>
      <w:i/>
      <w:szCs w:val="20"/>
    </w:rPr>
  </w:style>
  <w:style w:type="paragraph" w:styleId="Sommario2">
    <w:name w:val="toc 2"/>
    <w:basedOn w:val="Normale"/>
    <w:next w:val="Normale"/>
    <w:rsid w:val="0091667E"/>
    <w:pPr>
      <w:widowControl w:val="0"/>
      <w:tabs>
        <w:tab w:val="right" w:leader="underscore" w:pos="9526"/>
      </w:tabs>
      <w:spacing w:before="120"/>
      <w:jc w:val="both"/>
    </w:pPr>
    <w:rPr>
      <w:rFonts w:ascii="Times New Roman" w:eastAsia="Times New Roman" w:hAnsi="Times New Roman" w:cs="Times New Roman"/>
      <w:b/>
      <w:sz w:val="22"/>
      <w:szCs w:val="20"/>
    </w:rPr>
  </w:style>
  <w:style w:type="paragraph" w:styleId="Sommario3">
    <w:name w:val="toc 3"/>
    <w:basedOn w:val="Normale"/>
    <w:next w:val="Normale"/>
    <w:rsid w:val="0091667E"/>
    <w:pPr>
      <w:widowControl w:val="0"/>
      <w:tabs>
        <w:tab w:val="right" w:leader="underscore" w:pos="9526"/>
      </w:tabs>
      <w:ind w:left="240"/>
      <w:jc w:val="both"/>
    </w:pPr>
    <w:rPr>
      <w:rFonts w:ascii="Times New Roman" w:eastAsia="Times New Roman" w:hAnsi="Times New Roman" w:cs="Times New Roman"/>
      <w:sz w:val="20"/>
      <w:szCs w:val="20"/>
    </w:rPr>
  </w:style>
  <w:style w:type="paragraph" w:styleId="Sommario4">
    <w:name w:val="toc 4"/>
    <w:basedOn w:val="Normale"/>
    <w:next w:val="Normale"/>
    <w:rsid w:val="0091667E"/>
    <w:pPr>
      <w:widowControl w:val="0"/>
      <w:tabs>
        <w:tab w:val="right" w:leader="underscore" w:pos="9526"/>
      </w:tabs>
      <w:ind w:left="480"/>
      <w:jc w:val="both"/>
    </w:pPr>
    <w:rPr>
      <w:rFonts w:ascii="Times New Roman" w:eastAsia="Times New Roman" w:hAnsi="Times New Roman" w:cs="Times New Roman"/>
      <w:sz w:val="20"/>
      <w:szCs w:val="20"/>
    </w:rPr>
  </w:style>
  <w:style w:type="paragraph" w:styleId="Sommario5">
    <w:name w:val="toc 5"/>
    <w:basedOn w:val="Normale"/>
    <w:next w:val="Normale"/>
    <w:rsid w:val="0091667E"/>
    <w:pPr>
      <w:widowControl w:val="0"/>
      <w:tabs>
        <w:tab w:val="right" w:leader="underscore" w:pos="9526"/>
      </w:tabs>
      <w:ind w:left="720"/>
      <w:jc w:val="both"/>
    </w:pPr>
    <w:rPr>
      <w:rFonts w:ascii="Times New Roman" w:eastAsia="Times New Roman" w:hAnsi="Times New Roman" w:cs="Times New Roman"/>
      <w:sz w:val="20"/>
      <w:szCs w:val="20"/>
    </w:rPr>
  </w:style>
  <w:style w:type="paragraph" w:styleId="Sommario6">
    <w:name w:val="toc 6"/>
    <w:basedOn w:val="Normale"/>
    <w:next w:val="Normale"/>
    <w:rsid w:val="0091667E"/>
    <w:pPr>
      <w:widowControl w:val="0"/>
      <w:tabs>
        <w:tab w:val="right" w:leader="underscore" w:pos="9526"/>
      </w:tabs>
      <w:ind w:left="960"/>
      <w:jc w:val="both"/>
    </w:pPr>
    <w:rPr>
      <w:rFonts w:ascii="Times New Roman" w:eastAsia="Times New Roman" w:hAnsi="Times New Roman" w:cs="Times New Roman"/>
      <w:sz w:val="20"/>
      <w:szCs w:val="20"/>
    </w:rPr>
  </w:style>
  <w:style w:type="paragraph" w:styleId="Sommario7">
    <w:name w:val="toc 7"/>
    <w:basedOn w:val="Normale"/>
    <w:next w:val="Normale"/>
    <w:rsid w:val="0091667E"/>
    <w:pPr>
      <w:widowControl w:val="0"/>
      <w:tabs>
        <w:tab w:val="right" w:leader="underscore" w:pos="9526"/>
      </w:tabs>
      <w:ind w:left="1200"/>
      <w:jc w:val="both"/>
    </w:pPr>
    <w:rPr>
      <w:rFonts w:ascii="Times New Roman" w:eastAsia="Times New Roman" w:hAnsi="Times New Roman" w:cs="Times New Roman"/>
      <w:sz w:val="20"/>
      <w:szCs w:val="20"/>
    </w:rPr>
  </w:style>
  <w:style w:type="paragraph" w:styleId="Sommario8">
    <w:name w:val="toc 8"/>
    <w:basedOn w:val="Normale"/>
    <w:next w:val="Normale"/>
    <w:rsid w:val="0091667E"/>
    <w:pPr>
      <w:widowControl w:val="0"/>
      <w:tabs>
        <w:tab w:val="right" w:leader="underscore" w:pos="9526"/>
      </w:tabs>
      <w:ind w:left="1440"/>
      <w:jc w:val="both"/>
    </w:pPr>
    <w:rPr>
      <w:rFonts w:ascii="Times New Roman" w:eastAsia="Times New Roman" w:hAnsi="Times New Roman" w:cs="Times New Roman"/>
      <w:sz w:val="20"/>
      <w:szCs w:val="20"/>
    </w:rPr>
  </w:style>
  <w:style w:type="paragraph" w:styleId="Sommario9">
    <w:name w:val="toc 9"/>
    <w:basedOn w:val="Normale"/>
    <w:next w:val="Normale"/>
    <w:rsid w:val="0091667E"/>
    <w:pPr>
      <w:widowControl w:val="0"/>
      <w:tabs>
        <w:tab w:val="right" w:leader="underscore" w:pos="9526"/>
      </w:tabs>
      <w:ind w:left="1680"/>
      <w:jc w:val="both"/>
    </w:pPr>
    <w:rPr>
      <w:rFonts w:ascii="Times New Roman" w:eastAsia="Times New Roman" w:hAnsi="Times New Roman" w:cs="Times New Roman"/>
      <w:sz w:val="20"/>
      <w:szCs w:val="20"/>
    </w:rPr>
  </w:style>
  <w:style w:type="paragraph" w:customStyle="1" w:styleId="Testodelblocco1">
    <w:name w:val="Testo del blocco1"/>
    <w:basedOn w:val="Normale"/>
    <w:rsid w:val="0091667E"/>
    <w:pPr>
      <w:widowControl w:val="0"/>
      <w:spacing w:after="120" w:line="360" w:lineRule="auto"/>
      <w:ind w:left="284" w:right="1021" w:hanging="284"/>
      <w:jc w:val="both"/>
    </w:pPr>
    <w:rPr>
      <w:rFonts w:ascii="Times New Roman" w:eastAsia="Times New Roman" w:hAnsi="Times New Roman" w:cs="Times New Roman"/>
      <w:szCs w:val="20"/>
    </w:rPr>
  </w:style>
  <w:style w:type="character" w:styleId="Numeropagina">
    <w:name w:val="page number"/>
    <w:basedOn w:val="Carpredefinitoparagrafo"/>
    <w:rsid w:val="0091667E"/>
  </w:style>
  <w:style w:type="paragraph" w:customStyle="1" w:styleId="Corpodeltesto21">
    <w:name w:val="Corpo del testo 21"/>
    <w:basedOn w:val="Normale"/>
    <w:rsid w:val="0091667E"/>
    <w:pPr>
      <w:widowControl w:val="0"/>
      <w:spacing w:before="120" w:line="360" w:lineRule="auto"/>
      <w:jc w:val="both"/>
    </w:pPr>
    <w:rPr>
      <w:rFonts w:ascii="Times New Roman" w:eastAsia="Times New Roman" w:hAnsi="Times New Roman" w:cs="Times New Roman"/>
      <w:sz w:val="26"/>
      <w:szCs w:val="20"/>
    </w:rPr>
  </w:style>
  <w:style w:type="paragraph" w:styleId="Titolosommario">
    <w:name w:val="TOC Heading"/>
    <w:basedOn w:val="Titolo1"/>
    <w:next w:val="Normale"/>
    <w:qFormat/>
    <w:rsid w:val="0091667E"/>
    <w:pPr>
      <w:keepLines/>
      <w:spacing w:before="480" w:line="276" w:lineRule="auto"/>
      <w:jc w:val="both"/>
      <w:outlineLvl w:val="9"/>
    </w:pPr>
    <w:rPr>
      <w:rFonts w:ascii="Cambria" w:hAnsi="Cambria"/>
      <w:bCs/>
      <w:color w:val="365F91"/>
      <w:sz w:val="28"/>
      <w:szCs w:val="28"/>
      <w:lang w:eastAsia="en-US"/>
    </w:rPr>
  </w:style>
  <w:style w:type="paragraph" w:customStyle="1" w:styleId="DescAllegato">
    <w:name w:val="DescAllegato"/>
    <w:basedOn w:val="Normale"/>
    <w:rsid w:val="0091667E"/>
    <w:pPr>
      <w:keepNext/>
      <w:keepLines/>
      <w:spacing w:after="120"/>
      <w:jc w:val="center"/>
      <w:outlineLvl w:val="1"/>
    </w:pPr>
    <w:rPr>
      <w:rFonts w:ascii="Times New Roman" w:eastAsia="Times New Roman" w:hAnsi="Times New Roman" w:cs="Times New Roman"/>
      <w:b/>
      <w:sz w:val="20"/>
      <w:szCs w:val="20"/>
    </w:rPr>
  </w:style>
  <w:style w:type="paragraph" w:styleId="Corpotesto">
    <w:name w:val="Body Text"/>
    <w:basedOn w:val="Normale"/>
    <w:link w:val="CorpotestoCarattere"/>
    <w:uiPriority w:val="99"/>
    <w:semiHidden/>
    <w:unhideWhenUsed/>
    <w:rsid w:val="0091667E"/>
    <w:pPr>
      <w:spacing w:after="120"/>
    </w:pPr>
  </w:style>
  <w:style w:type="character" w:customStyle="1" w:styleId="CorpotestoCarattere">
    <w:name w:val="Corpo testo Carattere"/>
    <w:basedOn w:val="Carpredefinitoparagrafo"/>
    <w:link w:val="Corpotesto"/>
    <w:uiPriority w:val="99"/>
    <w:semiHidden/>
    <w:rsid w:val="0091667E"/>
  </w:style>
  <w:style w:type="paragraph" w:customStyle="1" w:styleId="Default">
    <w:name w:val="Default"/>
    <w:rsid w:val="00F2155D"/>
    <w:pPr>
      <w:autoSpaceDE w:val="0"/>
      <w:autoSpaceDN w:val="0"/>
      <w:adjustRightInd w:val="0"/>
    </w:pPr>
    <w:rPr>
      <w:rFonts w:ascii="Times New Roman" w:eastAsia="Times New Roman" w:hAnsi="Times New Roman" w:cs="Times New Roman"/>
      <w:color w:val="000000"/>
    </w:rPr>
  </w:style>
  <w:style w:type="character" w:styleId="Menzionenonrisolta">
    <w:name w:val="Unresolved Mention"/>
    <w:basedOn w:val="Carpredefinitoparagrafo"/>
    <w:uiPriority w:val="99"/>
    <w:semiHidden/>
    <w:unhideWhenUsed/>
    <w:rsid w:val="00241CA4"/>
    <w:rPr>
      <w:color w:val="605E5C"/>
      <w:shd w:val="clear" w:color="auto" w:fill="E1DFDD"/>
    </w:rPr>
  </w:style>
  <w:style w:type="paragraph" w:customStyle="1" w:styleId="cartaintestata">
    <w:name w:val="carta intestata"/>
    <w:basedOn w:val="Normale"/>
    <w:rsid w:val="003E48EE"/>
    <w:pPr>
      <w:spacing w:line="240" w:lineRule="atLeast"/>
      <w:jc w:val="both"/>
    </w:pPr>
    <w:rPr>
      <w:rFonts w:ascii="Times New Roman" w:eastAsia="Times New Roman" w:hAnsi="Times New Roman" w:cs="Times New Roman"/>
    </w:rPr>
  </w:style>
  <w:style w:type="paragraph" w:customStyle="1" w:styleId="Normale1">
    <w:name w:val="Normale1"/>
    <w:uiPriority w:val="99"/>
    <w:rsid w:val="003E48EE"/>
    <w:pPr>
      <w:suppressAutoHyphens/>
      <w:spacing w:before="120" w:after="120"/>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95346">
      <w:bodyDiv w:val="1"/>
      <w:marLeft w:val="0"/>
      <w:marRight w:val="0"/>
      <w:marTop w:val="0"/>
      <w:marBottom w:val="0"/>
      <w:divBdr>
        <w:top w:val="none" w:sz="0" w:space="0" w:color="auto"/>
        <w:left w:val="none" w:sz="0" w:space="0" w:color="auto"/>
        <w:bottom w:val="none" w:sz="0" w:space="0" w:color="auto"/>
        <w:right w:val="none" w:sz="0" w:space="0" w:color="auto"/>
      </w:divBdr>
    </w:div>
    <w:div w:id="619999323">
      <w:bodyDiv w:val="1"/>
      <w:marLeft w:val="0"/>
      <w:marRight w:val="0"/>
      <w:marTop w:val="0"/>
      <w:marBottom w:val="0"/>
      <w:divBdr>
        <w:top w:val="none" w:sz="0" w:space="0" w:color="auto"/>
        <w:left w:val="none" w:sz="0" w:space="0" w:color="auto"/>
        <w:bottom w:val="none" w:sz="0" w:space="0" w:color="auto"/>
        <w:right w:val="none" w:sz="0" w:space="0" w:color="auto"/>
      </w:divBdr>
    </w:div>
    <w:div w:id="919872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8C287-F8E8-4E80-A36A-B66CDDA5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642</Words>
  <Characters>3666</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Accademia Santa Giulia</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Elisabetta Giulia Ballarin</dc:creator>
  <cp:lastModifiedBy>Alberto Bernardi</cp:lastModifiedBy>
  <cp:revision>12</cp:revision>
  <cp:lastPrinted>2015-04-01T10:25:00Z</cp:lastPrinted>
  <dcterms:created xsi:type="dcterms:W3CDTF">2026-01-16T10:28:00Z</dcterms:created>
  <dcterms:modified xsi:type="dcterms:W3CDTF">2026-02-26T10:06:00Z</dcterms:modified>
</cp:coreProperties>
</file>