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1316" w:rsidRPr="006355E1" w:rsidRDefault="00441316">
      <w:pPr>
        <w:jc w:val="center"/>
        <w:rPr>
          <w:rFonts w:ascii="Tahoma" w:hAnsi="Tahoma" w:cs="Tahoma"/>
          <w:b/>
          <w:bCs/>
          <w:i/>
          <w:sz w:val="34"/>
          <w:szCs w:val="34"/>
        </w:rPr>
      </w:pPr>
      <w:r w:rsidRPr="009612A3">
        <w:rPr>
          <w:rFonts w:ascii="Tahoma" w:hAnsi="Tahoma" w:cs="Tahoma"/>
          <w:b/>
          <w:bCs/>
          <w:i/>
          <w:sz w:val="34"/>
          <w:szCs w:val="34"/>
        </w:rPr>
        <w:t>ISTITUTO COMPRENSIVO</w:t>
      </w:r>
      <w:r w:rsidR="009612A3">
        <w:rPr>
          <w:rFonts w:ascii="Tahoma" w:hAnsi="Tahoma" w:cs="Tahoma"/>
          <w:b/>
          <w:bCs/>
          <w:i/>
          <w:sz w:val="34"/>
          <w:szCs w:val="34"/>
        </w:rPr>
        <w:t xml:space="preserve"> </w:t>
      </w:r>
      <w:r w:rsidRPr="006355E1">
        <w:rPr>
          <w:rFonts w:ascii="Tahoma" w:hAnsi="Tahoma" w:cs="Tahoma"/>
          <w:b/>
          <w:bCs/>
          <w:i/>
          <w:sz w:val="34"/>
          <w:szCs w:val="34"/>
        </w:rPr>
        <w:t>"LUIGI EINAUDI"</w:t>
      </w:r>
    </w:p>
    <w:p w:rsidR="00441316" w:rsidRDefault="00441316">
      <w:pPr>
        <w:jc w:val="center"/>
        <w:rPr>
          <w:rFonts w:ascii="Tahoma" w:hAnsi="Tahoma"/>
          <w:sz w:val="22"/>
        </w:rPr>
      </w:pPr>
      <w:r>
        <w:rPr>
          <w:rFonts w:ascii="Tahoma" w:hAnsi="Tahoma"/>
          <w:sz w:val="22"/>
        </w:rPr>
        <w:t>Via Mazzini, 28 – 25057 SALE MARASINO (BS)</w:t>
      </w:r>
    </w:p>
    <w:p w:rsidR="00441316" w:rsidRPr="00074837" w:rsidRDefault="00441316">
      <w:pPr>
        <w:jc w:val="center"/>
        <w:rPr>
          <w:rFonts w:ascii="Tahoma" w:hAnsi="Tahoma"/>
          <w:sz w:val="22"/>
          <w:lang w:val="en-US"/>
        </w:rPr>
      </w:pPr>
      <w:r w:rsidRPr="00074837">
        <w:rPr>
          <w:rFonts w:ascii="Tahoma" w:hAnsi="Tahoma"/>
          <w:sz w:val="22"/>
          <w:lang w:val="en-US"/>
        </w:rPr>
        <w:t xml:space="preserve">Tel. 030986208 </w:t>
      </w:r>
      <w:r w:rsidRPr="00074837">
        <w:rPr>
          <w:rFonts w:ascii="Tahoma" w:hAnsi="Tahoma" w:cs="Tahoma"/>
          <w:sz w:val="22"/>
          <w:lang w:val="en-US"/>
        </w:rPr>
        <w:t>◊</w:t>
      </w:r>
      <w:r w:rsidRPr="00074837">
        <w:rPr>
          <w:rFonts w:ascii="Tahoma" w:hAnsi="Tahoma"/>
          <w:sz w:val="22"/>
          <w:lang w:val="en-US"/>
        </w:rPr>
        <w:t xml:space="preserve"> Fax 0309820063</w:t>
      </w:r>
    </w:p>
    <w:p w:rsidR="00FA2AF1" w:rsidRPr="000E055F" w:rsidRDefault="00D97F7B" w:rsidP="00FA2AF1">
      <w:pPr>
        <w:jc w:val="center"/>
        <w:rPr>
          <w:lang w:val="en-US"/>
        </w:rPr>
      </w:pPr>
      <w:hyperlink r:id="rId4" w:history="1">
        <w:r w:rsidR="00FA2AF1" w:rsidRPr="00287CF6">
          <w:rPr>
            <w:rStyle w:val="Collegamentoipertestuale"/>
            <w:rFonts w:ascii="Tahoma" w:hAnsi="Tahoma"/>
            <w:sz w:val="22"/>
            <w:lang w:val="en-GB"/>
          </w:rPr>
          <w:t>smsale@globalnet.it</w:t>
        </w:r>
      </w:hyperlink>
      <w:r w:rsidR="00FA2AF1" w:rsidRPr="00287CF6">
        <w:rPr>
          <w:rFonts w:ascii="Tahoma" w:hAnsi="Tahoma" w:cs="Tahoma"/>
          <w:sz w:val="22"/>
          <w:lang w:val="en-GB"/>
        </w:rPr>
        <w:t xml:space="preserve">  </w:t>
      </w:r>
      <w:proofErr w:type="gramStart"/>
      <w:r w:rsidR="00FA2AF1" w:rsidRPr="00287CF6">
        <w:rPr>
          <w:rFonts w:ascii="Tahoma" w:hAnsi="Tahoma" w:cs="Tahoma"/>
          <w:sz w:val="22"/>
          <w:lang w:val="en-GB"/>
        </w:rPr>
        <w:t xml:space="preserve">◊  </w:t>
      </w:r>
      <w:proofErr w:type="gramEnd"/>
      <w:r>
        <w:fldChar w:fldCharType="begin"/>
      </w:r>
      <w:r w:rsidR="00446660" w:rsidRPr="004E10AE">
        <w:rPr>
          <w:lang w:val="en-US"/>
        </w:rPr>
        <w:instrText>HYPERLINK "http://www.icsalemarasino.it"</w:instrText>
      </w:r>
      <w:r>
        <w:fldChar w:fldCharType="separate"/>
      </w:r>
      <w:r w:rsidR="00CA71D3" w:rsidRPr="00260E04">
        <w:rPr>
          <w:rStyle w:val="Collegamentoipertestuale"/>
          <w:rFonts w:ascii="Tahoma" w:hAnsi="Tahoma" w:cs="Tahoma"/>
          <w:sz w:val="22"/>
          <w:lang w:val="en-GB"/>
        </w:rPr>
        <w:t>www.icsalemarasino.it</w:t>
      </w:r>
      <w:r>
        <w:fldChar w:fldCharType="end"/>
      </w:r>
      <w:r w:rsidR="00CA71D3">
        <w:rPr>
          <w:rFonts w:ascii="Tahoma" w:hAnsi="Tahoma" w:cs="Tahoma"/>
          <w:sz w:val="22"/>
          <w:lang w:val="en-GB"/>
        </w:rPr>
        <w:t xml:space="preserve"> </w:t>
      </w:r>
    </w:p>
    <w:p w:rsidR="00306801" w:rsidRPr="00074837" w:rsidRDefault="00306801">
      <w:pPr>
        <w:rPr>
          <w:lang w:val="en-US"/>
        </w:rPr>
      </w:pPr>
    </w:p>
    <w:p w:rsidR="00441316" w:rsidRPr="002C7127" w:rsidRDefault="00441316" w:rsidP="00441316">
      <w:pPr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 xml:space="preserve">DETERMINAZIONE </w:t>
      </w:r>
      <w:proofErr w:type="spellStart"/>
      <w:r w:rsidRPr="002C7127">
        <w:rPr>
          <w:rFonts w:ascii="Tahoma" w:hAnsi="Tahoma" w:cs="Tahoma"/>
          <w:sz w:val="22"/>
          <w:szCs w:val="22"/>
        </w:rPr>
        <w:t>DI</w:t>
      </w:r>
      <w:proofErr w:type="spellEnd"/>
      <w:r w:rsidRPr="002C7127">
        <w:rPr>
          <w:rFonts w:ascii="Tahoma" w:hAnsi="Tahoma" w:cs="Tahoma"/>
          <w:sz w:val="22"/>
          <w:szCs w:val="22"/>
        </w:rPr>
        <w:t xml:space="preserve"> ACQUISTO</w:t>
      </w:r>
      <w:proofErr w:type="gramStart"/>
      <w:r w:rsidRPr="002C7127">
        <w:rPr>
          <w:rFonts w:ascii="Tahoma" w:hAnsi="Tahoma" w:cs="Tahoma"/>
          <w:sz w:val="22"/>
          <w:szCs w:val="22"/>
        </w:rPr>
        <w:t xml:space="preserve">   </w:t>
      </w:r>
      <w:r w:rsidR="006545CA" w:rsidRPr="002C7127">
        <w:rPr>
          <w:rFonts w:ascii="Tahoma" w:hAnsi="Tahoma" w:cs="Tahoma"/>
          <w:sz w:val="22"/>
          <w:szCs w:val="22"/>
        </w:rPr>
        <w:t xml:space="preserve">                              </w:t>
      </w:r>
      <w:r w:rsidR="002D6FE0" w:rsidRPr="002C7127">
        <w:rPr>
          <w:rFonts w:ascii="Tahoma" w:hAnsi="Tahoma" w:cs="Tahoma"/>
          <w:sz w:val="22"/>
          <w:szCs w:val="22"/>
        </w:rPr>
        <w:t xml:space="preserve"> </w:t>
      </w:r>
      <w:r w:rsidR="00F50F3C" w:rsidRPr="002C7127">
        <w:rPr>
          <w:rFonts w:ascii="Tahoma" w:hAnsi="Tahoma" w:cs="Tahoma"/>
          <w:sz w:val="22"/>
          <w:szCs w:val="22"/>
        </w:rPr>
        <w:t xml:space="preserve">  </w:t>
      </w:r>
      <w:r w:rsidR="00EB6E1E">
        <w:rPr>
          <w:rFonts w:ascii="Tahoma" w:hAnsi="Tahoma" w:cs="Tahoma"/>
          <w:sz w:val="22"/>
          <w:szCs w:val="22"/>
        </w:rPr>
        <w:t xml:space="preserve">        </w:t>
      </w:r>
      <w:r w:rsidR="00643F79">
        <w:rPr>
          <w:rFonts w:ascii="Tahoma" w:hAnsi="Tahoma" w:cs="Tahoma"/>
          <w:sz w:val="22"/>
          <w:szCs w:val="22"/>
        </w:rPr>
        <w:t xml:space="preserve">    </w:t>
      </w:r>
      <w:proofErr w:type="gramEnd"/>
      <w:r w:rsidRPr="002C7127">
        <w:rPr>
          <w:rFonts w:ascii="Tahoma" w:hAnsi="Tahoma" w:cs="Tahoma"/>
          <w:sz w:val="22"/>
          <w:szCs w:val="22"/>
        </w:rPr>
        <w:t>Sale Marasino,</w:t>
      </w:r>
      <w:r w:rsidR="00062B51">
        <w:rPr>
          <w:rFonts w:ascii="Tahoma" w:hAnsi="Tahoma" w:cs="Tahoma"/>
          <w:sz w:val="22"/>
          <w:szCs w:val="22"/>
        </w:rPr>
        <w:t xml:space="preserve"> </w:t>
      </w:r>
      <w:r w:rsidR="00643F79">
        <w:rPr>
          <w:rFonts w:ascii="Tahoma" w:hAnsi="Tahoma" w:cs="Tahoma"/>
          <w:sz w:val="22"/>
          <w:szCs w:val="22"/>
        </w:rPr>
        <w:t>1</w:t>
      </w:r>
      <w:r w:rsidR="00927EF9">
        <w:rPr>
          <w:rFonts w:ascii="Tahoma" w:hAnsi="Tahoma" w:cs="Tahoma"/>
          <w:sz w:val="22"/>
          <w:szCs w:val="22"/>
        </w:rPr>
        <w:t>7</w:t>
      </w:r>
      <w:r w:rsidR="001F450E">
        <w:rPr>
          <w:rFonts w:ascii="Tahoma" w:hAnsi="Tahoma" w:cs="Tahoma"/>
          <w:sz w:val="22"/>
          <w:szCs w:val="22"/>
        </w:rPr>
        <w:t xml:space="preserve"> ottobre</w:t>
      </w:r>
      <w:r w:rsidR="00CA71D3" w:rsidRPr="002C7127">
        <w:rPr>
          <w:rFonts w:ascii="Tahoma" w:hAnsi="Tahoma" w:cs="Tahoma"/>
          <w:sz w:val="22"/>
          <w:szCs w:val="22"/>
        </w:rPr>
        <w:t xml:space="preserve"> 201</w:t>
      </w:r>
      <w:r w:rsidR="00F50F3C" w:rsidRPr="002C7127">
        <w:rPr>
          <w:rFonts w:ascii="Tahoma" w:hAnsi="Tahoma" w:cs="Tahoma"/>
          <w:sz w:val="22"/>
          <w:szCs w:val="22"/>
        </w:rPr>
        <w:t>6</w:t>
      </w:r>
    </w:p>
    <w:p w:rsidR="00441316" w:rsidRPr="002C7127" w:rsidRDefault="00185DD5" w:rsidP="00441316">
      <w:pPr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>BENI</w:t>
      </w:r>
      <w:proofErr w:type="gramStart"/>
      <w:r w:rsidR="00441316" w:rsidRPr="002C7127">
        <w:rPr>
          <w:rFonts w:ascii="Tahoma" w:hAnsi="Tahoma" w:cs="Tahoma"/>
          <w:sz w:val="22"/>
          <w:szCs w:val="22"/>
        </w:rPr>
        <w:t xml:space="preserve">  </w:t>
      </w:r>
      <w:proofErr w:type="gramEnd"/>
      <w:r w:rsidR="00441316" w:rsidRPr="002C7127">
        <w:rPr>
          <w:rFonts w:ascii="Tahoma" w:hAnsi="Tahoma" w:cs="Tahoma"/>
          <w:sz w:val="22"/>
          <w:szCs w:val="22"/>
        </w:rPr>
        <w:t>N°</w:t>
      </w:r>
      <w:r w:rsidR="00851101" w:rsidRPr="002C7127">
        <w:rPr>
          <w:rFonts w:ascii="Tahoma" w:hAnsi="Tahoma" w:cs="Tahoma"/>
          <w:sz w:val="22"/>
          <w:szCs w:val="22"/>
        </w:rPr>
        <w:t xml:space="preserve"> </w:t>
      </w:r>
      <w:r w:rsidR="00643F79">
        <w:rPr>
          <w:rFonts w:ascii="Tahoma" w:hAnsi="Tahoma" w:cs="Tahoma"/>
          <w:sz w:val="22"/>
          <w:szCs w:val="22"/>
        </w:rPr>
        <w:t>9</w:t>
      </w:r>
      <w:r w:rsidR="00927EF9">
        <w:rPr>
          <w:rFonts w:ascii="Tahoma" w:hAnsi="Tahoma" w:cs="Tahoma"/>
          <w:sz w:val="22"/>
          <w:szCs w:val="22"/>
        </w:rPr>
        <w:t>3</w:t>
      </w:r>
      <w:r w:rsidR="00325C58">
        <w:rPr>
          <w:rFonts w:ascii="Tahoma" w:hAnsi="Tahoma" w:cs="Tahoma"/>
          <w:sz w:val="22"/>
          <w:szCs w:val="22"/>
        </w:rPr>
        <w:t>/</w:t>
      </w:r>
      <w:r w:rsidR="008871C9" w:rsidRPr="002C7127">
        <w:rPr>
          <w:rFonts w:ascii="Tahoma" w:hAnsi="Tahoma" w:cs="Tahoma"/>
          <w:sz w:val="22"/>
          <w:szCs w:val="22"/>
        </w:rPr>
        <w:t>201</w:t>
      </w:r>
      <w:r w:rsidR="00F50F3C" w:rsidRPr="002C7127">
        <w:rPr>
          <w:rFonts w:ascii="Tahoma" w:hAnsi="Tahoma" w:cs="Tahoma"/>
          <w:sz w:val="22"/>
          <w:szCs w:val="22"/>
        </w:rPr>
        <w:t>6</w:t>
      </w:r>
    </w:p>
    <w:p w:rsidR="00441316" w:rsidRPr="002C7127" w:rsidRDefault="00441316" w:rsidP="00441316">
      <w:pPr>
        <w:jc w:val="center"/>
        <w:rPr>
          <w:rFonts w:ascii="Tahoma" w:hAnsi="Tahoma" w:cs="Tahoma"/>
          <w:b/>
          <w:sz w:val="22"/>
          <w:szCs w:val="22"/>
        </w:rPr>
      </w:pPr>
    </w:p>
    <w:p w:rsidR="00441316" w:rsidRPr="002C7127" w:rsidRDefault="00441316" w:rsidP="00441316">
      <w:pPr>
        <w:jc w:val="center"/>
        <w:rPr>
          <w:rFonts w:ascii="Tahoma" w:hAnsi="Tahoma" w:cs="Tahoma"/>
          <w:b/>
          <w:i/>
          <w:sz w:val="22"/>
          <w:szCs w:val="22"/>
        </w:rPr>
      </w:pPr>
      <w:r w:rsidRPr="002C7127">
        <w:rPr>
          <w:rFonts w:ascii="Tahoma" w:hAnsi="Tahoma" w:cs="Tahoma"/>
          <w:b/>
          <w:i/>
          <w:sz w:val="22"/>
          <w:szCs w:val="22"/>
        </w:rPr>
        <w:t>IL DIRIGENTE SCOLASTICO</w:t>
      </w:r>
    </w:p>
    <w:p w:rsidR="00441316" w:rsidRPr="002C7127" w:rsidRDefault="00441316" w:rsidP="00441316">
      <w:pPr>
        <w:jc w:val="center"/>
        <w:rPr>
          <w:rFonts w:ascii="Tahoma" w:hAnsi="Tahoma" w:cs="Tahoma"/>
          <w:b/>
          <w:sz w:val="22"/>
          <w:szCs w:val="22"/>
        </w:rPr>
      </w:pP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VISTA</w:t>
      </w:r>
      <w:r w:rsidRPr="002C7127">
        <w:rPr>
          <w:rFonts w:ascii="Tahoma" w:hAnsi="Tahoma" w:cs="Tahoma"/>
          <w:sz w:val="22"/>
          <w:szCs w:val="22"/>
        </w:rPr>
        <w:t xml:space="preserve"> la legge 15 marzo 1997 n. 59;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VISTO</w:t>
      </w:r>
      <w:r w:rsidRPr="002C7127">
        <w:rPr>
          <w:rFonts w:ascii="Tahoma" w:hAnsi="Tahoma" w:cs="Tahoma"/>
          <w:sz w:val="22"/>
          <w:szCs w:val="22"/>
        </w:rPr>
        <w:t xml:space="preserve"> il DPR 8.3.1999, n. 275;</w:t>
      </w:r>
      <w:r w:rsidRPr="002C7127">
        <w:rPr>
          <w:rFonts w:ascii="Tahoma" w:hAnsi="Tahoma" w:cs="Tahoma"/>
          <w:sz w:val="22"/>
          <w:szCs w:val="22"/>
        </w:rPr>
        <w:tab/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VISTO</w:t>
      </w:r>
      <w:r w:rsidRPr="002C7127">
        <w:rPr>
          <w:rFonts w:ascii="Tahoma" w:hAnsi="Tahoma" w:cs="Tahoma"/>
          <w:sz w:val="22"/>
          <w:szCs w:val="22"/>
        </w:rPr>
        <w:t xml:space="preserve"> il D.P.R. 26 giugno 2001 n. 352;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VISTO</w:t>
      </w:r>
      <w:r w:rsidRPr="002C7127">
        <w:rPr>
          <w:rFonts w:ascii="Tahoma" w:hAnsi="Tahoma" w:cs="Tahoma"/>
          <w:sz w:val="22"/>
          <w:szCs w:val="22"/>
        </w:rPr>
        <w:t xml:space="preserve"> l’art. </w:t>
      </w:r>
      <w:proofErr w:type="gramStart"/>
      <w:r w:rsidRPr="002C7127">
        <w:rPr>
          <w:rFonts w:ascii="Tahoma" w:hAnsi="Tahoma" w:cs="Tahoma"/>
          <w:sz w:val="22"/>
          <w:szCs w:val="22"/>
        </w:rPr>
        <w:t>11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e 34 del D.M. 1 febbraio 2001, n. 44;</w:t>
      </w:r>
    </w:p>
    <w:p w:rsidR="00441316" w:rsidRPr="002C7127" w:rsidRDefault="00441316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VISTO</w:t>
      </w:r>
      <w:r w:rsidRPr="002C7127">
        <w:rPr>
          <w:rFonts w:ascii="Tahoma" w:hAnsi="Tahoma" w:cs="Tahoma"/>
          <w:sz w:val="22"/>
          <w:szCs w:val="22"/>
        </w:rPr>
        <w:t xml:space="preserve"> l’art. </w:t>
      </w:r>
      <w:proofErr w:type="gramStart"/>
      <w:r w:rsidRPr="002C7127">
        <w:rPr>
          <w:rFonts w:ascii="Tahoma" w:hAnsi="Tahoma" w:cs="Tahoma"/>
          <w:sz w:val="22"/>
          <w:szCs w:val="22"/>
        </w:rPr>
        <w:t>26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della legge 23.12.1999, n. 488 e successive modificazioni ed integrazioni;</w:t>
      </w:r>
    </w:p>
    <w:p w:rsidR="00441316" w:rsidRPr="002C7127" w:rsidRDefault="00441316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CONSIDERATO</w:t>
      </w:r>
      <w:r w:rsidRPr="002C7127">
        <w:rPr>
          <w:rFonts w:ascii="Tahoma" w:hAnsi="Tahoma" w:cs="Tahoma"/>
          <w:sz w:val="22"/>
          <w:szCs w:val="22"/>
        </w:rPr>
        <w:t xml:space="preserve"> che </w:t>
      </w:r>
      <w:r w:rsidR="009612A3" w:rsidRPr="002C7127">
        <w:rPr>
          <w:rFonts w:ascii="Tahoma" w:hAnsi="Tahoma" w:cs="Tahoma"/>
          <w:sz w:val="22"/>
          <w:szCs w:val="22"/>
        </w:rPr>
        <w:t xml:space="preserve">a decorrere </w:t>
      </w:r>
      <w:proofErr w:type="gramStart"/>
      <w:r w:rsidR="009612A3" w:rsidRPr="002C7127">
        <w:rPr>
          <w:rFonts w:ascii="Tahoma" w:hAnsi="Tahoma" w:cs="Tahoma"/>
          <w:sz w:val="22"/>
          <w:szCs w:val="22"/>
        </w:rPr>
        <w:t>dal</w:t>
      </w:r>
      <w:proofErr w:type="gramEnd"/>
      <w:r w:rsidR="009612A3" w:rsidRPr="002C7127">
        <w:rPr>
          <w:rFonts w:ascii="Tahoma" w:hAnsi="Tahoma" w:cs="Tahoma"/>
          <w:sz w:val="22"/>
          <w:szCs w:val="22"/>
        </w:rPr>
        <w:t xml:space="preserve"> 01.01.2013, </w:t>
      </w:r>
      <w:r w:rsidR="00EC1128" w:rsidRPr="002C7127">
        <w:rPr>
          <w:rFonts w:ascii="Tahoma" w:hAnsi="Tahoma" w:cs="Tahoma"/>
          <w:sz w:val="22"/>
          <w:szCs w:val="22"/>
        </w:rPr>
        <w:t>ai sensi dell’art. 1 comma 150 della Legge 24.12.2012, n. 228</w:t>
      </w:r>
      <w:r w:rsidR="009612A3" w:rsidRPr="002C7127">
        <w:rPr>
          <w:rFonts w:ascii="Tahoma" w:hAnsi="Tahoma" w:cs="Tahoma"/>
          <w:sz w:val="22"/>
          <w:szCs w:val="22"/>
        </w:rPr>
        <w:t>,</w:t>
      </w:r>
      <w:r w:rsidR="00EC1128" w:rsidRPr="002C7127">
        <w:rPr>
          <w:rFonts w:ascii="Tahoma" w:hAnsi="Tahoma" w:cs="Tahoma"/>
          <w:sz w:val="22"/>
          <w:szCs w:val="22"/>
        </w:rPr>
        <w:t xml:space="preserve"> anche le</w:t>
      </w:r>
      <w:r w:rsidRPr="002C7127">
        <w:rPr>
          <w:rFonts w:ascii="Tahoma" w:hAnsi="Tahoma" w:cs="Tahoma"/>
          <w:sz w:val="22"/>
          <w:szCs w:val="22"/>
        </w:rPr>
        <w:t xml:space="preserve"> Istituzioni Scolastiche di ogni ordine e grado </w:t>
      </w:r>
      <w:r w:rsidR="00EC1128" w:rsidRPr="002C7127">
        <w:rPr>
          <w:rFonts w:ascii="Tahoma" w:hAnsi="Tahoma" w:cs="Tahoma"/>
          <w:sz w:val="22"/>
          <w:szCs w:val="22"/>
        </w:rPr>
        <w:t xml:space="preserve">rientrano nel </w:t>
      </w:r>
      <w:r w:rsidRPr="002C7127">
        <w:rPr>
          <w:rFonts w:ascii="Tahoma" w:hAnsi="Tahoma" w:cs="Tahoma"/>
          <w:sz w:val="22"/>
          <w:szCs w:val="22"/>
        </w:rPr>
        <w:t xml:space="preserve">novero delle amministrazioni pubbliche tenute ad approvvigionarsi </w:t>
      </w:r>
      <w:r w:rsidR="00EC1128" w:rsidRPr="002C7127">
        <w:rPr>
          <w:rFonts w:ascii="Tahoma" w:hAnsi="Tahoma" w:cs="Tahoma"/>
          <w:sz w:val="22"/>
          <w:szCs w:val="22"/>
        </w:rPr>
        <w:t xml:space="preserve">per l’acquisizione di generi e servizi </w:t>
      </w:r>
      <w:r w:rsidRPr="002C7127">
        <w:rPr>
          <w:rFonts w:ascii="Tahoma" w:hAnsi="Tahoma" w:cs="Tahoma"/>
          <w:sz w:val="22"/>
          <w:szCs w:val="22"/>
        </w:rPr>
        <w:t>utilizzando le convenzioni stipulate da CONSIP S.p.A.;</w:t>
      </w:r>
    </w:p>
    <w:p w:rsidR="00EC1128" w:rsidRPr="002C7127" w:rsidRDefault="00EC1128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sz w:val="22"/>
          <w:szCs w:val="22"/>
        </w:rPr>
        <w:t xml:space="preserve">VISTA </w:t>
      </w:r>
      <w:r w:rsidRPr="002C7127">
        <w:rPr>
          <w:rFonts w:ascii="Tahoma" w:hAnsi="Tahoma" w:cs="Tahoma"/>
          <w:sz w:val="22"/>
          <w:szCs w:val="22"/>
        </w:rPr>
        <w:t xml:space="preserve">la nota MIUR </w:t>
      </w:r>
      <w:proofErr w:type="spellStart"/>
      <w:proofErr w:type="gramStart"/>
      <w:r w:rsidRPr="002C7127">
        <w:rPr>
          <w:rFonts w:ascii="Tahoma" w:hAnsi="Tahoma" w:cs="Tahoma"/>
          <w:sz w:val="22"/>
          <w:szCs w:val="22"/>
        </w:rPr>
        <w:t>prot</w:t>
      </w:r>
      <w:proofErr w:type="spellEnd"/>
      <w:r w:rsidRPr="002C7127">
        <w:rPr>
          <w:rFonts w:ascii="Tahoma" w:hAnsi="Tahoma" w:cs="Tahoma"/>
          <w:sz w:val="22"/>
          <w:szCs w:val="22"/>
        </w:rPr>
        <w:t>.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</w:t>
      </w:r>
      <w:r w:rsidR="009612A3" w:rsidRPr="002C7127">
        <w:rPr>
          <w:rFonts w:ascii="Tahoma" w:hAnsi="Tahoma" w:cs="Tahoma"/>
          <w:sz w:val="22"/>
          <w:szCs w:val="22"/>
        </w:rPr>
        <w:t>n</w:t>
      </w:r>
      <w:r w:rsidRPr="002C7127">
        <w:rPr>
          <w:rFonts w:ascii="Tahoma" w:hAnsi="Tahoma" w:cs="Tahoma"/>
          <w:sz w:val="22"/>
          <w:szCs w:val="22"/>
        </w:rPr>
        <w:t>. 3354 del 20.03.2013 con la quale sono state fornite indicazioni circa gli acquisti delle Istituzioni Scolastiche mediante convenzioni CONSIP, alla luce della Legge 228/2012</w:t>
      </w:r>
    </w:p>
    <w:p w:rsidR="00B43109" w:rsidRPr="002C7127" w:rsidRDefault="002C7127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sz w:val="22"/>
          <w:szCs w:val="22"/>
        </w:rPr>
        <w:t>CONSIDERATO</w:t>
      </w:r>
      <w:r w:rsidRPr="002C7127">
        <w:rPr>
          <w:rFonts w:ascii="Tahoma" w:hAnsi="Tahoma" w:cs="Tahoma"/>
          <w:sz w:val="22"/>
          <w:szCs w:val="22"/>
        </w:rPr>
        <w:t xml:space="preserve"> che ai sensi dell’art. </w:t>
      </w:r>
      <w:proofErr w:type="gramStart"/>
      <w:r w:rsidRPr="002C7127">
        <w:rPr>
          <w:rFonts w:ascii="Tahoma" w:hAnsi="Tahoma" w:cs="Tahoma"/>
          <w:sz w:val="22"/>
          <w:szCs w:val="22"/>
        </w:rPr>
        <w:t>1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, comma 502 e 503 della Legge di stabilità per l’anno 2016 (Legge n. 208/2015) l’obbligo per le </w:t>
      </w:r>
      <w:r w:rsidR="00D32BBD">
        <w:rPr>
          <w:rFonts w:ascii="Tahoma" w:hAnsi="Tahoma" w:cs="Tahoma"/>
          <w:sz w:val="22"/>
          <w:szCs w:val="22"/>
        </w:rPr>
        <w:t>A</w:t>
      </w:r>
      <w:r w:rsidRPr="002C7127">
        <w:rPr>
          <w:rFonts w:ascii="Tahoma" w:hAnsi="Tahoma" w:cs="Tahoma"/>
          <w:sz w:val="22"/>
          <w:szCs w:val="22"/>
        </w:rPr>
        <w:t xml:space="preserve">mministrazione </w:t>
      </w:r>
      <w:r w:rsidR="00D32BBD">
        <w:rPr>
          <w:rFonts w:ascii="Tahoma" w:hAnsi="Tahoma" w:cs="Tahoma"/>
          <w:sz w:val="22"/>
          <w:szCs w:val="22"/>
        </w:rPr>
        <w:t xml:space="preserve">comprese le scuole </w:t>
      </w:r>
      <w:r w:rsidRPr="002C7127">
        <w:rPr>
          <w:rFonts w:ascii="Tahoma" w:hAnsi="Tahoma" w:cs="Tahoma"/>
          <w:sz w:val="22"/>
          <w:szCs w:val="22"/>
        </w:rPr>
        <w:t xml:space="preserve">di procedere all’acquisto di beni e servizi esclusivamente tramite convenzioni CONSIP  </w:t>
      </w:r>
      <w:r w:rsidR="00D32BBD">
        <w:rPr>
          <w:rFonts w:ascii="Tahoma" w:hAnsi="Tahoma" w:cs="Tahoma"/>
          <w:sz w:val="22"/>
          <w:szCs w:val="22"/>
        </w:rPr>
        <w:t>si applica solo</w:t>
      </w:r>
      <w:r w:rsidRPr="002C7127">
        <w:rPr>
          <w:rFonts w:ascii="Tahoma" w:hAnsi="Tahoma" w:cs="Tahoma"/>
          <w:sz w:val="22"/>
          <w:szCs w:val="22"/>
        </w:rPr>
        <w:t xml:space="preserve"> per gli importi pari o superiori a 1.000,00 €;</w:t>
      </w:r>
    </w:p>
    <w:p w:rsidR="002C7127" w:rsidRPr="002C7127" w:rsidRDefault="002C7127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sz w:val="22"/>
          <w:szCs w:val="22"/>
        </w:rPr>
        <w:t>CONSIDERATO</w:t>
      </w:r>
      <w:r w:rsidRPr="002C7127">
        <w:rPr>
          <w:rFonts w:ascii="Tahoma" w:hAnsi="Tahoma" w:cs="Tahoma"/>
          <w:sz w:val="22"/>
          <w:szCs w:val="22"/>
        </w:rPr>
        <w:t xml:space="preserve">, quindi, che gli affidamenti di forniture </w:t>
      </w:r>
      <w:proofErr w:type="gramStart"/>
      <w:r w:rsidRPr="002C7127">
        <w:rPr>
          <w:rFonts w:ascii="Tahoma" w:hAnsi="Tahoma" w:cs="Tahoma"/>
          <w:sz w:val="22"/>
          <w:szCs w:val="22"/>
        </w:rPr>
        <w:t>relative ai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beni e servizi per importi al di sotto di € 1.000,00 non ricadono più nell’obbligo di approvvigionamento attraverso le suddette convenzioni;</w:t>
      </w:r>
    </w:p>
    <w:p w:rsidR="00510B2F" w:rsidRPr="002C7127" w:rsidRDefault="00510B2F" w:rsidP="00510B2F">
      <w:pPr>
        <w:jc w:val="both"/>
        <w:rPr>
          <w:rFonts w:ascii="Tahoma" w:hAnsi="Tahoma" w:cs="Tahoma"/>
          <w:sz w:val="22"/>
          <w:szCs w:val="22"/>
        </w:rPr>
      </w:pPr>
      <w:proofErr w:type="gramStart"/>
      <w:r w:rsidRPr="002C7127">
        <w:rPr>
          <w:rFonts w:ascii="Tahoma" w:hAnsi="Tahoma" w:cs="Tahoma"/>
          <w:b/>
          <w:bCs/>
          <w:sz w:val="22"/>
          <w:szCs w:val="22"/>
        </w:rPr>
        <w:t xml:space="preserve">VISTO </w:t>
      </w:r>
      <w:r w:rsidRPr="002C7127">
        <w:rPr>
          <w:rFonts w:ascii="Tahoma" w:hAnsi="Tahoma" w:cs="Tahoma"/>
          <w:sz w:val="22"/>
          <w:szCs w:val="22"/>
        </w:rPr>
        <w:t>il Programma Annuale 2016 deliberato dal Consiglio d’Istituto il 19 gennaio 2016;</w:t>
      </w:r>
      <w:proofErr w:type="gramEnd"/>
    </w:p>
    <w:p w:rsidR="00441316" w:rsidRPr="002C7127" w:rsidRDefault="00441316" w:rsidP="00441316">
      <w:pPr>
        <w:tabs>
          <w:tab w:val="right" w:pos="9638"/>
        </w:tabs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sz w:val="22"/>
          <w:szCs w:val="22"/>
        </w:rPr>
        <w:t>CONSIDERATO</w:t>
      </w:r>
      <w:r w:rsidRPr="002C7127">
        <w:rPr>
          <w:rFonts w:ascii="Tahoma" w:hAnsi="Tahoma" w:cs="Tahoma"/>
          <w:sz w:val="22"/>
          <w:szCs w:val="22"/>
        </w:rPr>
        <w:t xml:space="preserve"> che la spesa prevista non eccede la somma di € 2.000 euro, limite oltre il quale, ai sensi dell’art. </w:t>
      </w:r>
      <w:proofErr w:type="gramStart"/>
      <w:r w:rsidRPr="002C7127">
        <w:rPr>
          <w:rFonts w:ascii="Tahoma" w:hAnsi="Tahoma" w:cs="Tahoma"/>
          <w:sz w:val="22"/>
          <w:szCs w:val="22"/>
        </w:rPr>
        <w:t>34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del D.I. 44/2001, ricorre l’obbligo di comparare almeno tre offerte;</w:t>
      </w:r>
    </w:p>
    <w:p w:rsidR="00441316" w:rsidRPr="002C7127" w:rsidRDefault="00441316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VISTA</w:t>
      </w:r>
      <w:r w:rsidRPr="002C7127">
        <w:rPr>
          <w:rFonts w:ascii="Tahoma" w:hAnsi="Tahoma" w:cs="Tahoma"/>
          <w:sz w:val="22"/>
          <w:szCs w:val="22"/>
        </w:rPr>
        <w:t xml:space="preserve"> la disponibilità finanziaria dichiarata dal Direttore dei servizi generali </w:t>
      </w:r>
      <w:proofErr w:type="gramStart"/>
      <w:r w:rsidRPr="002C7127">
        <w:rPr>
          <w:rFonts w:ascii="Tahoma" w:hAnsi="Tahoma" w:cs="Tahoma"/>
          <w:sz w:val="22"/>
          <w:szCs w:val="22"/>
        </w:rPr>
        <w:t>ed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amministrativi;</w:t>
      </w:r>
    </w:p>
    <w:p w:rsidR="00441316" w:rsidRPr="002C7127" w:rsidRDefault="00441316" w:rsidP="00441316">
      <w:pPr>
        <w:pStyle w:val="Corpodeltesto3"/>
        <w:rPr>
          <w:rFonts w:ascii="Tahoma" w:hAnsi="Tahoma" w:cs="Tahoma"/>
          <w:sz w:val="22"/>
          <w:szCs w:val="22"/>
        </w:rPr>
      </w:pPr>
    </w:p>
    <w:p w:rsidR="00441316" w:rsidRPr="002C7127" w:rsidRDefault="00441316" w:rsidP="00441316">
      <w:pPr>
        <w:jc w:val="center"/>
        <w:rPr>
          <w:rFonts w:ascii="Tahoma" w:hAnsi="Tahoma" w:cs="Tahoma"/>
          <w:b/>
          <w:i/>
          <w:sz w:val="22"/>
          <w:szCs w:val="22"/>
        </w:rPr>
      </w:pPr>
      <w:r w:rsidRPr="002C7127">
        <w:rPr>
          <w:rFonts w:ascii="Tahoma" w:hAnsi="Tahoma" w:cs="Tahoma"/>
          <w:b/>
          <w:i/>
          <w:sz w:val="22"/>
          <w:szCs w:val="22"/>
        </w:rPr>
        <w:t>D</w:t>
      </w:r>
      <w:proofErr w:type="gramStart"/>
      <w:r w:rsidRPr="002C7127">
        <w:rPr>
          <w:rFonts w:ascii="Tahoma" w:hAnsi="Tahoma" w:cs="Tahoma"/>
          <w:b/>
          <w:i/>
          <w:sz w:val="22"/>
          <w:szCs w:val="22"/>
        </w:rPr>
        <w:t xml:space="preserve">  </w:t>
      </w:r>
      <w:proofErr w:type="gramEnd"/>
      <w:r w:rsidRPr="002C7127">
        <w:rPr>
          <w:rFonts w:ascii="Tahoma" w:hAnsi="Tahoma" w:cs="Tahoma"/>
          <w:b/>
          <w:i/>
          <w:sz w:val="22"/>
          <w:szCs w:val="22"/>
        </w:rPr>
        <w:t>I   S   P   O   N   E</w:t>
      </w:r>
    </w:p>
    <w:p w:rsidR="00441316" w:rsidRPr="002C7127" w:rsidRDefault="00441316" w:rsidP="00441316">
      <w:pPr>
        <w:jc w:val="both"/>
        <w:rPr>
          <w:rFonts w:ascii="Tahoma" w:hAnsi="Tahoma" w:cs="Tahoma"/>
          <w:b/>
          <w:sz w:val="22"/>
          <w:szCs w:val="22"/>
        </w:rPr>
      </w:pPr>
    </w:p>
    <w:p w:rsidR="00441316" w:rsidRPr="002C7127" w:rsidRDefault="00441316" w:rsidP="00441316">
      <w:pPr>
        <w:jc w:val="both"/>
        <w:rPr>
          <w:rFonts w:ascii="Tahoma" w:hAnsi="Tahoma" w:cs="Tahoma"/>
          <w:b/>
          <w:sz w:val="22"/>
          <w:szCs w:val="22"/>
        </w:rPr>
      </w:pPr>
      <w:proofErr w:type="gramStart"/>
      <w:r w:rsidRPr="002C7127">
        <w:rPr>
          <w:rFonts w:ascii="Tahoma" w:hAnsi="Tahoma" w:cs="Tahoma"/>
          <w:b/>
          <w:sz w:val="22"/>
          <w:szCs w:val="22"/>
        </w:rPr>
        <w:t>l’</w:t>
      </w:r>
      <w:proofErr w:type="gramEnd"/>
      <w:r w:rsidRPr="002C7127">
        <w:rPr>
          <w:rFonts w:ascii="Tahoma" w:hAnsi="Tahoma" w:cs="Tahoma"/>
          <w:b/>
          <w:sz w:val="22"/>
          <w:szCs w:val="22"/>
        </w:rPr>
        <w:t xml:space="preserve">acquisto dei  seguenti  </w:t>
      </w:r>
      <w:r w:rsidR="007B5AB5" w:rsidRPr="002C7127">
        <w:rPr>
          <w:rFonts w:ascii="Tahoma" w:hAnsi="Tahoma" w:cs="Tahoma"/>
          <w:b/>
          <w:sz w:val="22"/>
          <w:szCs w:val="22"/>
        </w:rPr>
        <w:t>beni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</w:p>
    <w:tbl>
      <w:tblPr>
        <w:tblW w:w="0" w:type="auto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5244"/>
        <w:gridCol w:w="5244"/>
      </w:tblGrid>
      <w:tr w:rsidR="00441316" w:rsidRPr="002C7127">
        <w:tc>
          <w:tcPr>
            <w:tcW w:w="5244" w:type="dxa"/>
            <w:shd w:val="clear" w:color="auto" w:fill="C0C0C0"/>
          </w:tcPr>
          <w:p w:rsidR="00441316" w:rsidRPr="002C7127" w:rsidRDefault="00441316" w:rsidP="0044131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7127">
              <w:rPr>
                <w:rFonts w:ascii="Tahoma" w:hAnsi="Tahoma" w:cs="Tahoma"/>
                <w:sz w:val="22"/>
                <w:szCs w:val="22"/>
              </w:rPr>
              <w:t>Descrizione</w:t>
            </w:r>
          </w:p>
        </w:tc>
        <w:tc>
          <w:tcPr>
            <w:tcW w:w="5244" w:type="dxa"/>
            <w:shd w:val="clear" w:color="auto" w:fill="C0C0C0"/>
          </w:tcPr>
          <w:p w:rsidR="00441316" w:rsidRPr="002C7127" w:rsidRDefault="00441316" w:rsidP="0044131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7127">
              <w:rPr>
                <w:rFonts w:ascii="Tahoma" w:hAnsi="Tahoma" w:cs="Tahoma"/>
                <w:sz w:val="22"/>
                <w:szCs w:val="22"/>
              </w:rPr>
              <w:t xml:space="preserve">Prezzo in € </w:t>
            </w:r>
            <w:proofErr w:type="gramStart"/>
            <w:r w:rsidRPr="002C7127">
              <w:rPr>
                <w:rFonts w:ascii="Tahoma" w:hAnsi="Tahoma" w:cs="Tahoma"/>
                <w:sz w:val="22"/>
                <w:szCs w:val="22"/>
              </w:rPr>
              <w:t xml:space="preserve">( </w:t>
            </w:r>
            <w:proofErr w:type="gramEnd"/>
            <w:r w:rsidRPr="002C7127">
              <w:rPr>
                <w:rFonts w:ascii="Tahoma" w:hAnsi="Tahoma" w:cs="Tahoma"/>
                <w:sz w:val="22"/>
                <w:szCs w:val="22"/>
              </w:rPr>
              <w:t xml:space="preserve">Iva inclusa) </w:t>
            </w:r>
          </w:p>
        </w:tc>
      </w:tr>
      <w:tr w:rsidR="00441316" w:rsidRPr="002C7127">
        <w:tc>
          <w:tcPr>
            <w:tcW w:w="5244" w:type="dxa"/>
            <w:vAlign w:val="center"/>
          </w:tcPr>
          <w:p w:rsidR="00F2344D" w:rsidRPr="008F1D85" w:rsidRDefault="00927EF9" w:rsidP="008F1D85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Cartellette per alunni</w:t>
            </w:r>
            <w:r w:rsidR="004E10AE">
              <w:rPr>
                <w:rFonts w:ascii="Tahoma" w:hAnsi="Tahoma" w:cs="Tahoma"/>
                <w:sz w:val="22"/>
                <w:szCs w:val="22"/>
              </w:rPr>
              <w:t xml:space="preserve"> </w:t>
            </w:r>
          </w:p>
        </w:tc>
        <w:tc>
          <w:tcPr>
            <w:tcW w:w="5244" w:type="dxa"/>
          </w:tcPr>
          <w:p w:rsidR="00441316" w:rsidRPr="008F1D85" w:rsidRDefault="00441316" w:rsidP="0044131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  <w:p w:rsidR="00FB559C" w:rsidRPr="002C7127" w:rsidRDefault="00927EF9" w:rsidP="002B05A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170</w:t>
            </w:r>
            <w:r w:rsidR="00713043">
              <w:rPr>
                <w:rFonts w:ascii="Tahoma" w:hAnsi="Tahoma" w:cs="Tahoma"/>
                <w:sz w:val="22"/>
                <w:szCs w:val="22"/>
              </w:rPr>
              <w:t>,</w:t>
            </w:r>
            <w:r>
              <w:rPr>
                <w:rFonts w:ascii="Tahoma" w:hAnsi="Tahoma" w:cs="Tahoma"/>
                <w:sz w:val="22"/>
                <w:szCs w:val="22"/>
              </w:rPr>
              <w:t>80</w:t>
            </w:r>
          </w:p>
          <w:p w:rsidR="00E0132F" w:rsidRPr="002C7127" w:rsidRDefault="00E0132F" w:rsidP="002B05A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</w:tr>
    </w:tbl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</w:p>
    <w:p w:rsidR="00441316" w:rsidRPr="002C7127" w:rsidRDefault="00185DD5" w:rsidP="00441316">
      <w:pPr>
        <w:jc w:val="both"/>
        <w:rPr>
          <w:rFonts w:ascii="Tahoma" w:hAnsi="Tahoma" w:cs="Tahoma"/>
          <w:b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>La fornitura</w:t>
      </w:r>
      <w:r w:rsidR="00441316" w:rsidRPr="002C7127">
        <w:rPr>
          <w:rFonts w:ascii="Tahoma" w:hAnsi="Tahoma" w:cs="Tahoma"/>
          <w:sz w:val="22"/>
          <w:szCs w:val="22"/>
        </w:rPr>
        <w:t xml:space="preserve"> è assegnat</w:t>
      </w:r>
      <w:r w:rsidRPr="002C7127">
        <w:rPr>
          <w:rFonts w:ascii="Tahoma" w:hAnsi="Tahoma" w:cs="Tahoma"/>
          <w:sz w:val="22"/>
          <w:szCs w:val="22"/>
        </w:rPr>
        <w:t>a</w:t>
      </w:r>
      <w:r w:rsidR="00441316" w:rsidRPr="002C7127">
        <w:rPr>
          <w:rFonts w:ascii="Tahoma" w:hAnsi="Tahoma" w:cs="Tahoma"/>
          <w:sz w:val="22"/>
          <w:szCs w:val="22"/>
        </w:rPr>
        <w:t xml:space="preserve"> alla DITTA</w:t>
      </w:r>
      <w:r w:rsidR="008506F0" w:rsidRPr="002C7127">
        <w:rPr>
          <w:rFonts w:ascii="Tahoma" w:hAnsi="Tahoma" w:cs="Tahoma"/>
          <w:sz w:val="22"/>
          <w:szCs w:val="22"/>
        </w:rPr>
        <w:t>:</w:t>
      </w:r>
      <w:r w:rsidR="00592829">
        <w:rPr>
          <w:rFonts w:ascii="Tahoma" w:hAnsi="Tahoma" w:cs="Tahoma"/>
          <w:sz w:val="22"/>
          <w:szCs w:val="22"/>
        </w:rPr>
        <w:t xml:space="preserve"> </w:t>
      </w:r>
      <w:r w:rsidR="00927EF9">
        <w:rPr>
          <w:rFonts w:ascii="Tahoma" w:hAnsi="Tahoma" w:cs="Tahoma"/>
          <w:b/>
          <w:sz w:val="22"/>
          <w:szCs w:val="22"/>
        </w:rPr>
        <w:t xml:space="preserve">Casa Editrice </w:t>
      </w:r>
      <w:proofErr w:type="spellStart"/>
      <w:r w:rsidR="00927EF9">
        <w:rPr>
          <w:rFonts w:ascii="Tahoma" w:hAnsi="Tahoma" w:cs="Tahoma"/>
          <w:b/>
          <w:sz w:val="22"/>
          <w:szCs w:val="22"/>
        </w:rPr>
        <w:t>Spaggiari</w:t>
      </w:r>
      <w:proofErr w:type="spellEnd"/>
      <w:r w:rsidR="00927EF9">
        <w:rPr>
          <w:rFonts w:ascii="Tahoma" w:hAnsi="Tahoma" w:cs="Tahoma"/>
          <w:b/>
          <w:sz w:val="22"/>
          <w:szCs w:val="22"/>
        </w:rPr>
        <w:t xml:space="preserve"> </w:t>
      </w:r>
      <w:proofErr w:type="spellStart"/>
      <w:r w:rsidR="00927EF9">
        <w:rPr>
          <w:rFonts w:ascii="Tahoma" w:hAnsi="Tahoma" w:cs="Tahoma"/>
          <w:b/>
          <w:sz w:val="22"/>
          <w:szCs w:val="22"/>
        </w:rPr>
        <w:t>S.p.a.</w:t>
      </w:r>
      <w:proofErr w:type="spellEnd"/>
      <w:proofErr w:type="gramStart"/>
      <w:r w:rsidR="00CF0241">
        <w:rPr>
          <w:rFonts w:ascii="Tahoma" w:hAnsi="Tahoma" w:cs="Tahoma"/>
          <w:sz w:val="22"/>
          <w:szCs w:val="22"/>
        </w:rPr>
        <w:t xml:space="preserve"> </w:t>
      </w:r>
      <w:r w:rsidR="00271F4A" w:rsidRPr="002C7127">
        <w:rPr>
          <w:rFonts w:ascii="Tahoma" w:hAnsi="Tahoma" w:cs="Tahoma"/>
          <w:b/>
          <w:sz w:val="22"/>
          <w:szCs w:val="22"/>
        </w:rPr>
        <w:t xml:space="preserve"> </w:t>
      </w:r>
      <w:proofErr w:type="gramEnd"/>
      <w:r w:rsidR="006B3B49" w:rsidRPr="002C7127">
        <w:rPr>
          <w:rFonts w:ascii="Tahoma" w:hAnsi="Tahoma" w:cs="Tahoma"/>
          <w:b/>
          <w:sz w:val="22"/>
          <w:szCs w:val="22"/>
        </w:rPr>
        <w:t>–</w:t>
      </w:r>
      <w:r w:rsidR="008871C9" w:rsidRPr="002C7127">
        <w:rPr>
          <w:rFonts w:ascii="Tahoma" w:hAnsi="Tahoma" w:cs="Tahoma"/>
          <w:b/>
          <w:sz w:val="22"/>
          <w:szCs w:val="22"/>
        </w:rPr>
        <w:t xml:space="preserve"> </w:t>
      </w:r>
      <w:r w:rsidR="00927EF9">
        <w:rPr>
          <w:rFonts w:ascii="Tahoma" w:hAnsi="Tahoma" w:cs="Tahoma"/>
          <w:b/>
          <w:sz w:val="22"/>
          <w:szCs w:val="22"/>
        </w:rPr>
        <w:t>Parma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>Il valore della fornitura di cui sopra, IVA inclusa</w:t>
      </w:r>
      <w:r w:rsidRPr="002C7127">
        <w:rPr>
          <w:rFonts w:ascii="Tahoma" w:hAnsi="Tahoma" w:cs="Tahoma"/>
          <w:b/>
          <w:sz w:val="22"/>
          <w:szCs w:val="22"/>
        </w:rPr>
        <w:t xml:space="preserve">, </w:t>
      </w:r>
      <w:r w:rsidRPr="002C7127">
        <w:rPr>
          <w:rFonts w:ascii="Tahoma" w:hAnsi="Tahoma" w:cs="Tahoma"/>
          <w:sz w:val="22"/>
          <w:szCs w:val="22"/>
        </w:rPr>
        <w:t>comprensivo di ogni onere per l’imballaggio, il trasporto, la consegna e la messa in opera,</w:t>
      </w:r>
      <w:proofErr w:type="gramStart"/>
      <w:r w:rsidRPr="002C7127">
        <w:rPr>
          <w:rFonts w:ascii="Tahoma" w:hAnsi="Tahoma" w:cs="Tahoma"/>
          <w:sz w:val="22"/>
          <w:szCs w:val="22"/>
        </w:rPr>
        <w:t xml:space="preserve">  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in nessun caso potrà subire variazioni per qualsiasi causa o ragione. Nell’ordine di fornitura </w:t>
      </w:r>
      <w:proofErr w:type="gramStart"/>
      <w:r w:rsidRPr="002C7127">
        <w:rPr>
          <w:rFonts w:ascii="Tahoma" w:hAnsi="Tahoma" w:cs="Tahoma"/>
          <w:sz w:val="22"/>
          <w:szCs w:val="22"/>
        </w:rPr>
        <w:t>verranno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dettagliati i singoli articoli richiesti.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</w:p>
    <w:p w:rsidR="00927EF9" w:rsidRPr="002C7127" w:rsidRDefault="00927EF9" w:rsidP="00927EF9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>Il rimborso sarà imputato SULL’ATTIVITA’ A0</w:t>
      </w:r>
      <w:r>
        <w:rPr>
          <w:rFonts w:ascii="Tahoma" w:hAnsi="Tahoma" w:cs="Tahoma"/>
          <w:sz w:val="22"/>
          <w:szCs w:val="22"/>
        </w:rPr>
        <w:t>1</w:t>
      </w:r>
      <w:r w:rsidRPr="002C7127">
        <w:rPr>
          <w:rFonts w:ascii="Tahoma" w:hAnsi="Tahoma" w:cs="Tahoma"/>
          <w:sz w:val="22"/>
          <w:szCs w:val="22"/>
        </w:rPr>
        <w:t xml:space="preserve"> – </w:t>
      </w:r>
      <w:r>
        <w:rPr>
          <w:rFonts w:ascii="Tahoma" w:hAnsi="Tahoma" w:cs="Tahoma"/>
          <w:sz w:val="22"/>
          <w:szCs w:val="22"/>
        </w:rPr>
        <w:t xml:space="preserve">FUNZIONAMENTO </w:t>
      </w:r>
      <w:proofErr w:type="gramStart"/>
      <w:r>
        <w:rPr>
          <w:rFonts w:ascii="Tahoma" w:hAnsi="Tahoma" w:cs="Tahoma"/>
          <w:sz w:val="22"/>
          <w:szCs w:val="22"/>
        </w:rPr>
        <w:t>AMM.VO</w:t>
      </w:r>
      <w:proofErr w:type="gramEnd"/>
      <w:r>
        <w:rPr>
          <w:rFonts w:ascii="Tahoma" w:hAnsi="Tahoma" w:cs="Tahoma"/>
          <w:sz w:val="22"/>
          <w:szCs w:val="22"/>
        </w:rPr>
        <w:t xml:space="preserve"> GENERALE</w:t>
      </w:r>
      <w:r w:rsidRPr="002C7127">
        <w:rPr>
          <w:rFonts w:ascii="Tahoma" w:hAnsi="Tahoma" w:cs="Tahoma"/>
          <w:sz w:val="22"/>
          <w:szCs w:val="22"/>
        </w:rPr>
        <w:t xml:space="preserve"> - del PROGRAMMA ANNUALE 2016.</w:t>
      </w:r>
      <w:r w:rsidRPr="002C7127">
        <w:rPr>
          <w:rFonts w:ascii="Tahoma" w:hAnsi="Tahoma" w:cs="Tahoma"/>
          <w:sz w:val="22"/>
          <w:szCs w:val="22"/>
        </w:rPr>
        <w:tab/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ab/>
      </w:r>
      <w:r w:rsidRPr="002C7127">
        <w:rPr>
          <w:rFonts w:ascii="Tahoma" w:hAnsi="Tahoma" w:cs="Tahoma"/>
          <w:sz w:val="22"/>
          <w:szCs w:val="22"/>
        </w:rPr>
        <w:tab/>
      </w:r>
      <w:r w:rsidRPr="002C7127">
        <w:rPr>
          <w:rFonts w:ascii="Tahoma" w:hAnsi="Tahoma" w:cs="Tahoma"/>
          <w:sz w:val="22"/>
          <w:szCs w:val="22"/>
        </w:rPr>
        <w:tab/>
      </w:r>
      <w:r w:rsidRPr="002C7127">
        <w:rPr>
          <w:rFonts w:ascii="Tahoma" w:hAnsi="Tahoma" w:cs="Tahoma"/>
          <w:sz w:val="22"/>
          <w:szCs w:val="22"/>
        </w:rPr>
        <w:tab/>
      </w:r>
    </w:p>
    <w:tbl>
      <w:tblPr>
        <w:tblW w:w="0" w:type="auto"/>
        <w:tblInd w:w="49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4140"/>
      </w:tblGrid>
      <w:tr w:rsidR="00441316" w:rsidRPr="002C7127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</w:tcPr>
          <w:p w:rsidR="00441316" w:rsidRPr="002C7127" w:rsidRDefault="00441316" w:rsidP="0044131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7127">
              <w:rPr>
                <w:rFonts w:ascii="Tahoma" w:hAnsi="Tahoma" w:cs="Tahoma"/>
                <w:sz w:val="22"/>
                <w:szCs w:val="22"/>
              </w:rPr>
              <w:t>Il Dirigente Scolastico</w:t>
            </w:r>
          </w:p>
          <w:p w:rsidR="00441316" w:rsidRPr="002C7127" w:rsidRDefault="008C1266" w:rsidP="00DC0142">
            <w:pPr>
              <w:pStyle w:val="Titolo1"/>
              <w:jc w:val="center"/>
              <w:rPr>
                <w:rFonts w:ascii="Tahoma" w:hAnsi="Tahoma" w:cs="Tahoma"/>
                <w:i/>
                <w:sz w:val="22"/>
                <w:szCs w:val="22"/>
              </w:rPr>
            </w:pPr>
            <w:proofErr w:type="gramStart"/>
            <w:r w:rsidRPr="002C7127">
              <w:rPr>
                <w:rFonts w:ascii="Tahoma" w:hAnsi="Tahoma" w:cs="Tahoma"/>
                <w:i/>
                <w:sz w:val="22"/>
                <w:szCs w:val="22"/>
              </w:rPr>
              <w:t>Dr.</w:t>
            </w:r>
            <w:proofErr w:type="gramEnd"/>
            <w:r w:rsidRPr="002C7127">
              <w:rPr>
                <w:rFonts w:ascii="Tahoma" w:hAnsi="Tahoma" w:cs="Tahoma"/>
                <w:i/>
                <w:sz w:val="22"/>
                <w:szCs w:val="22"/>
              </w:rPr>
              <w:t xml:space="preserve"> Vittorio Daniele Violi</w:t>
            </w:r>
          </w:p>
        </w:tc>
      </w:tr>
    </w:tbl>
    <w:p w:rsidR="00441316" w:rsidRPr="002C7127" w:rsidRDefault="00441316">
      <w:pPr>
        <w:rPr>
          <w:sz w:val="22"/>
          <w:szCs w:val="22"/>
        </w:rPr>
      </w:pPr>
    </w:p>
    <w:sectPr w:rsidR="00441316" w:rsidRPr="002C7127" w:rsidSect="00441316">
      <w:pgSz w:w="11906" w:h="16838"/>
      <w:pgMar w:top="360" w:right="1134" w:bottom="89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283"/>
  <w:characterSpacingControl w:val="doNotCompress"/>
  <w:compat/>
  <w:rsids>
    <w:rsidRoot w:val="00441316"/>
    <w:rsid w:val="00004A9C"/>
    <w:rsid w:val="0001639F"/>
    <w:rsid w:val="00020A7B"/>
    <w:rsid w:val="00024E4E"/>
    <w:rsid w:val="00030401"/>
    <w:rsid w:val="00040061"/>
    <w:rsid w:val="00050348"/>
    <w:rsid w:val="00056DEF"/>
    <w:rsid w:val="00062B51"/>
    <w:rsid w:val="00063AE0"/>
    <w:rsid w:val="00065EB0"/>
    <w:rsid w:val="000723D2"/>
    <w:rsid w:val="00074837"/>
    <w:rsid w:val="00081C1D"/>
    <w:rsid w:val="00087C64"/>
    <w:rsid w:val="000A0DD1"/>
    <w:rsid w:val="000B4587"/>
    <w:rsid w:val="000D46EC"/>
    <w:rsid w:val="000E341C"/>
    <w:rsid w:val="000F2476"/>
    <w:rsid w:val="00105AEC"/>
    <w:rsid w:val="00115022"/>
    <w:rsid w:val="001421B8"/>
    <w:rsid w:val="00154EEC"/>
    <w:rsid w:val="00177514"/>
    <w:rsid w:val="00185DD5"/>
    <w:rsid w:val="001A4571"/>
    <w:rsid w:val="001C017D"/>
    <w:rsid w:val="001C605F"/>
    <w:rsid w:val="001D48E5"/>
    <w:rsid w:val="001D6866"/>
    <w:rsid w:val="001F450E"/>
    <w:rsid w:val="00200D68"/>
    <w:rsid w:val="002025BE"/>
    <w:rsid w:val="00211305"/>
    <w:rsid w:val="00264522"/>
    <w:rsid w:val="00271F4A"/>
    <w:rsid w:val="002B05A6"/>
    <w:rsid w:val="002B77EA"/>
    <w:rsid w:val="002C2369"/>
    <w:rsid w:val="002C7127"/>
    <w:rsid w:val="002D6FE0"/>
    <w:rsid w:val="00306801"/>
    <w:rsid w:val="00311C3C"/>
    <w:rsid w:val="00325C58"/>
    <w:rsid w:val="0034599A"/>
    <w:rsid w:val="0035056D"/>
    <w:rsid w:val="0035245A"/>
    <w:rsid w:val="003639C0"/>
    <w:rsid w:val="00373BC6"/>
    <w:rsid w:val="00383D9C"/>
    <w:rsid w:val="003913EF"/>
    <w:rsid w:val="00392812"/>
    <w:rsid w:val="003C1492"/>
    <w:rsid w:val="003E74B2"/>
    <w:rsid w:val="00405EDD"/>
    <w:rsid w:val="00406673"/>
    <w:rsid w:val="00406BF6"/>
    <w:rsid w:val="00430D10"/>
    <w:rsid w:val="00441316"/>
    <w:rsid w:val="004463BE"/>
    <w:rsid w:val="00446660"/>
    <w:rsid w:val="00447086"/>
    <w:rsid w:val="00462A48"/>
    <w:rsid w:val="004702EE"/>
    <w:rsid w:val="00474C6B"/>
    <w:rsid w:val="0049451D"/>
    <w:rsid w:val="004A0F2E"/>
    <w:rsid w:val="004E10AE"/>
    <w:rsid w:val="004F4414"/>
    <w:rsid w:val="00507DDD"/>
    <w:rsid w:val="00510B2F"/>
    <w:rsid w:val="005118DA"/>
    <w:rsid w:val="00512800"/>
    <w:rsid w:val="005213C0"/>
    <w:rsid w:val="00522126"/>
    <w:rsid w:val="005223DA"/>
    <w:rsid w:val="00551F4B"/>
    <w:rsid w:val="005810A3"/>
    <w:rsid w:val="00592829"/>
    <w:rsid w:val="005A0E95"/>
    <w:rsid w:val="005C318A"/>
    <w:rsid w:val="005E23CA"/>
    <w:rsid w:val="005E713C"/>
    <w:rsid w:val="005F7CFB"/>
    <w:rsid w:val="005F7F0F"/>
    <w:rsid w:val="006029E8"/>
    <w:rsid w:val="00607934"/>
    <w:rsid w:val="006315C8"/>
    <w:rsid w:val="00631C6A"/>
    <w:rsid w:val="00643F79"/>
    <w:rsid w:val="006545CA"/>
    <w:rsid w:val="006B3B49"/>
    <w:rsid w:val="006C0357"/>
    <w:rsid w:val="006C61C6"/>
    <w:rsid w:val="006F1F01"/>
    <w:rsid w:val="00706811"/>
    <w:rsid w:val="00713043"/>
    <w:rsid w:val="0074403C"/>
    <w:rsid w:val="007459A8"/>
    <w:rsid w:val="00746A05"/>
    <w:rsid w:val="00774402"/>
    <w:rsid w:val="00787E8E"/>
    <w:rsid w:val="007A66D4"/>
    <w:rsid w:val="007A76EB"/>
    <w:rsid w:val="007B0793"/>
    <w:rsid w:val="007B5AB5"/>
    <w:rsid w:val="007B67A0"/>
    <w:rsid w:val="007C2065"/>
    <w:rsid w:val="008200F5"/>
    <w:rsid w:val="008265B7"/>
    <w:rsid w:val="00830174"/>
    <w:rsid w:val="008427E6"/>
    <w:rsid w:val="008506F0"/>
    <w:rsid w:val="00851101"/>
    <w:rsid w:val="008871C9"/>
    <w:rsid w:val="008936A6"/>
    <w:rsid w:val="008A53DD"/>
    <w:rsid w:val="008A54D0"/>
    <w:rsid w:val="008C1266"/>
    <w:rsid w:val="008C285E"/>
    <w:rsid w:val="008C6C94"/>
    <w:rsid w:val="008F09BB"/>
    <w:rsid w:val="008F1D85"/>
    <w:rsid w:val="008F49EC"/>
    <w:rsid w:val="00907595"/>
    <w:rsid w:val="00927EF9"/>
    <w:rsid w:val="0094002D"/>
    <w:rsid w:val="0094627D"/>
    <w:rsid w:val="009612A3"/>
    <w:rsid w:val="00967CE0"/>
    <w:rsid w:val="009B3C5E"/>
    <w:rsid w:val="009D081D"/>
    <w:rsid w:val="00A0542E"/>
    <w:rsid w:val="00A37EC1"/>
    <w:rsid w:val="00A46714"/>
    <w:rsid w:val="00A467A2"/>
    <w:rsid w:val="00A70F78"/>
    <w:rsid w:val="00A83766"/>
    <w:rsid w:val="00A92BC3"/>
    <w:rsid w:val="00AB5275"/>
    <w:rsid w:val="00AD380B"/>
    <w:rsid w:val="00B07EE0"/>
    <w:rsid w:val="00B1052C"/>
    <w:rsid w:val="00B2777D"/>
    <w:rsid w:val="00B30AB9"/>
    <w:rsid w:val="00B43109"/>
    <w:rsid w:val="00B71CD7"/>
    <w:rsid w:val="00B90EDA"/>
    <w:rsid w:val="00B95912"/>
    <w:rsid w:val="00B97334"/>
    <w:rsid w:val="00B97F5E"/>
    <w:rsid w:val="00BA06C9"/>
    <w:rsid w:val="00BD6F2C"/>
    <w:rsid w:val="00C0515F"/>
    <w:rsid w:val="00C42BBB"/>
    <w:rsid w:val="00C504AF"/>
    <w:rsid w:val="00CA71D3"/>
    <w:rsid w:val="00CB2A89"/>
    <w:rsid w:val="00CF0241"/>
    <w:rsid w:val="00CF59B3"/>
    <w:rsid w:val="00D24F46"/>
    <w:rsid w:val="00D3220A"/>
    <w:rsid w:val="00D32BBD"/>
    <w:rsid w:val="00D52333"/>
    <w:rsid w:val="00D67E26"/>
    <w:rsid w:val="00D77EB2"/>
    <w:rsid w:val="00D80633"/>
    <w:rsid w:val="00D919CA"/>
    <w:rsid w:val="00D9744E"/>
    <w:rsid w:val="00D97F7B"/>
    <w:rsid w:val="00DB31CC"/>
    <w:rsid w:val="00DB7523"/>
    <w:rsid w:val="00DB7A99"/>
    <w:rsid w:val="00DC0142"/>
    <w:rsid w:val="00DE6B0C"/>
    <w:rsid w:val="00DF160B"/>
    <w:rsid w:val="00E0132F"/>
    <w:rsid w:val="00E468BE"/>
    <w:rsid w:val="00E54F64"/>
    <w:rsid w:val="00E765CC"/>
    <w:rsid w:val="00EB296B"/>
    <w:rsid w:val="00EB6E1E"/>
    <w:rsid w:val="00EC1128"/>
    <w:rsid w:val="00ED7AD9"/>
    <w:rsid w:val="00F05669"/>
    <w:rsid w:val="00F1235A"/>
    <w:rsid w:val="00F15F1A"/>
    <w:rsid w:val="00F21FB9"/>
    <w:rsid w:val="00F2344D"/>
    <w:rsid w:val="00F27F2F"/>
    <w:rsid w:val="00F324E5"/>
    <w:rsid w:val="00F440A5"/>
    <w:rsid w:val="00F50F3C"/>
    <w:rsid w:val="00F52272"/>
    <w:rsid w:val="00F83C16"/>
    <w:rsid w:val="00F85CA3"/>
    <w:rsid w:val="00FA2AF1"/>
    <w:rsid w:val="00FA78EA"/>
    <w:rsid w:val="00FB559C"/>
    <w:rsid w:val="00FB70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24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5118DA"/>
    <w:rPr>
      <w:sz w:val="24"/>
      <w:szCs w:val="24"/>
    </w:rPr>
  </w:style>
  <w:style w:type="paragraph" w:styleId="Titolo1">
    <w:name w:val="heading 1"/>
    <w:basedOn w:val="Normale"/>
    <w:next w:val="Normale"/>
    <w:qFormat/>
    <w:rsid w:val="00441316"/>
    <w:pPr>
      <w:keepNext/>
      <w:jc w:val="right"/>
      <w:outlineLvl w:val="0"/>
    </w:pPr>
    <w:rPr>
      <w:b/>
      <w:sz w:val="32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rsid w:val="00441316"/>
    <w:rPr>
      <w:color w:val="0000FF"/>
      <w:u w:val="single"/>
    </w:rPr>
  </w:style>
  <w:style w:type="paragraph" w:styleId="Sottotitolo">
    <w:name w:val="Subtitle"/>
    <w:basedOn w:val="Normale"/>
    <w:qFormat/>
    <w:rsid w:val="00441316"/>
    <w:pPr>
      <w:jc w:val="center"/>
    </w:pPr>
    <w:rPr>
      <w:rFonts w:ascii="Monotype Corsiva" w:hAnsi="Monotype Corsiva"/>
      <w:b/>
      <w:bCs/>
      <w:sz w:val="32"/>
    </w:rPr>
  </w:style>
  <w:style w:type="paragraph" w:styleId="Corpodeltesto3">
    <w:name w:val="Body Text 3"/>
    <w:basedOn w:val="Normale"/>
    <w:rsid w:val="00441316"/>
    <w:pPr>
      <w:jc w:val="both"/>
    </w:pPr>
    <w:rPr>
      <w:rFonts w:ascii="Arial" w:hAnsi="Arial"/>
      <w:szCs w:val="20"/>
    </w:rPr>
  </w:style>
  <w:style w:type="paragraph" w:styleId="Testofumetto">
    <w:name w:val="Balloon Text"/>
    <w:basedOn w:val="Normale"/>
    <w:link w:val="TestofumettoCarattere"/>
    <w:rsid w:val="008C6C94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8C6C9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336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smsale@globalnet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410</Words>
  <Characters>2340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ISTITUTO COMPRENSIVO</vt:lpstr>
    </vt:vector>
  </TitlesOfParts>
  <Company>A</Company>
  <LinksUpToDate>false</LinksUpToDate>
  <CharactersWithSpaces>2745</CharactersWithSpaces>
  <SharedDoc>false</SharedDoc>
  <HLinks>
    <vt:vector size="12" baseType="variant">
      <vt:variant>
        <vt:i4>1310743</vt:i4>
      </vt:variant>
      <vt:variant>
        <vt:i4>3</vt:i4>
      </vt:variant>
      <vt:variant>
        <vt:i4>0</vt:i4>
      </vt:variant>
      <vt:variant>
        <vt:i4>5</vt:i4>
      </vt:variant>
      <vt:variant>
        <vt:lpwstr>http://www.icsalemarasino.altervista.org/</vt:lpwstr>
      </vt:variant>
      <vt:variant>
        <vt:lpwstr/>
      </vt:variant>
      <vt:variant>
        <vt:i4>1245241</vt:i4>
      </vt:variant>
      <vt:variant>
        <vt:i4>0</vt:i4>
      </vt:variant>
      <vt:variant>
        <vt:i4>0</vt:i4>
      </vt:variant>
      <vt:variant>
        <vt:i4>5</vt:i4>
      </vt:variant>
      <vt:variant>
        <vt:lpwstr>mailto:smsale@globalnet.it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ISTITUTO COMPRENSIVO</dc:title>
  <dc:creator>CZanoni</dc:creator>
  <cp:lastModifiedBy>Claudio Zanoni</cp:lastModifiedBy>
  <cp:revision>2</cp:revision>
  <cp:lastPrinted>2016-09-26T09:12:00Z</cp:lastPrinted>
  <dcterms:created xsi:type="dcterms:W3CDTF">2016-11-08T10:58:00Z</dcterms:created>
  <dcterms:modified xsi:type="dcterms:W3CDTF">2016-11-08T10:58:00Z</dcterms:modified>
</cp:coreProperties>
</file>