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8560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23C1604F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4C988586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2024</w:t>
      </w:r>
      <w:r w:rsidR="00651A97" w:rsidRPr="007A09A7">
        <w:rPr>
          <w:b/>
          <w:sz w:val="44"/>
        </w:rPr>
        <w:t xml:space="preserve"> </w:t>
      </w:r>
    </w:p>
    <w:p w14:paraId="124742D2" w14:textId="77777777" w:rsidR="00DF06C3" w:rsidRDefault="00DF06C3"/>
    <w:p w14:paraId="52DB1D4C" w14:textId="77777777" w:rsidR="00DF06C3" w:rsidRDefault="00DF06C3"/>
    <w:p w14:paraId="3AFFD07D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2EE2A20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05D2B185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EF0EF04" w14:textId="77777777" w:rsidR="00C80BC1" w:rsidRDefault="00912987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C0E6A05" w14:textId="77777777" w:rsidR="00C80BC1" w:rsidRDefault="00912987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006435E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B53493D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52D65B3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9A37B3E" w14:textId="77777777" w:rsidR="00C80BC1" w:rsidRDefault="00912987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FBBACA0" w14:textId="77777777" w:rsidR="00C80BC1" w:rsidRDefault="00912987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DDA4B51" w14:textId="77777777" w:rsidR="00C80BC1" w:rsidRDefault="00912987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A88506C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A820B96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A0356DB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D27CF7A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4F2C79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9FDCB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3A146F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2ECF4C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9D382E2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250DDA3" w14:textId="77777777" w:rsidR="00C80BC1" w:rsidRDefault="00912987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3537F45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54657B9" w14:textId="77777777" w:rsidR="00C80BC1" w:rsidRDefault="00912987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6A0565C" w14:textId="77777777" w:rsidR="00C80BC1" w:rsidRDefault="00912987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01DCE87" w14:textId="77777777" w:rsidR="00C80BC1" w:rsidRDefault="00912987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288F958" w14:textId="77777777" w:rsidR="00C80BC1" w:rsidRDefault="00912987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BD278D1" w14:textId="77777777" w:rsidR="00C80BC1" w:rsidRDefault="00912987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471A737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728D926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51F5D80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F52B10C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25EE004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CC4DE4E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9142E8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AC09FB0" w14:textId="77777777" w:rsidR="00C80BC1" w:rsidRDefault="00912987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ABB01E0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6343A72B" w14:textId="77777777" w:rsidR="00C829E4" w:rsidRPr="00FC3331" w:rsidRDefault="00C829E4"/>
    <w:p w14:paraId="357110B0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4D99F146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5C9F342" w14:textId="77777777" w:rsidR="008E1EEB" w:rsidRDefault="008E1EEB" w:rsidP="00A82AEF"/>
    <w:p w14:paraId="4F85E2DF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00589400175</w:t>
      </w:r>
    </w:p>
    <w:p w14:paraId="5E5D722E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PAISCO LOVENO BRESCIA</w:t>
      </w:r>
    </w:p>
    <w:p w14:paraId="41F24180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05C7AFD5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58B13A2C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221181E1" w14:textId="77777777" w:rsidR="00DF06C3" w:rsidRDefault="00A82AEF" w:rsidP="00A82AEF">
      <w:r>
        <w:t>Numero totale Dirigenti</w:t>
      </w:r>
      <w:r w:rsidR="007F66BA">
        <w:t>: 0</w:t>
      </w:r>
    </w:p>
    <w:p w14:paraId="14B04AB1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4A2E1362" w14:textId="77777777" w:rsidR="00651A97" w:rsidRDefault="00651A97" w:rsidP="00A82AEF"/>
    <w:p w14:paraId="64AA8173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7C34F35D" w14:textId="77777777" w:rsidR="00A82AEF" w:rsidRDefault="00A82AEF" w:rsidP="00A82AEF"/>
    <w:p w14:paraId="166927C8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ONOFRIO</w:t>
      </w:r>
    </w:p>
    <w:p w14:paraId="5B27D3D5" w14:textId="77777777" w:rsidR="000D2A7E" w:rsidRDefault="000D2A7E" w:rsidP="000D2A7E">
      <w:r>
        <w:t>Cognome RPC</w:t>
      </w:r>
      <w:r w:rsidR="007C4A01">
        <w:t>T</w:t>
      </w:r>
      <w:r w:rsidR="00B86349">
        <w:t>: CAFORIO</w:t>
      </w:r>
    </w:p>
    <w:p w14:paraId="21F68AB7" w14:textId="77777777" w:rsidR="00B86349" w:rsidRDefault="000D2A7E" w:rsidP="000D2A7E">
      <w:r>
        <w:t>Qualifica:</w:t>
      </w:r>
      <w:r w:rsidRPr="00415712">
        <w:t xml:space="preserve"> </w:t>
      </w:r>
      <w:r w:rsidR="00B86349">
        <w:t xml:space="preserve"> Segretario Comunale</w:t>
      </w:r>
    </w:p>
    <w:p w14:paraId="0A345D62" w14:textId="77777777" w:rsidR="000D2A7E" w:rsidRDefault="000D2A7E" w:rsidP="000D2A7E">
      <w:r>
        <w:t xml:space="preserve">Posizione occupata: </w:t>
      </w:r>
      <w:r w:rsidR="00B86349">
        <w:t>Segretario Comunale</w:t>
      </w:r>
    </w:p>
    <w:p w14:paraId="15EF3658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21/03/2013</w:t>
      </w:r>
    </w:p>
    <w:p w14:paraId="15049B39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6CC39798" w14:textId="77777777" w:rsidR="00415394" w:rsidRDefault="00415394" w:rsidP="00415394"/>
    <w:p w14:paraId="269BA3C6" w14:textId="77777777" w:rsidR="00415394" w:rsidRPr="00F648A7" w:rsidRDefault="00415394" w:rsidP="00415394">
      <w:pPr>
        <w:rPr>
          <w:u w:val="single"/>
        </w:rPr>
      </w:pPr>
    </w:p>
    <w:p w14:paraId="3BE698A7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87B2193" w14:textId="77777777" w:rsidR="003C0D8A" w:rsidRDefault="003C0D8A" w:rsidP="00A82AEF"/>
    <w:p w14:paraId="46C3D540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1D8D1B6" w14:textId="77777777" w:rsidR="00DD6527" w:rsidRDefault="00DD6527" w:rsidP="00DD6527">
      <w:pPr>
        <w:rPr>
          <w:i/>
        </w:rPr>
      </w:pPr>
    </w:p>
    <w:p w14:paraId="55F22EAC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46F56A7B" w14:textId="77777777" w:rsidR="006F1CD0" w:rsidRDefault="006F1CD0" w:rsidP="00A82AEF"/>
    <w:p w14:paraId="5002BD09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141ADFA2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41D8CFFA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60209C3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773D7BB7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0CC021AE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2611D9E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5AF736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26EAF82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F3DEF4B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302D8CF5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5E13B9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7CB83DC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326523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7A15A7ED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E855F9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3DB0A30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C6B43D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22F078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BD82AB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14:paraId="1EEC16B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22F0DB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8321DB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140367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377608B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639F32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1D6F820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5AB1407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3F2C37D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E682C1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97A2A8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9DB6DE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5214155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7830C4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1E2214B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EBE3BC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73075C9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C77E1E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151FAD5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C807F9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14:paraId="08AB09D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4A6267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348DDA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B4A400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6A86CFF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0E6048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23767B8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D6B258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528AB2A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DF4CD58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4315B8B7" w14:textId="77777777" w:rsidTr="00700CC3">
        <w:trPr>
          <w:trHeight w:val="288"/>
        </w:trPr>
        <w:tc>
          <w:tcPr>
            <w:tcW w:w="6091" w:type="dxa"/>
            <w:noWrap/>
          </w:tcPr>
          <w:p w14:paraId="136E3D6B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0736F503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14:paraId="62621DF9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14:paraId="6924C7E6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335C2F7B" w14:textId="77777777" w:rsidR="000D2A7E" w:rsidRDefault="000D2A7E" w:rsidP="00A82AEF"/>
    <w:p w14:paraId="729643D8" w14:textId="77777777" w:rsidR="0081479C" w:rsidRDefault="0081479C" w:rsidP="0081479C">
      <w:r>
        <w:t>Per quanto riguarda le misure non attuate si evidenzia che:</w:t>
      </w:r>
      <w:r>
        <w:br/>
        <w:t>- Per 3 misure non sono state ancora avviate le attività e non saranno avviate nei tempi previsti</w:t>
      </w:r>
    </w:p>
    <w:p w14:paraId="09B59E39" w14:textId="77777777" w:rsidR="00837661" w:rsidRDefault="001D6AA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5C7DD59" wp14:editId="0F839858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09A2D" w14:textId="77777777" w:rsidR="00521000" w:rsidRDefault="00521000">
                            <w:r>
                              <w:t>Note del RPCT:</w:t>
                            </w:r>
                          </w:p>
                          <w:p w14:paraId="6D575EA7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783A1CA" w14:textId="77777777" w:rsidR="00B613CC" w:rsidRDefault="00B613CC" w:rsidP="00A82AEF"/>
    <w:p w14:paraId="2FE274E3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1DAAEC47" w14:textId="77777777" w:rsidR="00B50D70" w:rsidRDefault="00B50D70" w:rsidP="003C4A0B">
      <w:pPr>
        <w:jc w:val="both"/>
      </w:pPr>
    </w:p>
    <w:p w14:paraId="41372208" w14:textId="77777777" w:rsidR="0050511D" w:rsidRDefault="0050511D" w:rsidP="0050511D"/>
    <w:p w14:paraId="7B215642" w14:textId="77777777" w:rsidR="00BC36D4" w:rsidRDefault="00BC36D4" w:rsidP="0050511D">
      <w:r>
        <w:t>Il codice di comportamento è stato adottato nel 2014 ed è stato aggiornato almeno una volta dopo la sua prima adozione.</w:t>
      </w:r>
      <w:r>
        <w:br/>
        <w:t>Rispetto al totale degli atti di incarico e i contratti, sono stati adeguati alle previsioni del Codice di Comportamento adottato, il  20 % degli atti.</w:t>
      </w:r>
      <w:r>
        <w:br/>
        <w:t>Non sono state adottate misure che garantiscono l'attuazione del Codice di Comportamento per le seguenti motivazioni:  mancanza di personale da dedicare all'attuazione della misura</w:t>
      </w:r>
      <w:r>
        <w:br/>
        <w:t>Non è stata approvata/inserita nel Codice di Comportamento una apposita procedura di rilevazione delle situazioni di conflitto di interessi (Cfr. PNA 2019, Parte III, § 1.4, pag 50 e § 9 della Delibera ANAC n. 177/ 2020), per le seguenti motivazioni:  mancanza di personale da dedicare all'atuazione della misura</w:t>
      </w:r>
    </w:p>
    <w:p w14:paraId="48F71B83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67828EE" wp14:editId="0AC71ED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72A2A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0639489B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AE73C0B" w14:textId="77777777" w:rsidR="00BE39BE" w:rsidRDefault="00BE39BE" w:rsidP="00A82AEF"/>
    <w:p w14:paraId="23F74877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0A3C83B" w14:textId="77777777" w:rsidR="00B608A5" w:rsidRPr="00B608A5" w:rsidRDefault="00B608A5" w:rsidP="00B608A5"/>
    <w:p w14:paraId="064578D2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3238CDA8" w14:textId="77777777" w:rsidR="00D86271" w:rsidRDefault="00D86271" w:rsidP="00D86271"/>
    <w:p w14:paraId="483676CE" w14:textId="77777777"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carenza di personale e conseguente impossibilità di rispettare il principio</w:t>
      </w:r>
    </w:p>
    <w:p w14:paraId="6C788F54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14:paraId="681F8931" w14:textId="77777777" w:rsidR="004B634E" w:rsidRDefault="004B634E" w:rsidP="00262A20"/>
    <w:p w14:paraId="1CDF0A6C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339FA11C" w14:textId="77777777" w:rsidR="002D6508" w:rsidRDefault="002D6508" w:rsidP="00B608A5"/>
    <w:p w14:paraId="0DF47AC7" w14:textId="77777777"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7716E255" w14:textId="77777777" w:rsidR="00076B3D" w:rsidRDefault="00076B3D" w:rsidP="00B608A5"/>
    <w:p w14:paraId="43F5C001" w14:textId="77777777" w:rsidR="00076B3D" w:rsidRDefault="00076B3D" w:rsidP="00B608A5">
      <w:r>
        <w:t>La Rotazione Straordinaria non si è resa necessaria in assenza dei necessari presupposti.</w:t>
      </w:r>
    </w:p>
    <w:p w14:paraId="45D3BA35" w14:textId="77777777" w:rsidR="000E2B36" w:rsidRDefault="000E2B36" w:rsidP="00B608A5"/>
    <w:p w14:paraId="669B66E8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72C7C272" w14:textId="77777777" w:rsidR="000E2B36" w:rsidRDefault="000E2B36" w:rsidP="00B608A5"/>
    <w:p w14:paraId="747B8C64" w14:textId="77777777" w:rsidR="00076B3D" w:rsidRDefault="00076B3D" w:rsidP="00B608A5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42C5D7A2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3F5B7B4" wp14:editId="54953953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89B01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351F4490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AEE2CB5" w14:textId="77777777" w:rsidR="001D6AAE" w:rsidRDefault="001D6AAE" w:rsidP="00A82AEF"/>
    <w:p w14:paraId="5E35E0D6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53FF5DB7" w14:textId="77777777" w:rsidR="00E0390C" w:rsidRDefault="00E0390C" w:rsidP="00A82AEF"/>
    <w:p w14:paraId="06BB0582" w14:textId="77777777" w:rsidR="004E51E9" w:rsidRDefault="004E51E9" w:rsidP="00354388"/>
    <w:p w14:paraId="4FCEFF67" w14:textId="77777777" w:rsidR="00B417C3" w:rsidRDefault="00B417C3" w:rsidP="00354388">
      <w:r>
        <w:t>Pur essendo state programmate nel PTPCT o nella sezione Anticorruzione e Trasparenza del PIAO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</w:r>
      <w:r>
        <w:br/>
        <w:t xml:space="preserve">Le misure in materia di inconferibilità e incompatibilità per gli incarichi amministrativi di vertice, dirigenziali (ai sensi dele le altre cariche specificate nel D.lgs. 39/2013), pur essendo state programmate nel PTPCT o nella sezione Anticorruzione e Trasparenza del PIAO di riferimento, non sono state ancora attuate,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carenza di personale</w:t>
      </w:r>
      <w:r>
        <w:br/>
        <w:t xml:space="preserve">  - carenza di risorse finanziarie</w:t>
      </w:r>
      <w:r>
        <w:br/>
        <w:t xml:space="preserve">  - carenza di competenze</w:t>
      </w:r>
    </w:p>
    <w:p w14:paraId="5328EE94" w14:textId="77777777" w:rsidR="009B6C9E" w:rsidRDefault="009B6C9E" w:rsidP="00354388">
      <w:r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carenza di personale</w:t>
      </w:r>
      <w:r>
        <w:br/>
        <w:t xml:space="preserve">  - carenza di risorse finanziarie</w:t>
      </w:r>
      <w:r>
        <w:br/>
        <w:t xml:space="preserve">  - carenza di competenze</w:t>
      </w:r>
    </w:p>
    <w:p w14:paraId="64558DA3" w14:textId="77777777" w:rsidR="009B6C9E" w:rsidRDefault="009B6C9E" w:rsidP="00354388"/>
    <w:p w14:paraId="4127994E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BC5032F" wp14:editId="501820B4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0643B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3931EAD3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7311F2D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2285D306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02FD4036" w14:textId="77777777" w:rsidR="00322543" w:rsidRPr="002954F2" w:rsidRDefault="00322543" w:rsidP="00B339EB">
      <w:pPr>
        <w:rPr>
          <w:lang w:val="en-US"/>
        </w:rPr>
      </w:pPr>
    </w:p>
    <w:p w14:paraId="4894FF7B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 xml:space="preserve">La misura “Whistleblowing” non è stata programmata nel PTPCT o nella sezione Anticorruzione e Trasparenza del PIAO in esame o, laddove la misura sia stata già adottata negli anni precedenti, non </w:t>
      </w:r>
      <w:r w:rsidRPr="002954F2">
        <w:rPr>
          <w:lang w:val="en-US"/>
        </w:rPr>
        <w:lastRenderedPageBreak/>
        <w:t xml:space="preserve">si prevede di realizzare interventi correttivi o ad essa collegati per le seguenti motivazioni: </w:t>
      </w:r>
      <w:r w:rsidRPr="002954F2">
        <w:rPr>
          <w:lang w:val="en-US"/>
        </w:rPr>
        <w:br/>
        <w:t>la misura e' stata attuata negli anni precedenti</w:t>
      </w:r>
    </w:p>
    <w:p w14:paraId="1719DD71" w14:textId="77777777" w:rsidR="002E3A01" w:rsidRPr="002954F2" w:rsidRDefault="002E3A01" w:rsidP="00354388">
      <w:pPr>
        <w:rPr>
          <w:lang w:val="en-US"/>
        </w:rPr>
      </w:pPr>
    </w:p>
    <w:p w14:paraId="5650F4AB" w14:textId="77777777" w:rsidR="002E3A01" w:rsidRPr="002954F2" w:rsidRDefault="002E3A01" w:rsidP="00354388">
      <w:pPr>
        <w:rPr>
          <w:lang w:val="en-US"/>
        </w:rPr>
      </w:pPr>
    </w:p>
    <w:p w14:paraId="7AC71BEF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8AB7255" wp14:editId="744DF1A8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15B6E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1CBD6E65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3879B88" w14:textId="77777777" w:rsidR="00966756" w:rsidRPr="002954F2" w:rsidRDefault="00966756" w:rsidP="002A40F1">
      <w:pPr>
        <w:rPr>
          <w:lang w:val="en-US"/>
        </w:rPr>
      </w:pPr>
    </w:p>
    <w:p w14:paraId="4466860D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2C316BCD" w14:textId="77777777" w:rsidR="008F57B6" w:rsidRPr="00407953" w:rsidRDefault="008F57B6" w:rsidP="008F57B6"/>
    <w:p w14:paraId="7F017175" w14:textId="77777777" w:rsidR="00554955" w:rsidRDefault="00554955" w:rsidP="00354388"/>
    <w:p w14:paraId="756A9B79" w14:textId="77777777" w:rsidR="00554955" w:rsidRDefault="00554955" w:rsidP="00354388">
      <w:r>
        <w:t xml:space="preserve">La misura “Formazione”, pur essendo stata programmata nel PTPCT o nella sezione Anticorruzione e Trasparenza del PIAO di riferimento, non è stata ancora attuata. in particolare: </w:t>
      </w:r>
      <w:r>
        <w:br/>
        <w:t>Non sono state ancora avviate le attività e non saranno avviate nei tempi previsti dal PTPCT o dalla sezione Anticorruzione e Trasparenza del PIAO per le seguenti motivazioni:</w:t>
      </w:r>
      <w:r>
        <w:br/>
        <w:t xml:space="preserve">  - carenza di personale</w:t>
      </w:r>
      <w:r>
        <w:br/>
        <w:t xml:space="preserve">  - carenza di risorse finanziarie</w:t>
      </w:r>
      <w:r>
        <w:br/>
        <w:t xml:space="preserve">  - carenza di competenze</w:t>
      </w:r>
    </w:p>
    <w:p w14:paraId="15DB6878" w14:textId="77777777" w:rsidR="007623AA" w:rsidRDefault="007623AA" w:rsidP="00354388"/>
    <w:p w14:paraId="1D4392A5" w14:textId="77777777" w:rsidR="00554955" w:rsidRDefault="00554955" w:rsidP="00354388"/>
    <w:p w14:paraId="445D8F9E" w14:textId="77777777" w:rsidR="00554955" w:rsidRDefault="00554955" w:rsidP="00354388"/>
    <w:p w14:paraId="545B8BC5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D3C9E82" wp14:editId="4999D165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BFCD7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33BF758F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0DE992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4BC65A2F" w14:textId="77777777" w:rsidR="00220806" w:rsidRPr="001D6AAE" w:rsidRDefault="00220806" w:rsidP="00FF5F58"/>
    <w:p w14:paraId="137E963E" w14:textId="77777777" w:rsidR="00BD1446" w:rsidRDefault="00BD1446" w:rsidP="001D6AAE"/>
    <w:p w14:paraId="7A5681D7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hanno evidenziato irregolarità nella pubblicazione dei dati relativamente alle seguenti macro-famiglie:</w:t>
      </w:r>
      <w:r>
        <w:br/>
        <w:t xml:space="preserve">  - Organizzazione</w:t>
      </w:r>
      <w:r>
        <w:br/>
        <w:t xml:space="preserve">  - Personale</w:t>
      </w:r>
      <w:r>
        <w:br/>
        <w:t xml:space="preserve">  - Performance</w:t>
      </w:r>
      <w:r>
        <w:br/>
        <w:t xml:space="preserve">  - Attività e procedimenti</w:t>
      </w:r>
      <w:r>
        <w:br/>
        <w:t xml:space="preserve">  - Bandi di gara e contratti</w:t>
      </w:r>
      <w:r>
        <w:br/>
        <w:t xml:space="preserve">  - Controlli e rilievi sull'amministrazione</w:t>
      </w:r>
      <w:r>
        <w:br/>
        <w:t xml:space="preserve">  - Servizi erogati</w:t>
      </w:r>
      <w:r>
        <w:br/>
        <w:t xml:space="preserve">  - Opere pubbliche</w:t>
      </w:r>
    </w:p>
    <w:p w14:paraId="63C01395" w14:textId="77777777" w:rsidR="007623AA" w:rsidRDefault="007623AA" w:rsidP="001D6AAE"/>
    <w:p w14:paraId="5ABC2C58" w14:textId="77777777"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lastRenderedPageBreak/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 xml:space="preserve">Nell’anno di riferimento del PTPCT o della sezione Anticorruzione e Trasparenza del PIAO sono pervenute: </w:t>
      </w:r>
      <w:r>
        <w:br/>
        <w:t xml:space="preserve">  - 2 richieste con “informazione fornita all'utente”</w:t>
      </w:r>
      <w:r>
        <w:br/>
        <w:t xml:space="preserve">  - 0 richieste con “informazione non fornita all'utente”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Il livello degli obblighi di trasparenza puo' considerarsi sufficiente.I fattori che rallentano l'adempimento sono determinatri da carenza di risorse finanziarie ed umane che incidono in modo determinante sull'adempimento.</w:t>
      </w:r>
    </w:p>
    <w:p w14:paraId="7FFE176A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02E663" wp14:editId="634D1D82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046D0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2119840A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1D5297B" w14:textId="77777777" w:rsidR="00D866D2" w:rsidRDefault="00D866D2" w:rsidP="00A82AEF"/>
    <w:p w14:paraId="79A523C7" w14:textId="77777777" w:rsidR="00FC1197" w:rsidRPr="00FF5F58" w:rsidRDefault="00FC1197" w:rsidP="002954F2">
      <w:pPr>
        <w:pStyle w:val="Titolo2"/>
      </w:pPr>
      <w:bookmarkStart w:id="14" w:name="_Toc88657658"/>
      <w:proofErr w:type="spellStart"/>
      <w:r>
        <w:t>Pantouflage</w:t>
      </w:r>
      <w:bookmarkEnd w:id="14"/>
      <w:proofErr w:type="spellEnd"/>
    </w:p>
    <w:p w14:paraId="4F5A902A" w14:textId="77777777" w:rsidR="00733F24" w:rsidRPr="00B33A5B" w:rsidRDefault="00733F24" w:rsidP="00FC1197"/>
    <w:p w14:paraId="6059734C" w14:textId="77777777" w:rsidR="00C84FCB" w:rsidRDefault="00C84FCB" w:rsidP="00B33A5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ridottissima dimensione della dotazione organica ed impossibilità del verificarsi dell'evento</w:t>
      </w:r>
    </w:p>
    <w:p w14:paraId="62A914DB" w14:textId="77777777" w:rsidR="00C84FCB" w:rsidRDefault="00C84FCB" w:rsidP="00B33A5B"/>
    <w:p w14:paraId="0B920521" w14:textId="77777777" w:rsidR="00C84FCB" w:rsidRDefault="00C84FCB" w:rsidP="00B33A5B"/>
    <w:p w14:paraId="7BDB8838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71F140" wp14:editId="4E40E2BD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C0779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2BE781B4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005C641" w14:textId="77777777" w:rsidR="005B20C9" w:rsidRDefault="005B20C9" w:rsidP="00A82AEF"/>
    <w:p w14:paraId="68937378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7BC1A3D9" w14:textId="77777777" w:rsidR="00564160" w:rsidRPr="00C57E07" w:rsidRDefault="00564160" w:rsidP="00A82AEF"/>
    <w:p w14:paraId="4EB7B331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a causa della ridottissima struttura organizzativa non è stato possibile garantire l'atuazione della misura</w:t>
      </w:r>
    </w:p>
    <w:p w14:paraId="78624646" w14:textId="77777777" w:rsidR="00634F49" w:rsidRDefault="00634F49" w:rsidP="00C57E07"/>
    <w:p w14:paraId="6D2EE5B6" w14:textId="77777777" w:rsidR="00634F49" w:rsidRDefault="00634F49" w:rsidP="00C57E07"/>
    <w:p w14:paraId="3B2F61BE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47593C" wp14:editId="0E370DD8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1DE7C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5CE0EFDF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3C57BC9" w14:textId="77777777" w:rsidR="005B20C9" w:rsidRDefault="005B20C9" w:rsidP="00A82AEF"/>
    <w:p w14:paraId="6A2A859D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7C54CFB1" w14:textId="77777777" w:rsidR="00CD3792" w:rsidRDefault="00CD3792" w:rsidP="00CD3792"/>
    <w:p w14:paraId="5CB0BC93" w14:textId="77777777"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a causa della ridottissima struttura organizzativa non è stato possibile garantire l'atuazione della misura</w:t>
      </w:r>
    </w:p>
    <w:p w14:paraId="033F363D" w14:textId="77777777" w:rsidR="002017E5" w:rsidRDefault="002017E5" w:rsidP="00A054EE"/>
    <w:p w14:paraId="2B1065AE" w14:textId="77777777" w:rsidR="002017E5" w:rsidRDefault="002017E5" w:rsidP="00A054EE">
      <w:bookmarkStart w:id="17" w:name="_Hlk88649032"/>
    </w:p>
    <w:bookmarkEnd w:id="17"/>
    <w:p w14:paraId="2F197B70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1AD009" wp14:editId="2CABEECB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63F95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7E720414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FA13D24" w14:textId="77777777" w:rsidR="0038654E" w:rsidRDefault="0038654E" w:rsidP="00A82AEF"/>
    <w:p w14:paraId="67B39CE4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096B8C2" w14:textId="77777777" w:rsidR="00B71748" w:rsidRDefault="00B71748" w:rsidP="005D5318"/>
    <w:p w14:paraId="613AD3D3" w14:textId="77777777"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8DD2E7B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F4AF98" wp14:editId="78014FDA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3D28D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50D12D62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84CDC94" w14:textId="77777777" w:rsidR="005D5318" w:rsidRDefault="005D5318" w:rsidP="00A82AEF"/>
    <w:p w14:paraId="47B706F0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5391F19D" w14:textId="77777777" w:rsidR="0030259F" w:rsidRDefault="0030259F" w:rsidP="00804DC2"/>
    <w:p w14:paraId="20EEF85E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sulla diffusione della cultura della trasparenza fra gli amministratori</w:t>
      </w:r>
    </w:p>
    <w:p w14:paraId="0ABAE9F2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616524" wp14:editId="6471F529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5E0FE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023514D8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FAD9A71" w14:textId="77777777" w:rsidR="00DE2A92" w:rsidRDefault="00DE2A92" w:rsidP="00A82AEF"/>
    <w:p w14:paraId="020ABD5E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710F6A3B" w14:textId="77777777" w:rsidR="002E0B4A" w:rsidRDefault="002E0B4A" w:rsidP="002E0B4A"/>
    <w:p w14:paraId="776B4448" w14:textId="77777777" w:rsidR="00B903D0" w:rsidRDefault="00B903D0" w:rsidP="00AF16D5">
      <w:r>
        <w:t>Nel PTPCT o nella sezione Anticorruzione e Trasparenza del PIAOi n esame non sono state programmate misure specifiche. Le ragioni alla base della mancata programmazione delle misure specifiche sono di seguito riportate:  ridotta dimensione organizzativa dell'Ente</w:t>
      </w:r>
    </w:p>
    <w:p w14:paraId="69276FD2" w14:textId="77777777" w:rsidR="00B903D0" w:rsidRDefault="00B903D0" w:rsidP="002E0B4A"/>
    <w:p w14:paraId="28F9BA42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F6B5032" w14:textId="77777777" w:rsidR="00DB38DE" w:rsidRDefault="00DB38DE" w:rsidP="00A82AEF"/>
    <w:p w14:paraId="22F035F4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7452966C" w14:textId="77777777" w:rsidR="005D6F2E" w:rsidRDefault="005D6F2E" w:rsidP="00A82AEF"/>
    <w:p w14:paraId="1F61A3B3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7FD1C43E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1697E7BF" w14:textId="77777777" w:rsidTr="00CB63F1">
        <w:tc>
          <w:tcPr>
            <w:tcW w:w="3739" w:type="dxa"/>
          </w:tcPr>
          <w:p w14:paraId="2D6283E6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376ACE52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1779E95F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3AFAA339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3C54A703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E865B9" w14:paraId="773F7D1F" w14:textId="77777777">
        <w:tc>
          <w:tcPr>
            <w:tcW w:w="0" w:type="auto"/>
          </w:tcPr>
          <w:p w14:paraId="5CA25311" w14:textId="77777777" w:rsidR="00E865B9" w:rsidRDefault="00912987">
            <w:r>
              <w:t xml:space="preserve"> - Non si </w:t>
            </w:r>
            <w:r>
              <w:t>applica</w:t>
            </w:r>
          </w:p>
        </w:tc>
        <w:tc>
          <w:tcPr>
            <w:tcW w:w="0" w:type="auto"/>
          </w:tcPr>
          <w:p w14:paraId="5A59945B" w14:textId="77777777" w:rsidR="00E865B9" w:rsidRDefault="00912987">
            <w:r>
              <w:t xml:space="preserve"> - </w:t>
            </w:r>
          </w:p>
        </w:tc>
        <w:tc>
          <w:tcPr>
            <w:tcW w:w="0" w:type="auto"/>
          </w:tcPr>
          <w:p w14:paraId="399D5774" w14:textId="77777777" w:rsidR="00E865B9" w:rsidRDefault="00912987">
            <w:r>
              <w:t xml:space="preserve"> - </w:t>
            </w:r>
          </w:p>
        </w:tc>
        <w:tc>
          <w:tcPr>
            <w:tcW w:w="0" w:type="auto"/>
          </w:tcPr>
          <w:p w14:paraId="6430C24C" w14:textId="77777777" w:rsidR="00E865B9" w:rsidRDefault="00912987">
            <w:r>
              <w:t xml:space="preserve"> - </w:t>
            </w:r>
          </w:p>
        </w:tc>
        <w:tc>
          <w:tcPr>
            <w:tcW w:w="0" w:type="auto"/>
          </w:tcPr>
          <w:p w14:paraId="3D9AD08D" w14:textId="77777777" w:rsidR="00E865B9" w:rsidRDefault="00912987">
            <w:r>
              <w:t xml:space="preserve"> - </w:t>
            </w:r>
          </w:p>
        </w:tc>
      </w:tr>
    </w:tbl>
    <w:p w14:paraId="59B00E8A" w14:textId="77777777" w:rsidR="00815E90" w:rsidRDefault="00815E90" w:rsidP="00A82AEF"/>
    <w:p w14:paraId="522A9CC6" w14:textId="77777777" w:rsidR="00815E90" w:rsidRDefault="00815E90" w:rsidP="00A82AEF"/>
    <w:p w14:paraId="47CD2D33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D712FF" wp14:editId="10005FBC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62562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4F84E04A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54BCC21" w14:textId="77777777" w:rsidR="009A50F1" w:rsidRDefault="009A50F1" w:rsidP="00A82AEF"/>
    <w:p w14:paraId="67E2D638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04410015" w14:textId="77777777" w:rsidR="00D75085" w:rsidRDefault="00D75085" w:rsidP="007A4563"/>
    <w:p w14:paraId="4CACE205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non si dispone di strumenti di analisi per la valutazione degli effetti.</w:t>
      </w:r>
      <w:r>
        <w:br/>
        <w:t xml:space="preserve">  - la capacità di individuare e far emergere situazioni di rischio corruttivo e di intervenire con adeguati rimedi  è rimasta invariata in ragione di non si dispone di strumenti di analisi per la valutazione degli effetti.</w:t>
      </w:r>
      <w:r>
        <w:br/>
        <w:t xml:space="preserve">  - la reputazione dell'ente  è rimasta invariata in ragione di non si dispone di strumenti di analisi per la valutazione degli effetti.</w:t>
      </w:r>
    </w:p>
    <w:p w14:paraId="1F67C318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657162" wp14:editId="43BBB563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34C38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13FDD42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B42B0F" w14:textId="77777777" w:rsidR="00D51AFF" w:rsidRDefault="00D51AFF" w:rsidP="00D313A4"/>
    <w:p w14:paraId="1CE4D942" w14:textId="77777777" w:rsidR="003F5208" w:rsidRPr="00B50D70" w:rsidRDefault="003F5208" w:rsidP="00521000">
      <w:pPr>
        <w:pStyle w:val="Titolo1"/>
      </w:pPr>
      <w:bookmarkStart w:id="23" w:name="_Toc88657666"/>
      <w:r>
        <w:lastRenderedPageBreak/>
        <w:t>MONITORAGGIO PROCEDIMENTI PENALI</w:t>
      </w:r>
      <w:bookmarkEnd w:id="23"/>
      <w:r w:rsidRPr="00995656">
        <w:t xml:space="preserve"> </w:t>
      </w:r>
    </w:p>
    <w:p w14:paraId="126F87A8" w14:textId="77777777" w:rsidR="008F7239" w:rsidRDefault="008F7239" w:rsidP="002205E8">
      <w:pPr>
        <w:rPr>
          <w:color w:val="000000" w:themeColor="text1"/>
        </w:rPr>
      </w:pPr>
    </w:p>
    <w:p w14:paraId="5BB3E0DE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EC67E44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2A6950" wp14:editId="5D16ED70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3844B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4ED71A55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FE6B378" w14:textId="77777777" w:rsidR="004F0FA6" w:rsidRDefault="004F0FA6" w:rsidP="002205E8"/>
    <w:p w14:paraId="107FE859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16016B70" w14:textId="77777777" w:rsidR="00C636E8" w:rsidRDefault="00C636E8" w:rsidP="00C636E8"/>
    <w:p w14:paraId="4F8357A4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7CC61201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9FD78D" wp14:editId="361D0B59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01BD5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2278993E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5ADB1FD" w14:textId="77777777" w:rsidR="00936A6B" w:rsidRDefault="00936A6B" w:rsidP="002205E8"/>
    <w:p w14:paraId="03921A0B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16FDD763" w14:textId="77777777" w:rsidR="00936A6B" w:rsidRDefault="00936A6B" w:rsidP="002205E8"/>
    <w:p w14:paraId="233CBE11" w14:textId="77777777" w:rsidR="00C8510A" w:rsidRDefault="00C8510A" w:rsidP="00194392">
      <w:r>
        <w:t xml:space="preserve">Si ritiene che lo stato di attuazione del PTPCT o della sezione Anticorruzione e Trasparenza del PIAO (definito attraverso una valutazione sintetica del livello effettivo di attuazione del Piano e delle misure in esso contenute) sia sufficiente per le seguenti ragioni: Lo scostamento tra quanto previsto dal piano e quanto parzialmente attuato è riconducibile all'esiguità della struttura organizzativa dell'Ente e dalla limitata disponibilità di risorse umane e finanziarie.Le continue modifiche legislative e la complessità delle procedure amministrative nei vari settori di competenza dell'Ente non consentono una completa  implementazione delle misure del PTPCT. 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attuate sia parzialmente idoneo, per le seguenti ragioni:Il giudizio di parziale idoneità è conseguente </w:t>
      </w:r>
      <w:r>
        <w:lastRenderedPageBreak/>
        <w:t>alle difficoltà di attuazione di tutte le misure previste dalla zezione anticorruzione del PIAO a causa della carenza di personale che possa supportare l'attuazione concreta delle misure.</w:t>
      </w:r>
    </w:p>
    <w:p w14:paraId="6C54687E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34927FB" wp14:editId="788F891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3FB84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5D74DE47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398D33" w14:textId="77777777" w:rsidR="00687B10" w:rsidRDefault="00687B10" w:rsidP="00FB03D8"/>
    <w:p w14:paraId="23EADF3B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04829E19" w14:textId="77777777" w:rsidR="00DC2B4F" w:rsidRDefault="00DC2B4F" w:rsidP="00DC2B4F"/>
    <w:p w14:paraId="21F7D962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3C5B5633" w14:textId="77777777" w:rsidR="00DC2B4F" w:rsidRDefault="00DC2B4F" w:rsidP="00DC2B4F"/>
    <w:p w14:paraId="1706B4F4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7758A09F" w14:textId="77777777" w:rsidR="00DC2B4F" w:rsidRDefault="00DC2B4F" w:rsidP="00DC2B4F"/>
    <w:p w14:paraId="1E16E581" w14:textId="77777777" w:rsidR="00DC2B4F" w:rsidRDefault="00DC2B4F" w:rsidP="00FB03D8">
      <w:r>
        <w:t>Non sono state programmate misure specifiche di controllo.</w:t>
      </w:r>
    </w:p>
    <w:p w14:paraId="6F6F5582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58A5CEB" wp14:editId="181B741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CAF7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7D3B5F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D305FA7" w14:textId="77777777" w:rsidR="00DC2B4F" w:rsidRDefault="00DC2B4F" w:rsidP="00FB03D8"/>
    <w:p w14:paraId="63D25438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16F5DE49" w14:textId="77777777" w:rsidR="00DC2B4F" w:rsidRDefault="00DC2B4F" w:rsidP="00DC2B4F"/>
    <w:p w14:paraId="715D463F" w14:textId="77777777" w:rsidR="00DC2B4F" w:rsidRDefault="00E107E7" w:rsidP="00DC2B4F">
      <w:r>
        <w:t>Non sono state programmate misure specifiche di trasparenza.</w:t>
      </w:r>
    </w:p>
    <w:p w14:paraId="225CD3C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40A210" wp14:editId="7A96439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83778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654BAC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E353A8E" w14:textId="77777777" w:rsidR="00DC2B4F" w:rsidRDefault="00DC2B4F" w:rsidP="00DC2B4F"/>
    <w:p w14:paraId="3B143B71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1239406F" w14:textId="77777777" w:rsidR="00DC2B4F" w:rsidRDefault="00DC2B4F" w:rsidP="00DC2B4F"/>
    <w:p w14:paraId="3969A8C2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257BEA6D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ACA4FD" wp14:editId="07427EB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19CA0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F027B2B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DDD2A2C" w14:textId="77777777" w:rsidR="00DC2B4F" w:rsidRPr="000077FE" w:rsidRDefault="00DC2B4F" w:rsidP="00DC2B4F">
      <w:pPr>
        <w:rPr>
          <w:u w:val="single"/>
        </w:rPr>
      </w:pPr>
    </w:p>
    <w:p w14:paraId="48A793E7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5FE1EE6A" w14:textId="77777777" w:rsidR="00DC2B4F" w:rsidRDefault="00DC2B4F" w:rsidP="00DC2B4F">
      <w:pPr>
        <w:rPr>
          <w:u w:val="single"/>
        </w:rPr>
      </w:pPr>
    </w:p>
    <w:p w14:paraId="79844F1E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63DC2057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D03EF40" wp14:editId="3AFE29A4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2E7CE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EB3A673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D19FEC" w14:textId="77777777" w:rsidR="00DC2B4F" w:rsidRDefault="00DC2B4F" w:rsidP="00DC2B4F"/>
    <w:p w14:paraId="1AF0CCF2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22F319D6" w14:textId="77777777" w:rsidR="00DC2B4F" w:rsidRPr="00842CAA" w:rsidRDefault="00DC2B4F" w:rsidP="00DC2B4F"/>
    <w:p w14:paraId="6332E9E0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33432CFD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39045AE" wp14:editId="10CDFA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716AA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52D2D7B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321ADFE" w14:textId="77777777" w:rsidR="00DC2B4F" w:rsidRDefault="00DC2B4F" w:rsidP="00DC2B4F"/>
    <w:p w14:paraId="2E1CB913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1EF4D28A" w14:textId="77777777" w:rsidR="00DC2B4F" w:rsidRDefault="00DC2B4F" w:rsidP="00FB03D8"/>
    <w:p w14:paraId="313DBA4C" w14:textId="77777777" w:rsidR="00E43C43" w:rsidRDefault="00E43C43" w:rsidP="00DC2B4F">
      <w:r>
        <w:t>Non sono state programmate misure specifiche di formazione.</w:t>
      </w:r>
    </w:p>
    <w:p w14:paraId="2820B7F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910F079" wp14:editId="29E62D3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B33B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F3B59DA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A3F88EF" w14:textId="77777777" w:rsidR="00DC2B4F" w:rsidRDefault="00DC2B4F" w:rsidP="00DC2B4F"/>
    <w:p w14:paraId="4274DD64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185E1162" w14:textId="77777777" w:rsidR="00E43C43" w:rsidRDefault="00E43C43" w:rsidP="00FB03D8"/>
    <w:p w14:paraId="6BCD9E16" w14:textId="77777777" w:rsidR="00E43C43" w:rsidRDefault="00E43C43" w:rsidP="00FB03D8">
      <w:r>
        <w:t>Non sono state programmate misure specifiche di rotazione.</w:t>
      </w:r>
    </w:p>
    <w:p w14:paraId="4A36A8C1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E61A052" wp14:editId="025067F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6A28F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F87396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DF4CA35" w14:textId="77777777" w:rsidR="00DC2B4F" w:rsidRDefault="00DC2B4F" w:rsidP="00DC2B4F">
      <w:pPr>
        <w:rPr>
          <w:bCs/>
        </w:rPr>
      </w:pPr>
    </w:p>
    <w:p w14:paraId="22FE21C8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0A62B6EC" w14:textId="77777777" w:rsidR="00DC2B4F" w:rsidRDefault="00DC2B4F" w:rsidP="00DC2B4F"/>
    <w:p w14:paraId="0810373B" w14:textId="77777777" w:rsidR="00E43C43" w:rsidRDefault="00E43C43" w:rsidP="00DC2B4F">
      <w:r>
        <w:t>Non sono state programmate misure specifiche di disciplina del conflitto di interessi.</w:t>
      </w:r>
    </w:p>
    <w:p w14:paraId="71238E7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B16A6F" wp14:editId="6E4D204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A8208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69B646A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C1CBE92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175E" w14:textId="77777777" w:rsidR="00912987" w:rsidRDefault="00912987" w:rsidP="00424EBB">
      <w:r>
        <w:separator/>
      </w:r>
    </w:p>
  </w:endnote>
  <w:endnote w:type="continuationSeparator" w:id="0">
    <w:p w14:paraId="09F56ECD" w14:textId="77777777" w:rsidR="00912987" w:rsidRDefault="00912987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8FD5F82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45AFAE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EndPr/>
    <w:sdtContent>
      <w:p w14:paraId="5B9DCC27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24FB" w14:textId="77777777" w:rsidR="00912987" w:rsidRDefault="00912987" w:rsidP="00424EBB">
      <w:r>
        <w:separator/>
      </w:r>
    </w:p>
  </w:footnote>
  <w:footnote w:type="continuationSeparator" w:id="0">
    <w:p w14:paraId="109C3E19" w14:textId="77777777" w:rsidR="00912987" w:rsidRDefault="00912987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E7C23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987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865B9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0FC1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Caforio, Onofrio</cp:lastModifiedBy>
  <cp:revision>2</cp:revision>
  <cp:lastPrinted>2019-09-03T12:09:00Z</cp:lastPrinted>
  <dcterms:created xsi:type="dcterms:W3CDTF">2025-01-27T16:31:00Z</dcterms:created>
  <dcterms:modified xsi:type="dcterms:W3CDTF">2025-01-27T16:31:00Z</dcterms:modified>
</cp:coreProperties>
</file>