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67" w:rsidRDefault="00F056F2">
      <w:pPr>
        <w:ind w:left="4248" w:firstLine="70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All’Azienda Territoriale per i Servizi </w:t>
      </w:r>
    </w:p>
    <w:p w:rsidR="00B66467" w:rsidRDefault="00F056F2">
      <w:pPr>
        <w:ind w:left="4248" w:firstLine="70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alla Persona</w:t>
      </w:r>
    </w:p>
    <w:p w:rsidR="00B66467" w:rsidRDefault="00F056F2">
      <w:pPr>
        <w:tabs>
          <w:tab w:val="left" w:pos="1276"/>
          <w:tab w:val="left" w:pos="1985"/>
        </w:tabs>
        <w:ind w:left="1276" w:hanging="1276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</w:p>
    <w:p w:rsidR="00B66467" w:rsidRDefault="00F056F2">
      <w:pPr>
        <w:tabs>
          <w:tab w:val="left" w:pos="1276"/>
          <w:tab w:val="left" w:pos="1985"/>
        </w:tabs>
        <w:ind w:left="1276" w:hanging="1276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Piazza F. Tassara n. 4  - 25043 Breno (BS)</w:t>
      </w:r>
    </w:p>
    <w:p w:rsidR="00B66467" w:rsidRDefault="00F05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6467" w:rsidRDefault="00F056F2">
      <w:pPr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sz w:val="24"/>
          <w:szCs w:val="24"/>
        </w:rPr>
        <w:tab/>
        <w:t>Contributo Azienda Territoriale per i Servizi alla Persona</w:t>
      </w:r>
    </w:p>
    <w:p w:rsidR="00B66467" w:rsidRDefault="00F056F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Dichiarazione di responsabilità.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567"/>
        <w:gridCol w:w="282"/>
        <w:gridCol w:w="564"/>
        <w:gridCol w:w="2523"/>
        <w:gridCol w:w="1270"/>
        <w:gridCol w:w="3652"/>
      </w:tblGrid>
      <w:tr w:rsidR="00B66467" w:rsidTr="00B035FC">
        <w:tc>
          <w:tcPr>
            <w:tcW w:w="1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0E0E0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F056F2">
            <w:pPr>
              <w:spacing w:before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Il sottoscritto</w:t>
            </w:r>
          </w:p>
        </w:tc>
        <w:tc>
          <w:tcPr>
            <w:tcW w:w="8291" w:type="dxa"/>
            <w:gridSpan w:val="5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B66467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B66467" w:rsidTr="00B035FC">
        <w:tc>
          <w:tcPr>
            <w:tcW w:w="2334" w:type="dxa"/>
            <w:gridSpan w:val="4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0E0E0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F056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nella sua qualità di (1) </w:t>
            </w:r>
          </w:p>
        </w:tc>
        <w:tc>
          <w:tcPr>
            <w:tcW w:w="7445" w:type="dxa"/>
            <w:gridSpan w:val="3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B66467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B66467" w:rsidTr="00B035FC">
        <w:tc>
          <w:tcPr>
            <w:tcW w:w="921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0E0E0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F056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 (2) </w:t>
            </w:r>
          </w:p>
        </w:tc>
        <w:tc>
          <w:tcPr>
            <w:tcW w:w="8858" w:type="dxa"/>
            <w:gridSpan w:val="6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B66467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B66467" w:rsidTr="00B035FC">
        <w:tc>
          <w:tcPr>
            <w:tcW w:w="1770" w:type="dxa"/>
            <w:gridSpan w:val="3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</w:tcPr>
          <w:p w:rsidR="00B66467" w:rsidRDefault="00F056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 sede in </w:t>
            </w:r>
          </w:p>
        </w:tc>
        <w:tc>
          <w:tcPr>
            <w:tcW w:w="3087" w:type="dxa"/>
            <w:gridSpan w:val="2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</w:tcPr>
          <w:p w:rsidR="00B66467" w:rsidRDefault="00B66467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E0E0E0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F056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3652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B66467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B66467" w:rsidTr="00B035FC">
        <w:tc>
          <w:tcPr>
            <w:tcW w:w="1770" w:type="dxa"/>
            <w:gridSpan w:val="3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0E0E0" w:fill="E0E0E0"/>
          </w:tcPr>
          <w:p w:rsidR="00B66467" w:rsidRDefault="00F056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Codice Fiscale </w:t>
            </w:r>
          </w:p>
        </w:tc>
        <w:tc>
          <w:tcPr>
            <w:tcW w:w="3087" w:type="dxa"/>
            <w:gridSpan w:val="2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</w:tcPr>
          <w:p w:rsidR="00B66467" w:rsidRDefault="00B66467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E0E0E0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F056F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I.V.A.</w:t>
            </w:r>
          </w:p>
        </w:tc>
        <w:tc>
          <w:tcPr>
            <w:tcW w:w="3652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467" w:rsidRDefault="00B66467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B66467" w:rsidTr="00B035FC"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6467" w:rsidRDefault="00B6646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6467" w:rsidRDefault="00B66467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6467" w:rsidRDefault="00B66467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6467" w:rsidRDefault="00B66467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6467" w:rsidRDefault="00B6646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6467" w:rsidRDefault="00B66467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6467" w:rsidRDefault="00B66467">
            <w:pPr>
              <w:rPr>
                <w:sz w:val="24"/>
                <w:szCs w:val="24"/>
              </w:rPr>
            </w:pPr>
          </w:p>
        </w:tc>
      </w:tr>
    </w:tbl>
    <w:p w:rsidR="00B66467" w:rsidRDefault="00F056F2">
      <w:pPr>
        <w:jc w:val="both"/>
        <w:rPr>
          <w:sz w:val="22"/>
          <w:szCs w:val="22"/>
        </w:rPr>
      </w:pPr>
      <w:r>
        <w:rPr>
          <w:sz w:val="22"/>
          <w:szCs w:val="22"/>
        </w:rPr>
        <w:t>Ai sensi dell’art. 47 del D.P.R. 445 del 28.12.2000 (dichiarazione sostitutiva dell’atto di notorietà)</w:t>
      </w:r>
      <w:r>
        <w:rPr>
          <w:sz w:val="22"/>
          <w:szCs w:val="22"/>
        </w:rPr>
        <w:t xml:space="preserve"> e consapevole delle sanzioni penali, nel caso di dichiarazioni non veritiere, di formazione o uso di atti falsi, secondo quanto disposto dall’articolo 76 del D.P.R. 445 del 28.12.2000, il/la sottoscritto/a</w:t>
      </w:r>
    </w:p>
    <w:p w:rsidR="00B66467" w:rsidRDefault="00B66467">
      <w:pPr>
        <w:rPr>
          <w:sz w:val="12"/>
          <w:szCs w:val="22"/>
        </w:rPr>
      </w:pPr>
    </w:p>
    <w:p w:rsidR="00B66467" w:rsidRDefault="00F056F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 (3)</w:t>
      </w:r>
    </w:p>
    <w:p w:rsidR="00B66467" w:rsidRDefault="00B66467">
      <w:pPr>
        <w:jc w:val="center"/>
        <w:rPr>
          <w:b/>
          <w:bCs/>
          <w:sz w:val="12"/>
          <w:szCs w:val="22"/>
        </w:rPr>
      </w:pPr>
    </w:p>
    <w:p w:rsidR="00B66467" w:rsidRDefault="00F056F2">
      <w:pPr>
        <w:ind w:left="540" w:hanging="540"/>
        <w:jc w:val="both"/>
        <w:rPr>
          <w:bCs/>
          <w:sz w:val="22"/>
          <w:szCs w:val="22"/>
        </w:rPr>
      </w:pPr>
      <w:r>
        <w:rPr>
          <w:bCs/>
          <w:sz w:val="28"/>
          <w:szCs w:val="22"/>
        </w:rPr>
        <w:t>□</w:t>
      </w:r>
      <w:r>
        <w:rPr>
          <w:bCs/>
          <w:sz w:val="22"/>
          <w:szCs w:val="22"/>
        </w:rPr>
        <w:t xml:space="preserve"> Che la documentazione(fatture, s</w:t>
      </w:r>
      <w:r>
        <w:rPr>
          <w:bCs/>
          <w:sz w:val="22"/>
          <w:szCs w:val="22"/>
        </w:rPr>
        <w:t xml:space="preserve">contrini, ecc.) presentata a giustificazione delle spese sostenute risulta debitamente quietanzata.   </w:t>
      </w:r>
    </w:p>
    <w:p w:rsidR="00B66467" w:rsidRDefault="00B66467">
      <w:pPr>
        <w:jc w:val="center"/>
        <w:rPr>
          <w:sz w:val="10"/>
          <w:szCs w:val="24"/>
        </w:rPr>
      </w:pPr>
    </w:p>
    <w:p w:rsidR="00B66467" w:rsidRDefault="00F056F2">
      <w:pPr>
        <w:tabs>
          <w:tab w:val="num" w:pos="720"/>
        </w:tabs>
        <w:ind w:left="540" w:hanging="540"/>
        <w:jc w:val="both"/>
        <w:rPr>
          <w:sz w:val="22"/>
          <w:szCs w:val="22"/>
        </w:rPr>
      </w:pPr>
      <w:r>
        <w:rPr>
          <w:sz w:val="28"/>
          <w:szCs w:val="24"/>
        </w:rPr>
        <w:t>□</w:t>
      </w:r>
      <w:r>
        <w:rPr>
          <w:sz w:val="24"/>
          <w:szCs w:val="24"/>
        </w:rPr>
        <w:t xml:space="preserve"> Che (2) l’</w:t>
      </w:r>
      <w:r>
        <w:rPr>
          <w:sz w:val="16"/>
          <w:szCs w:val="16"/>
        </w:rPr>
        <w:t>Ente, Associazione, Club</w:t>
      </w:r>
      <w:r>
        <w:rPr>
          <w:sz w:val="24"/>
          <w:szCs w:val="24"/>
        </w:rPr>
        <w:t xml:space="preserve"> ________________________________________________ esercita </w:t>
      </w:r>
      <w:r>
        <w:rPr>
          <w:sz w:val="22"/>
          <w:szCs w:val="22"/>
        </w:rPr>
        <w:t xml:space="preserve">attività d’impresa e che l’eventuale contributo </w:t>
      </w:r>
      <w:r>
        <w:rPr>
          <w:sz w:val="22"/>
          <w:szCs w:val="22"/>
        </w:rPr>
        <w:t>dell’Azienda Territoriale verrà utilizzato:</w:t>
      </w:r>
    </w:p>
    <w:p w:rsidR="00B66467" w:rsidRDefault="00F056F2">
      <w:pPr>
        <w:ind w:left="2380" w:hanging="1134"/>
        <w:rPr>
          <w:sz w:val="22"/>
          <w:szCs w:val="22"/>
        </w:rPr>
      </w:pPr>
      <w:r>
        <w:rPr>
          <w:rFonts w:eastAsia="Arial Narrow"/>
          <w:sz w:val="22"/>
          <w:szCs w:val="22"/>
        </w:rPr>
        <w:t>a) </w:t>
      </w:r>
      <w:r>
        <w:rPr>
          <w:b/>
          <w:bCs/>
          <w:sz w:val="22"/>
          <w:szCs w:val="22"/>
        </w:rPr>
        <w:t>□ </w:t>
      </w:r>
      <w:r>
        <w:rPr>
          <w:sz w:val="22"/>
          <w:szCs w:val="22"/>
        </w:rPr>
        <w:t>in conto esercizio;</w:t>
      </w:r>
    </w:p>
    <w:p w:rsidR="00B66467" w:rsidRDefault="00F056F2">
      <w:pPr>
        <w:ind w:left="2380" w:hanging="1134"/>
        <w:jc w:val="both"/>
        <w:rPr>
          <w:sz w:val="22"/>
          <w:szCs w:val="22"/>
        </w:rPr>
      </w:pPr>
      <w:r>
        <w:rPr>
          <w:rFonts w:eastAsia="Arial Narrow"/>
          <w:sz w:val="22"/>
          <w:szCs w:val="22"/>
        </w:rPr>
        <w:t>b) </w:t>
      </w:r>
      <w:r>
        <w:rPr>
          <w:b/>
          <w:bCs/>
          <w:sz w:val="22"/>
          <w:szCs w:val="22"/>
        </w:rPr>
        <w:t>□</w:t>
      </w:r>
      <w:r>
        <w:rPr>
          <w:sz w:val="22"/>
          <w:szCs w:val="22"/>
        </w:rPr>
        <w:t> per l’acquisto di beni strumentali;</w:t>
      </w:r>
    </w:p>
    <w:p w:rsidR="00B66467" w:rsidRDefault="00B66467">
      <w:pPr>
        <w:ind w:left="964" w:hanging="1134"/>
        <w:jc w:val="both"/>
        <w:rPr>
          <w:sz w:val="10"/>
          <w:szCs w:val="24"/>
        </w:rPr>
      </w:pPr>
    </w:p>
    <w:p w:rsidR="00B66467" w:rsidRDefault="00F056F2">
      <w:pPr>
        <w:tabs>
          <w:tab w:val="num" w:pos="720"/>
        </w:tabs>
        <w:ind w:left="540" w:hanging="540"/>
        <w:jc w:val="both"/>
        <w:rPr>
          <w:sz w:val="22"/>
          <w:szCs w:val="22"/>
        </w:rPr>
      </w:pPr>
      <w:r>
        <w:rPr>
          <w:sz w:val="28"/>
          <w:szCs w:val="24"/>
        </w:rPr>
        <w:t>□</w:t>
      </w:r>
      <w:r>
        <w:rPr>
          <w:sz w:val="24"/>
          <w:szCs w:val="24"/>
        </w:rPr>
        <w:t xml:space="preserve"> Che (2) l’</w:t>
      </w:r>
      <w:r>
        <w:rPr>
          <w:sz w:val="16"/>
          <w:szCs w:val="16"/>
        </w:rPr>
        <w:t>Ente, Associazione, Club</w:t>
      </w:r>
      <w:r>
        <w:rPr>
          <w:sz w:val="24"/>
          <w:szCs w:val="24"/>
        </w:rPr>
        <w:t xml:space="preserve"> _________________________________________</w:t>
      </w:r>
      <w:r>
        <w:rPr>
          <w:sz w:val="22"/>
          <w:szCs w:val="22"/>
        </w:rPr>
        <w:t xml:space="preserve"> rientra tra i soggetti di cui alla lettera c) del 1° comma dell’art. 73 (ex 87) del testo unico delle imposte sui redditi approvato con D.P.R. 22.12.1986, n° 917 (enti non commerciali) e che l’eventuale contributo dell’Azienda Territoriale verrà utilizzat</w:t>
      </w:r>
      <w:r>
        <w:rPr>
          <w:sz w:val="22"/>
          <w:szCs w:val="22"/>
        </w:rPr>
        <w:t>o:</w:t>
      </w:r>
    </w:p>
    <w:p w:rsidR="00B66467" w:rsidRDefault="00F056F2">
      <w:pPr>
        <w:ind w:left="1080" w:hanging="540"/>
        <w:jc w:val="both"/>
        <w:rPr>
          <w:sz w:val="22"/>
          <w:szCs w:val="22"/>
        </w:rPr>
      </w:pPr>
      <w:r>
        <w:rPr>
          <w:bCs/>
          <w:sz w:val="22"/>
          <w:szCs w:val="22"/>
        </w:rPr>
        <w:t>a) □</w:t>
      </w:r>
      <w:r>
        <w:rPr>
          <w:sz w:val="22"/>
          <w:szCs w:val="22"/>
        </w:rPr>
        <w:t> per il compimento dei fini istituzionali;</w:t>
      </w:r>
    </w:p>
    <w:p w:rsidR="00B66467" w:rsidRDefault="00F056F2">
      <w:pPr>
        <w:ind w:left="1080" w:hanging="540"/>
        <w:jc w:val="both"/>
        <w:rPr>
          <w:sz w:val="22"/>
          <w:szCs w:val="22"/>
        </w:rPr>
      </w:pPr>
      <w:r>
        <w:rPr>
          <w:bCs/>
          <w:sz w:val="22"/>
          <w:szCs w:val="22"/>
        </w:rPr>
        <w:t>b) □ </w:t>
      </w:r>
      <w:r>
        <w:rPr>
          <w:sz w:val="22"/>
          <w:szCs w:val="22"/>
        </w:rPr>
        <w:t>per lo svolgimento di attività che, seppure collaterali a quelli di istituto, assumono natura commerciale;</w:t>
      </w:r>
    </w:p>
    <w:p w:rsidR="00B66467" w:rsidRDefault="00F056F2">
      <w:pPr>
        <w:tabs>
          <w:tab w:val="num" w:pos="720"/>
        </w:tabs>
        <w:ind w:left="1134" w:hanging="594"/>
        <w:jc w:val="both"/>
        <w:rPr>
          <w:sz w:val="22"/>
          <w:szCs w:val="22"/>
        </w:rPr>
      </w:pPr>
      <w:r>
        <w:rPr>
          <w:bCs/>
          <w:sz w:val="22"/>
          <w:szCs w:val="22"/>
        </w:rPr>
        <w:t>c) □ </w:t>
      </w:r>
      <w:r>
        <w:rPr>
          <w:sz w:val="22"/>
          <w:szCs w:val="22"/>
        </w:rPr>
        <w:t xml:space="preserve">per l’acquisto di beni </w:t>
      </w:r>
      <w:r>
        <w:rPr>
          <w:rFonts w:eastAsia="Arial Narrow"/>
          <w:sz w:val="22"/>
          <w:szCs w:val="22"/>
        </w:rPr>
        <w:t>strumentali</w:t>
      </w:r>
      <w:r>
        <w:rPr>
          <w:sz w:val="22"/>
          <w:szCs w:val="22"/>
        </w:rPr>
        <w:t>.</w:t>
      </w:r>
    </w:p>
    <w:p w:rsidR="00B66467" w:rsidRDefault="00B66467">
      <w:pPr>
        <w:tabs>
          <w:tab w:val="num" w:pos="720"/>
        </w:tabs>
        <w:ind w:left="1134" w:hanging="594"/>
        <w:jc w:val="both"/>
        <w:rPr>
          <w:sz w:val="10"/>
          <w:szCs w:val="24"/>
        </w:rPr>
      </w:pPr>
    </w:p>
    <w:p w:rsidR="00B66467" w:rsidRDefault="00F056F2">
      <w:pPr>
        <w:ind w:left="283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NB: La ritenuta a titolo di acconto del 4% viene eff</w:t>
      </w:r>
      <w:r>
        <w:rPr>
          <w:b/>
          <w:sz w:val="24"/>
          <w:szCs w:val="24"/>
        </w:rPr>
        <w:t>ettuata nei casi di cui al sub 2/a e 3/b.</w:t>
      </w:r>
    </w:p>
    <w:p w:rsidR="00B66467" w:rsidRDefault="00B66467">
      <w:pPr>
        <w:rPr>
          <w:b/>
          <w:bCs/>
          <w:sz w:val="16"/>
          <w:szCs w:val="24"/>
        </w:rPr>
      </w:pPr>
    </w:p>
    <w:p w:rsidR="00B66467" w:rsidRDefault="00F056F2">
      <w:pPr>
        <w:pStyle w:val="Titolo2"/>
        <w:rPr>
          <w:rFonts w:ascii="Times New Roman" w:hAnsi="Times New Roman"/>
        </w:rPr>
      </w:pPr>
      <w:r>
        <w:rPr>
          <w:rFonts w:ascii="Times New Roman" w:hAnsi="Times New Roman"/>
        </w:rPr>
        <w:t>RISERVATO ALLE ONLUS</w:t>
      </w:r>
    </w:p>
    <w:p w:rsidR="00B66467" w:rsidRDefault="00F056F2">
      <w:pPr>
        <w:tabs>
          <w:tab w:val="num" w:pos="360"/>
        </w:tabs>
        <w:ind w:left="360" w:hanging="414"/>
        <w:jc w:val="both"/>
        <w:rPr>
          <w:sz w:val="22"/>
          <w:szCs w:val="22"/>
        </w:rPr>
      </w:pPr>
      <w:r>
        <w:rPr>
          <w:sz w:val="28"/>
          <w:szCs w:val="22"/>
        </w:rPr>
        <w:t>□</w:t>
      </w:r>
      <w:r>
        <w:rPr>
          <w:sz w:val="22"/>
          <w:szCs w:val="22"/>
        </w:rPr>
        <w:t xml:space="preserve"> Che (2) ___________________________________________________________ rientra tra i soggetti di cui all’art. 10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4 dicembre 1997 n. 460  (Organizzazioni non lucrative di utilità soci</w:t>
      </w:r>
      <w:r>
        <w:rPr>
          <w:sz w:val="22"/>
          <w:szCs w:val="22"/>
        </w:rPr>
        <w:t>ale)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e pertanto sul contributo concesso dall’Azienda Territoriale per i Servizi alla Persona non si applica la ritenuta di cui all'articolo 28, secondo comma, del </w:t>
      </w:r>
      <w:hyperlink r:id="rId8" w:history="1">
        <w:r>
          <w:rPr>
            <w:rStyle w:val="Collegamentoipertestuale"/>
            <w:color w:val="000000"/>
            <w:sz w:val="22"/>
            <w:szCs w:val="22"/>
            <w:u w:val="none"/>
          </w:rPr>
          <w:t>decreto del Presidente della Repubblica 29 settembre 1973, n. 600</w:t>
        </w:r>
      </w:hyperlink>
      <w:r>
        <w:rPr>
          <w:sz w:val="22"/>
          <w:szCs w:val="22"/>
        </w:rPr>
        <w:t xml:space="preserve">,  ai sensi dell’ Art. 16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4/12/1997 n. 460.</w:t>
      </w:r>
    </w:p>
    <w:p w:rsidR="00B66467" w:rsidRDefault="00B66467">
      <w:pPr>
        <w:ind w:left="283" w:hanging="283"/>
        <w:rPr>
          <w:sz w:val="10"/>
          <w:szCs w:val="22"/>
        </w:rPr>
      </w:pPr>
    </w:p>
    <w:p w:rsidR="00B66467" w:rsidRDefault="00F056F2">
      <w:pPr>
        <w:ind w:left="283" w:hanging="283"/>
        <w:rPr>
          <w:sz w:val="22"/>
          <w:szCs w:val="22"/>
        </w:rPr>
      </w:pPr>
      <w:r>
        <w:rPr>
          <w:sz w:val="22"/>
          <w:szCs w:val="22"/>
        </w:rPr>
        <w:t>Quanto sopra, ai sensi e per gli effetti dell’articolo 28 del D.P.R. 29.09.1973, N° 600.</w:t>
      </w:r>
    </w:p>
    <w:p w:rsidR="00B66467" w:rsidRDefault="00B66467">
      <w:pPr>
        <w:ind w:left="283" w:hanging="283"/>
        <w:rPr>
          <w:sz w:val="24"/>
          <w:szCs w:val="24"/>
        </w:rPr>
      </w:pPr>
    </w:p>
    <w:p w:rsidR="00B66467" w:rsidRDefault="00F056F2">
      <w:pPr>
        <w:ind w:left="283" w:hanging="283"/>
        <w:rPr>
          <w:sz w:val="24"/>
          <w:szCs w:val="24"/>
        </w:rPr>
      </w:pPr>
      <w:r>
        <w:rPr>
          <w:sz w:val="24"/>
          <w:szCs w:val="24"/>
        </w:rPr>
        <w:t xml:space="preserve">___________________ lì </w:t>
      </w:r>
      <w:r>
        <w:rPr>
          <w:sz w:val="24"/>
          <w:szCs w:val="24"/>
        </w:rPr>
        <w:t>_______________</w:t>
      </w:r>
    </w:p>
    <w:p w:rsidR="00B66467" w:rsidRDefault="00F056F2">
      <w:pPr>
        <w:ind w:left="283" w:hanging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DICHIARAZIONE VA COMPILATA IN OGNI SUA PARTE </w:t>
      </w:r>
    </w:p>
    <w:p w:rsidR="00B66467" w:rsidRDefault="00B66467">
      <w:pPr>
        <w:ind w:left="283" w:hanging="283"/>
        <w:rPr>
          <w:b/>
          <w:sz w:val="24"/>
          <w:szCs w:val="24"/>
        </w:rPr>
      </w:pPr>
    </w:p>
    <w:p w:rsidR="00B66467" w:rsidRDefault="00F056F2">
      <w:pPr>
        <w:ind w:left="4678" w:firstLine="1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B66467" w:rsidRDefault="00B66467">
      <w:pPr>
        <w:ind w:left="4678" w:firstLine="1"/>
        <w:jc w:val="center"/>
        <w:rPr>
          <w:sz w:val="24"/>
          <w:szCs w:val="24"/>
        </w:rPr>
      </w:pPr>
    </w:p>
    <w:p w:rsidR="00B66467" w:rsidRDefault="00F056F2">
      <w:pPr>
        <w:ind w:left="4678" w:firstLine="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B66467">
      <w:pPr>
        <w:rPr>
          <w:sz w:val="2"/>
          <w:szCs w:val="2"/>
        </w:rPr>
      </w:pPr>
    </w:p>
    <w:p w:rsidR="00B66467" w:rsidRDefault="00F056F2">
      <w:pPr>
        <w:rPr>
          <w:sz w:val="24"/>
          <w:szCs w:val="24"/>
        </w:rPr>
      </w:pPr>
      <w:r>
        <w:rPr>
          <w:sz w:val="24"/>
          <w:szCs w:val="24"/>
        </w:rPr>
        <w:t>Note:  (1) Presidente, Direttore, Legale rappresentate ecc...</w:t>
      </w:r>
    </w:p>
    <w:p w:rsidR="00B66467" w:rsidRDefault="00F056F2">
      <w:pPr>
        <w:ind w:firstLine="705"/>
        <w:rPr>
          <w:sz w:val="24"/>
          <w:szCs w:val="24"/>
        </w:rPr>
      </w:pPr>
      <w:r>
        <w:rPr>
          <w:sz w:val="24"/>
          <w:szCs w:val="24"/>
        </w:rPr>
        <w:t>(2) Ente, Associazione, Club ecc.</w:t>
      </w:r>
    </w:p>
    <w:p w:rsidR="00B66467" w:rsidRDefault="00F056F2">
      <w:pPr>
        <w:ind w:left="705"/>
        <w:rPr>
          <w:sz w:val="24"/>
          <w:szCs w:val="24"/>
        </w:rPr>
      </w:pPr>
      <w:r>
        <w:rPr>
          <w:sz w:val="24"/>
          <w:szCs w:val="24"/>
        </w:rPr>
        <w:t>(3) Segnare con una “X” i casi interessati.</w:t>
      </w:r>
    </w:p>
    <w:sectPr w:rsidR="00B66467">
      <w:headerReference w:type="default" r:id="rId9"/>
      <w:pgSz w:w="11907" w:h="16840"/>
      <w:pgMar w:top="54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F2" w:rsidRDefault="00F056F2">
      <w:r>
        <w:separator/>
      </w:r>
    </w:p>
  </w:endnote>
  <w:endnote w:type="continuationSeparator" w:id="0">
    <w:p w:rsidR="00F056F2" w:rsidRDefault="00F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F2" w:rsidRDefault="00F056F2">
      <w:r>
        <w:separator/>
      </w:r>
    </w:p>
  </w:footnote>
  <w:footnote w:type="continuationSeparator" w:id="0">
    <w:p w:rsidR="00F056F2" w:rsidRDefault="00F0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67" w:rsidRDefault="00F056F2">
    <w:pPr>
      <w:pStyle w:val="Intestazione"/>
      <w:rPr>
        <w:rFonts w:ascii="Tahoma" w:hAnsi="Tahoma"/>
        <w:b/>
        <w:sz w:val="22"/>
      </w:rPr>
    </w:pPr>
    <w:r>
      <w:rPr>
        <w:rFonts w:ascii="Tahoma" w:hAnsi="Tahoma"/>
        <w:b/>
        <w:sz w:val="22"/>
      </w:rPr>
      <w:t>ALL.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67"/>
    <w:rsid w:val="00B035FC"/>
    <w:rsid w:val="00B66467"/>
    <w:rsid w:val="00F0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pPr>
      <w:spacing w:before="240" w:after="60"/>
      <w:outlineLvl w:val="0"/>
    </w:pPr>
    <w:rPr>
      <w:rFonts w:ascii="Arial" w:hAnsi="Arial"/>
      <w:b/>
      <w:bCs/>
      <w:sz w:val="28"/>
      <w:szCs w:val="28"/>
    </w:rPr>
  </w:style>
  <w:style w:type="paragraph" w:styleId="Titolo2">
    <w:name w:val="heading 2"/>
    <w:basedOn w:val="Normale"/>
    <w:link w:val="Titolo2Carattere"/>
    <w:pPr>
      <w:outlineLvl w:val="1"/>
    </w:pPr>
    <w:rPr>
      <w:rFonts w:ascii="Arial Narrow" w:hAnsi="Arial Narrow"/>
      <w:b/>
      <w:bCs/>
      <w:sz w:val="24"/>
      <w:szCs w:val="24"/>
    </w:rPr>
  </w:style>
  <w:style w:type="paragraph" w:styleId="Titolo3">
    <w:name w:val="heading 3"/>
    <w:basedOn w:val="Normale"/>
    <w:link w:val="Titolo3Carattere"/>
    <w:pPr>
      <w:outlineLvl w:val="2"/>
    </w:pPr>
    <w:rPr>
      <w:rFonts w:ascii="Arial Narrow" w:hAnsi="Arial Narrow"/>
      <w:sz w:val="24"/>
      <w:szCs w:val="24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</w:style>
  <w:style w:type="paragraph" w:styleId="Titolo">
    <w:name w:val="Tit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Didascalia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gliatabella">
    <w:name w:val="Table Grid"/>
    <w:basedOn w:val="Tabellanormale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uiPriority w:val="99"/>
    <w:unhideWhenUsed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jc w:val="both"/>
    </w:pPr>
    <w:rPr>
      <w:sz w:val="18"/>
      <w:szCs w:val="22"/>
    </w:rPr>
  </w:style>
  <w:style w:type="paragraph" w:styleId="Corpodeltesto2">
    <w:name w:val="Body Text 2"/>
    <w:basedOn w:val="Normale"/>
    <w:pPr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</w:style>
  <w:style w:type="character" w:customStyle="1" w:styleId="PidipaginaCarattere">
    <w:name w:val="Piè di pagina Carattere"/>
    <w:basedOn w:val="Carpredefinitoparagrafo"/>
    <w:link w:val="Pidipagin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pPr>
      <w:spacing w:before="240" w:after="60"/>
      <w:outlineLvl w:val="0"/>
    </w:pPr>
    <w:rPr>
      <w:rFonts w:ascii="Arial" w:hAnsi="Arial"/>
      <w:b/>
      <w:bCs/>
      <w:sz w:val="28"/>
      <w:szCs w:val="28"/>
    </w:rPr>
  </w:style>
  <w:style w:type="paragraph" w:styleId="Titolo2">
    <w:name w:val="heading 2"/>
    <w:basedOn w:val="Normale"/>
    <w:link w:val="Titolo2Carattere"/>
    <w:pPr>
      <w:outlineLvl w:val="1"/>
    </w:pPr>
    <w:rPr>
      <w:rFonts w:ascii="Arial Narrow" w:hAnsi="Arial Narrow"/>
      <w:b/>
      <w:bCs/>
      <w:sz w:val="24"/>
      <w:szCs w:val="24"/>
    </w:rPr>
  </w:style>
  <w:style w:type="paragraph" w:styleId="Titolo3">
    <w:name w:val="heading 3"/>
    <w:basedOn w:val="Normale"/>
    <w:link w:val="Titolo3Carattere"/>
    <w:pPr>
      <w:outlineLvl w:val="2"/>
    </w:pPr>
    <w:rPr>
      <w:rFonts w:ascii="Arial Narrow" w:hAnsi="Arial Narrow"/>
      <w:sz w:val="24"/>
      <w:szCs w:val="24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</w:style>
  <w:style w:type="paragraph" w:styleId="Titolo">
    <w:name w:val="Tit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Didascalia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gliatabella">
    <w:name w:val="Table Grid"/>
    <w:basedOn w:val="Tabellanormale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uiPriority w:val="99"/>
    <w:unhideWhenUsed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jc w:val="both"/>
    </w:pPr>
    <w:rPr>
      <w:sz w:val="18"/>
      <w:szCs w:val="22"/>
    </w:rPr>
  </w:style>
  <w:style w:type="paragraph" w:styleId="Corpodeltesto2">
    <w:name w:val="Body Text 2"/>
    <w:basedOn w:val="Normale"/>
    <w:pPr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</w:style>
  <w:style w:type="character" w:customStyle="1" w:styleId="PidipaginaCarattere">
    <w:name w:val="Piè di pagina Carattere"/>
    <w:basedOn w:val="Carpredefinitoparagrafo"/>
    <w:link w:val="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deaprofessionale.it/cgi-bin/FulShow?TIPO=5&amp;NOTXT=1&amp;SSCKEY=860309511&amp;KEY=01LX0000010079&amp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roberto.bellesi</dc:creator>
  <cp:lastModifiedBy>roberto.bellesi</cp:lastModifiedBy>
  <cp:revision>2</cp:revision>
  <dcterms:created xsi:type="dcterms:W3CDTF">2021-10-19T08:48:00Z</dcterms:created>
  <dcterms:modified xsi:type="dcterms:W3CDTF">2021-10-19T08:48:00Z</dcterms:modified>
</cp:coreProperties>
</file>