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2" w:rsidRPr="00F73862" w:rsidRDefault="00F73862" w:rsidP="00F73862">
      <w:pPr>
        <w:jc w:val="center"/>
        <w:rPr>
          <w:rFonts w:asciiTheme="minorHAnsi" w:hAnsiTheme="minorHAnsi"/>
          <w:b/>
        </w:rPr>
      </w:pPr>
    </w:p>
    <w:p w:rsidR="00425373" w:rsidRDefault="00F73862" w:rsidP="00425373">
      <w:pPr>
        <w:pStyle w:val="Corpotesto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b/>
        </w:rPr>
      </w:pPr>
      <w:bookmarkStart w:id="0" w:name="_Toc390185637"/>
      <w:r w:rsidRPr="00217B62">
        <w:rPr>
          <w:rFonts w:asciiTheme="minorHAnsi" w:hAnsiTheme="minorHAnsi"/>
          <w:b/>
        </w:rPr>
        <w:t xml:space="preserve">PROCEDURA APERTA MEDIANTE PIATTAFORMA SINTEL PER L’APPALTO RISERVATO ALLE COOPERATIVE SOCIALI DI TIPO B RELATIVO </w:t>
      </w:r>
      <w:bookmarkEnd w:id="0"/>
      <w:r w:rsidR="00425373" w:rsidRPr="00217B62">
        <w:rPr>
          <w:rFonts w:asciiTheme="minorHAnsi" w:hAnsiTheme="minorHAnsi"/>
          <w:b/>
        </w:rPr>
        <w:t>AL SERVIZIO  DI PULIZIA STRADE – PARCHEGGI – MARCIAPIEDI – VICOLI – PERCORSI CICLO PEDONALI, SVUOTAMENTO CESTINI, SGOMBERO NEVE NEL COMUNE DI PONTE DI LEGNO</w:t>
      </w:r>
      <w:r w:rsidR="00217B62" w:rsidRPr="00217B62">
        <w:rPr>
          <w:rFonts w:ascii="Calibri" w:hAnsi="Calibri" w:cs="Book Antiqua"/>
          <w:b/>
          <w:lang w:eastAsia="zh-CN"/>
        </w:rPr>
        <w:t xml:space="preserve"> </w:t>
      </w:r>
      <w:r w:rsidR="008C7BF8">
        <w:rPr>
          <w:rFonts w:ascii="Calibri" w:hAnsi="Calibri" w:cs="Book Antiqua"/>
          <w:b/>
          <w:lang w:eastAsia="zh-CN"/>
        </w:rPr>
        <w:t xml:space="preserve">  </w:t>
      </w:r>
      <w:bookmarkStart w:id="1" w:name="_GoBack"/>
      <w:bookmarkEnd w:id="1"/>
      <w:r w:rsidR="00217B62">
        <w:rPr>
          <w:rFonts w:ascii="Calibri" w:hAnsi="Calibri" w:cs="Book Antiqua"/>
          <w:b/>
          <w:lang w:eastAsia="zh-CN"/>
        </w:rPr>
        <w:t xml:space="preserve">CIG   </w:t>
      </w:r>
      <w:r w:rsidR="00C22614">
        <w:rPr>
          <w:rFonts w:ascii="Calibri" w:hAnsi="Calibri"/>
          <w:b/>
        </w:rPr>
        <w:t>771243350C</w:t>
      </w:r>
    </w:p>
    <w:p w:rsidR="00C22614" w:rsidRDefault="00C22614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  <w:r w:rsidRPr="00F73862">
        <w:rPr>
          <w:rFonts w:asciiTheme="minorHAnsi" w:hAnsiTheme="minorHAnsi"/>
          <w:b/>
          <w:sz w:val="24"/>
        </w:rPr>
        <w:t>DICHIARAZIONE SOSTITUTIVA AI SENSI DEL DPR 445/2000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II sottoscritto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nat___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nella</w:t>
      </w:r>
      <w:r w:rsidRPr="00F73862">
        <w:rPr>
          <w:rFonts w:asciiTheme="minorHAnsi" w:hAnsiTheme="minorHAnsi"/>
          <w:sz w:val="22"/>
          <w:szCs w:val="22"/>
        </w:rPr>
        <w:t xml:space="preserve"> sua qualità di  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sz w:val="16"/>
          <w:szCs w:val="16"/>
        </w:rPr>
      </w:pPr>
      <w:r w:rsidRPr="00F73862">
        <w:rPr>
          <w:rFonts w:asciiTheme="minorHAnsi" w:hAnsiTheme="minorHAnsi"/>
          <w:b/>
          <w:sz w:val="16"/>
          <w:szCs w:val="16"/>
        </w:rPr>
        <w:t xml:space="preserve"> (barrare la voce che interessa)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titolare (</w:t>
      </w:r>
      <w:r w:rsidRPr="00F73862">
        <w:rPr>
          <w:rFonts w:asciiTheme="minorHAnsi" w:hAnsiTheme="minorHAnsi"/>
          <w:i/>
          <w:u w:val="single"/>
        </w:rPr>
        <w:t>per le imprese individuali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(</w:t>
      </w:r>
      <w:r w:rsidRPr="00F73862">
        <w:rPr>
          <w:rFonts w:asciiTheme="minorHAnsi" w:hAnsiTheme="minorHAnsi"/>
          <w:i/>
          <w:u w:val="single"/>
        </w:rPr>
        <w:t>per le società in nome collettivo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accomandatario (</w:t>
      </w:r>
      <w:r w:rsidRPr="00F73862">
        <w:rPr>
          <w:rFonts w:asciiTheme="minorHAnsi" w:hAnsiTheme="minorHAnsi"/>
          <w:i/>
          <w:u w:val="single"/>
        </w:rPr>
        <w:t>per le società in accomandita semplice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amministratore munito di poteri di rappresentanza (</w:t>
      </w:r>
      <w:r w:rsidRPr="00F73862">
        <w:rPr>
          <w:rFonts w:asciiTheme="minorHAnsi" w:hAnsiTheme="minorHAnsi"/>
          <w:i/>
          <w:u w:val="single"/>
        </w:rPr>
        <w:t>per gli altri tipi di società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  <w:u w:val="single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 xml:space="preserve">institore 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direttore tecnico (</w:t>
      </w:r>
      <w:r w:rsidRPr="00F73862">
        <w:rPr>
          <w:rFonts w:asciiTheme="minorHAnsi" w:hAnsiTheme="minorHAnsi"/>
          <w:i/>
          <w:u w:val="single"/>
        </w:rPr>
        <w:t>per le imprese individuali, le società di persone e gli altri tipi di società sopra elencati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unico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i/>
          <w:u w:val="single"/>
        </w:rPr>
      </w:pPr>
      <w:r w:rsidRPr="00F73862">
        <w:rPr>
          <w:rFonts w:asciiTheme="minorHAnsi" w:hAnsiTheme="minorHAnsi"/>
          <w:u w:val="single"/>
        </w:rPr>
        <w:t xml:space="preserve">socio di maggioranza </w:t>
      </w:r>
      <w:r w:rsidRPr="00F73862">
        <w:rPr>
          <w:rFonts w:asciiTheme="minorHAnsi" w:hAnsiTheme="minorHAnsi"/>
          <w:i/>
          <w:u w:val="single"/>
        </w:rPr>
        <w:t>(per le società con meno di quattro soci)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  <w:t xml:space="preserve">codice fiscale </w:t>
      </w: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partita I.V.A. 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  <w:r w:rsidRPr="00F73862">
        <w:rPr>
          <w:rFonts w:asciiTheme="minorHAnsi" w:hAnsiTheme="minorHAnsi"/>
          <w:b/>
          <w:sz w:val="24"/>
        </w:rPr>
        <w:t>DICHIARA</w:t>
      </w: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lastRenderedPageBreak/>
        <w:t>RELATIVAMENTE ALL’INSUSSISTENZA DI CAUSE DI ESCLUSIONE DALLE GARE DI APPALTO, DI CUI ALL’ART. 80, COMM</w:t>
      </w:r>
      <w:r>
        <w:rPr>
          <w:rFonts w:asciiTheme="minorHAnsi" w:hAnsiTheme="minorHAnsi"/>
        </w:rPr>
        <w:t>I</w:t>
      </w:r>
      <w:r w:rsidRPr="00F73862">
        <w:rPr>
          <w:rFonts w:asciiTheme="minorHAnsi" w:hAnsiTheme="minorHAnsi"/>
        </w:rPr>
        <w:t xml:space="preserve"> 1, 2 e 5 LETTERA L) del D.LGS. N. 50/2016 E SUCCESSIVE MODIFICHE E INTEGRAZIONI, CHE I FATTI STATI E QUALITA’ DI SEGUITO RIPORTATI CORRISPONDONO A VERITA’: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</w:rPr>
        <w:t xml:space="preserve"> - IN RELAZIONE ALL’ART. </w:t>
      </w:r>
      <w:r w:rsidRPr="00F73862">
        <w:rPr>
          <w:rFonts w:asciiTheme="minorHAnsi" w:hAnsiTheme="minorHAnsi"/>
          <w:color w:val="000000"/>
        </w:rPr>
        <w:t>80, COMMA 2,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2065" r="13335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069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2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i8T/YS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pendente alcun procedimento per l'applicazione di una delle misure di prevenzione di cui all'art. 6 del D.Lgs. 159/2011 o di una delle cause ostative previste all'art. 67 del medesimo D.Lgs 159/2011;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1, DEL D.LGS. N. 50/2016</w:t>
      </w:r>
      <w:r w:rsidRPr="00F73862">
        <w:rPr>
          <w:rFonts w:asciiTheme="minorHAnsi" w:hAnsiTheme="minorHAnsi"/>
          <w:b/>
          <w:i/>
          <w:color w:val="000000"/>
        </w:rPr>
        <w:t xml:space="preserve"> 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le caselle pertinenti)</w:t>
      </w: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715" t="12700" r="13335" b="63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2550" id="Elaborazione 5" o:spid="_x0000_s1026" type="#_x0000_t109" style="position:absolute;margin-left:0;margin-top:10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 50/2016;</w:t>
      </w:r>
    </w:p>
    <w:p w:rsidR="00F73862" w:rsidRPr="00F73862" w:rsidRDefault="00F73862" w:rsidP="00F73862">
      <w:pPr>
        <w:spacing w:line="360" w:lineRule="auto"/>
        <w:jc w:val="center"/>
        <w:rPr>
          <w:rFonts w:asciiTheme="minorHAnsi" w:hAnsiTheme="minorHAnsi"/>
          <w:b/>
          <w:i/>
          <w:noProof/>
          <w:sz w:val="18"/>
          <w:szCs w:val="18"/>
        </w:rPr>
      </w:pPr>
      <w:r w:rsidRPr="00F73862">
        <w:rPr>
          <w:rFonts w:asciiTheme="minorHAnsi" w:hAnsiTheme="minorHAnsi"/>
          <w:b/>
          <w:i/>
          <w:noProof/>
          <w:sz w:val="18"/>
          <w:szCs w:val="18"/>
        </w:rPr>
        <w:t>oppure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5715" t="13970" r="13335" b="508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DC67" id="Elaborazione 4" o:spid="_x0000_s1026" type="#_x0000_t109" style="position:absolute;margin-left:0;margin-top:11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Mq/Y7nbAAAABQEAAA8AAAAAAAAAAAAAAAAAgQQAAGRycy9kb3du&#10;cmV2LnhtbFBLBQYAAAAABAAEAPMAAACJ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862" w:rsidRPr="00F73862" w:rsidRDefault="00F73862" w:rsidP="00F73862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F73862">
        <w:rPr>
          <w:rFonts w:asciiTheme="minorHAnsi" w:hAnsiTheme="minorHAnsi"/>
          <w:b/>
          <w:i/>
          <w:noProof/>
          <w:color w:val="000000"/>
          <w:sz w:val="24"/>
          <w:szCs w:val="24"/>
          <w:u w:val="single"/>
        </w:rPr>
        <w:t>(</w:t>
      </w:r>
      <w:r w:rsidRPr="00F73862">
        <w:rPr>
          <w:rFonts w:asciiTheme="minorHAnsi" w:hAnsiTheme="minorHAnsi"/>
          <w:b/>
          <w:noProof/>
          <w:color w:val="000000"/>
          <w:sz w:val="24"/>
          <w:szCs w:val="24"/>
          <w:u w:val="single"/>
        </w:rPr>
        <w:t>NB</w:t>
      </w:r>
      <w:r w:rsidRPr="00F73862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in caso di dichiarazione di condanne occorre allegare </w:t>
      </w:r>
      <w:r w:rsidRPr="00F73862">
        <w:rPr>
          <w:rFonts w:asciiTheme="minorHAnsi" w:hAnsiTheme="minorHAnsi"/>
          <w:b/>
          <w:color w:val="000000"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5, LETTERA L),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10795" r="6350" b="825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C81" id="Elaborazione 3" o:spid="_x0000_s1026" type="#_x0000_t109" style="position:absolute;margin-left:1.3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DfHB6C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 xml:space="preserve">che il sottoscritto, pur essendo stato vittima dei reati previsti e puniti dagli articoli 317 e 629 del codice penale aggravati ai sensi dell’articolo 7 del decreto-legge 13 maggio 1991, n. 152, convertito, con modificazioni, dalla legge 12 luglio 1991, n. </w:t>
      </w:r>
      <w:smartTag w:uri="urn:schemas-microsoft-com:office:smarttags" w:element="metricconverter">
        <w:smartTagPr>
          <w:attr w:name="ProductID" w:val="203, ha"/>
        </w:smartTagPr>
        <w:r w:rsidRPr="00F73862">
          <w:rPr>
            <w:rFonts w:asciiTheme="minorHAnsi" w:hAnsiTheme="minorHAnsi"/>
            <w:noProof/>
            <w:sz w:val="18"/>
            <w:szCs w:val="18"/>
          </w:rPr>
          <w:t>203, ha</w:t>
        </w:r>
      </w:smartTag>
      <w:r w:rsidRPr="00F73862">
        <w:rPr>
          <w:rFonts w:asciiTheme="minorHAnsi" w:hAnsiTheme="minorHAnsi"/>
          <w:noProof/>
          <w:sz w:val="18"/>
          <w:szCs w:val="18"/>
        </w:rPr>
        <w:t xml:space="preserve"> denunciato tali fatti all’autorità giudiziaria</w:t>
      </w:r>
      <w:r w:rsidRPr="00F73862">
        <w:rPr>
          <w:rFonts w:asciiTheme="minorHAnsi" w:hAnsiTheme="minorHAnsi"/>
          <w:caps/>
          <w:sz w:val="18"/>
          <w:szCs w:val="18"/>
        </w:rPr>
        <w:t xml:space="preserve">; 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6350" r="6350" b="1270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514A" id="Elaborazione 2" o:spid="_x0000_s1026" type="#_x0000_t109" style="position:absolute;margin-left:1.3pt;margin-top:5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Wan4Gy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2700" t="12065" r="6350" b="698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8879" id="Elaborazione 1" o:spid="_x0000_s1026" type="#_x0000_t109" style="position:absolute;margin-left:1.3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  non e’ stato vittima dei reati previsti e puniti dagli articoli 317 e 629 del codice penale aggravati ai sensi dell'articolo 7 del decreto-legge 13 maggio 1991, n. 152, convertito, con modificazioni, dalla legge 12 luglio 1991, n. 203;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F73862">
        <w:rPr>
          <w:rFonts w:asciiTheme="minorHAnsi" w:hAnsiTheme="minorHAnsi"/>
          <w:sz w:val="24"/>
          <w:szCs w:val="24"/>
        </w:rPr>
        <w:t>DICHIARA INOLTRE</w:t>
      </w:r>
    </w:p>
    <w:p w:rsidR="00F73862" w:rsidRPr="00F73862" w:rsidRDefault="00F73862" w:rsidP="00F73862">
      <w:pPr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>di essere informato, ai sensi e per gli effetti di cui all’articolo 13 del D.Lgs.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</w:rPr>
      </w:pPr>
      <w:r w:rsidRPr="00F73862">
        <w:rPr>
          <w:rFonts w:asciiTheme="minorHAnsi" w:hAnsiTheme="minorHAnsi"/>
        </w:rPr>
        <w:t>Data ______________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8B437E" w:rsidRDefault="00F73862" w:rsidP="00F7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 w:rsidR="008B437E"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8B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1C" w:rsidRDefault="00D4071C" w:rsidP="00F73862">
      <w:r>
        <w:separator/>
      </w:r>
    </w:p>
  </w:endnote>
  <w:endnote w:type="continuationSeparator" w:id="0">
    <w:p w:rsidR="00D4071C" w:rsidRDefault="00D4071C" w:rsidP="00F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4" w:rsidRPr="008D70E4" w:rsidRDefault="008D70E4" w:rsidP="008D70E4">
    <w:pPr>
      <w:pStyle w:val="Pidipagina"/>
      <w:tabs>
        <w:tab w:val="clear" w:pos="9638"/>
        <w:tab w:val="right" w:pos="9360"/>
      </w:tabs>
      <w:ind w:left="708" w:right="278"/>
      <w:jc w:val="right"/>
      <w:rPr>
        <w:rFonts w:asciiTheme="minorHAnsi" w:hAnsiTheme="minorHAnsi"/>
        <w:color w:val="808080"/>
        <w:sz w:val="16"/>
        <w:szCs w:val="16"/>
      </w:rPr>
    </w:pPr>
    <w:r w:rsidRPr="008D70E4">
      <w:rPr>
        <w:rFonts w:asciiTheme="minorHAnsi" w:hAnsiTheme="minorHAnsi"/>
        <w:color w:val="808080"/>
        <w:sz w:val="16"/>
        <w:szCs w:val="16"/>
      </w:rPr>
      <w:t xml:space="preserve">Pagina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PAGE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8C7BF8">
      <w:rPr>
        <w:rFonts w:asciiTheme="minorHAnsi" w:hAnsiTheme="minorHAnsi"/>
        <w:noProof/>
        <w:color w:val="808080"/>
        <w:sz w:val="16"/>
        <w:szCs w:val="16"/>
      </w:rPr>
      <w:t>1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  <w:r w:rsidRPr="008D70E4">
      <w:rPr>
        <w:rFonts w:asciiTheme="minorHAnsi" w:hAnsiTheme="minorHAnsi"/>
        <w:color w:val="808080"/>
        <w:sz w:val="16"/>
        <w:szCs w:val="16"/>
      </w:rPr>
      <w:t xml:space="preserve"> di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NUMPAGES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8C7BF8">
      <w:rPr>
        <w:rFonts w:asciiTheme="minorHAnsi" w:hAnsiTheme="minorHAnsi"/>
        <w:noProof/>
        <w:color w:val="808080"/>
        <w:sz w:val="16"/>
        <w:szCs w:val="16"/>
      </w:rPr>
      <w:t>3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</w:p>
  <w:p w:rsidR="008D70E4" w:rsidRDefault="008D70E4" w:rsidP="008D70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1C" w:rsidRDefault="00D4071C" w:rsidP="00F73862">
      <w:r>
        <w:separator/>
      </w:r>
    </w:p>
  </w:footnote>
  <w:footnote w:type="continuationSeparator" w:id="0">
    <w:p w:rsidR="00D4071C" w:rsidRDefault="00D4071C" w:rsidP="00F7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62" w:rsidRPr="00F73862" w:rsidRDefault="00F73862" w:rsidP="00F73862">
    <w:pPr>
      <w:pStyle w:val="Intestazione"/>
      <w:jc w:val="right"/>
      <w:rPr>
        <w:rFonts w:asciiTheme="minorHAnsi" w:hAnsiTheme="minorHAnsi"/>
        <w:color w:val="767171" w:themeColor="background2" w:themeShade="80"/>
      </w:rPr>
    </w:pPr>
    <w:r w:rsidRPr="00F73862">
      <w:rPr>
        <w:rFonts w:asciiTheme="minorHAnsi" w:hAnsiTheme="minorHAnsi"/>
        <w:color w:val="767171" w:themeColor="background2" w:themeShade="80"/>
      </w:rPr>
      <w:t>Modello A1.1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RESA SINGOLARMENTE DA TUTTI I SOGGETTI</w:t>
    </w:r>
  </w:p>
  <w:p w:rsidR="00F73862" w:rsidRDefault="00F73862" w:rsidP="00F7386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34E"/>
    <w:multiLevelType w:val="hybridMultilevel"/>
    <w:tmpl w:val="767A8368"/>
    <w:lvl w:ilvl="0" w:tplc="2458B9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D4"/>
    <w:rsid w:val="00036A90"/>
    <w:rsid w:val="001214B2"/>
    <w:rsid w:val="00217B62"/>
    <w:rsid w:val="00425373"/>
    <w:rsid w:val="00433977"/>
    <w:rsid w:val="004D5D0B"/>
    <w:rsid w:val="004F1A8B"/>
    <w:rsid w:val="00681DD4"/>
    <w:rsid w:val="00694A97"/>
    <w:rsid w:val="008B437E"/>
    <w:rsid w:val="008B789A"/>
    <w:rsid w:val="008C7BF8"/>
    <w:rsid w:val="008D70E4"/>
    <w:rsid w:val="00AF383D"/>
    <w:rsid w:val="00BC670F"/>
    <w:rsid w:val="00C07A2F"/>
    <w:rsid w:val="00C22614"/>
    <w:rsid w:val="00D4071C"/>
    <w:rsid w:val="00E86CCE"/>
    <w:rsid w:val="00F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84110"/>
  <w15:chartTrackingRefBased/>
  <w15:docId w15:val="{37C32770-CEAD-4457-BB25-7655BFC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8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386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F7386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38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6</cp:revision>
  <dcterms:created xsi:type="dcterms:W3CDTF">2019-02-25T09:14:00Z</dcterms:created>
  <dcterms:modified xsi:type="dcterms:W3CDTF">2019-02-26T15:55:00Z</dcterms:modified>
</cp:coreProperties>
</file>