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Qualtesto1"/>
        <w:jc w:val="right"/>
        <w:rPr>
          <w:sz w:val="18"/>
          <w:szCs w:val="18"/>
        </w:rPr>
      </w:pPr>
      <w: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273050</wp:posOffset>
            </wp:positionH>
            <wp:positionV relativeFrom="paragraph">
              <wp:posOffset>-939165</wp:posOffset>
            </wp:positionV>
            <wp:extent cx="1108710" cy="525780"/>
            <wp:effectExtent l="0" t="0" r="0" b="0"/>
            <wp:wrapSquare wrapText="largest"/>
            <wp:docPr id="1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</w:rPr>
        <w:t>S</w:t>
      </w:r>
      <w:r>
        <w:rPr>
          <w:sz w:val="18"/>
          <w:szCs w:val="18"/>
        </w:rPr>
        <w:t>pett.Le ASST della Valcamonica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AREA GESTIONE RISORSE MATERIALI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Sede di BRENO</w:t>
      </w:r>
    </w:p>
    <w:p>
      <w:pPr>
        <w:pStyle w:val="Qualtesto1"/>
        <w:jc w:val="right"/>
        <w:rPr>
          <w:sz w:val="18"/>
          <w:szCs w:val="18"/>
        </w:rPr>
      </w:pPr>
      <w:r>
        <w:rPr>
          <w:sz w:val="18"/>
          <w:szCs w:val="18"/>
        </w:rPr>
        <w:t>Tel. 0364-329460 – fax 0364-329318</w:t>
      </w:r>
    </w:p>
    <w:p>
      <w:pPr>
        <w:pStyle w:val="Qualtesto1"/>
        <w:jc w:val="right"/>
        <w:rPr/>
      </w:pPr>
      <w:r>
        <w:rPr>
          <w:sz w:val="18"/>
          <w:szCs w:val="18"/>
        </w:rPr>
        <w:t>e-mail: economato@asst-valcamonica.it</w:t>
      </w:r>
    </w:p>
    <w:p>
      <w:pPr>
        <w:pStyle w:val="Qualtesto1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>
          <w:b/>
          <w:bCs/>
          <w:sz w:val="22"/>
          <w:szCs w:val="22"/>
        </w:rPr>
        <w:t>OGGETTO:</w:t>
      </w:r>
      <w:r>
        <w:rPr>
          <w:b w:val="false"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  <w:t>INDAGINE DI MERCATO PER L’ACQUISTO DI n.10 CAVI A 5 DERIVAZIONI PER HOLTER ECG COSTRUTTORE EDAN mod.SE-2012</w:t>
      </w:r>
    </w:p>
    <w:p>
      <w:pPr>
        <w:pStyle w:val="Qualtesto1"/>
        <w:jc w:val="both"/>
        <w:rPr>
          <w:rFonts w:cs="Arial"/>
          <w:b w:val="false"/>
          <w:b w:val="false"/>
          <w:bCs w:val="false"/>
          <w:i w:val="false"/>
          <w:i w:val="false"/>
          <w:iCs w:val="false"/>
          <w:color w:val="000000"/>
          <w:sz w:val="22"/>
          <w:szCs w:val="22"/>
          <w:lang w:eastAsia="it-IT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2"/>
          <w:szCs w:val="22"/>
          <w:lang w:eastAsia="it-IT"/>
        </w:rPr>
      </w:r>
    </w:p>
    <w:tbl>
      <w:tblPr>
        <w:tblW w:w="2436" w:type="dxa"/>
        <w:jc w:val="left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84"/>
        <w:gridCol w:w="1751"/>
      </w:tblGrid>
      <w:tr>
        <w:trPr/>
        <w:tc>
          <w:tcPr>
            <w:tcW w:w="6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color="auto" w:fill="FFFFFF" w:val="clear"/>
          </w:tcPr>
          <w:p>
            <w:pPr>
              <w:pStyle w:val="Contenutotabella"/>
              <w:spacing w:before="57" w:after="57"/>
              <w:jc w:val="right"/>
              <w:rPr>
                <w:rFonts w:ascii="Arial" w:hAnsi="Arial" w:cs="Arial"/>
                <w:b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cs="Arial" w:ascii="Arial" w:hAnsi="Arial"/>
                <w:b/>
                <w:bCs/>
                <w:sz w:val="22"/>
                <w:szCs w:val="22"/>
              </w:rPr>
              <w:t>CIG: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color="auto" w:fill="FFFFFF" w:val="clear"/>
            <w:vAlign w:val="center"/>
          </w:tcPr>
          <w:p>
            <w:pPr>
              <w:pStyle w:val="Contenutotabella"/>
              <w:snapToGrid w:val="false"/>
              <w:spacing w:lineRule="atLeast" w:line="225" w:before="57" w:after="57"/>
              <w:jc w:val="both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2"/>
                <w:szCs w:val="22"/>
                <w:u w:val="none"/>
                <w:em w:val="none"/>
              </w:rPr>
            </w:pPr>
            <w:r>
              <w:rPr>
                <w:rStyle w:val="Enfasiforte"/>
                <w:rFonts w:eastAsia="Arial" w:cs="Arial" w:ascii="Arial" w:hAnsi="Arial"/>
                <w:i w:val="false"/>
                <w:iCs w:val="false"/>
                <w:strike w:val="false"/>
                <w:dstrike w:val="false"/>
                <w:outline w:val="false"/>
                <w:shadow w:val="false"/>
                <w:sz w:val="22"/>
                <w:szCs w:val="22"/>
                <w:highlight w:val="white"/>
                <w:u w:val="none"/>
                <w:em w:val="none"/>
              </w:rPr>
              <w:t>Z353A49C9F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spacing w:lineRule="auto" w:line="480" w:before="57" w:after="0"/>
        <w:jc w:val="both"/>
        <w:rPr/>
      </w:pPr>
      <w:r>
        <w:rPr/>
        <w:t>Il/la sottoscritto/a _________________________________ nato/a ______________________________ il ______________________ residente a ___________________________________ codice fiscale ____________________________________</w:t>
      </w:r>
    </w:p>
    <w:p>
      <w:pPr>
        <w:pStyle w:val="Qualtesto1"/>
        <w:jc w:val="both"/>
        <w:rPr/>
      </w:pPr>
      <w:r>
        <w:rPr/>
        <w:t xml:space="preserve">in qualità di (barrare, a pena di esclusione, l’ipotesi che interessa):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>
          <w:rFonts w:eastAsia="Webdings" w:cs="Webdings"/>
          <w:sz w:val="16"/>
          <w:szCs w:val="16"/>
        </w:rPr>
        <w:t xml:space="preserve"> </w:t>
      </w:r>
      <w:r>
        <w:rPr/>
        <w:t>Titolare dell’impresa individuale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della società in nome collettivo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Socio accomandatario delle società in accomandita semplice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</w:r>
      <w:bookmarkStart w:id="0" w:name="__DdeLink__11770_1409005595"/>
      <w:r>
        <w:rPr>
          <w:rFonts w:eastAsia="Webdings" w:cs="Webdings" w:ascii="Webdings" w:hAnsi="Webdings"/>
        </w:rPr>
        <w:t></w:t>
      </w:r>
      <w:r>
        <w:rPr/>
        <w:t xml:space="preserve"> </w:t>
      </w:r>
      <w:bookmarkEnd w:id="0"/>
      <w:r>
        <w:rPr/>
        <w:t xml:space="preserve">Amministratore munito di poteri di rappresentanza, o socio unico persona fisica, ovvero socio </w:t>
        <w:tab/>
        <w:t>di maggioranza in caso di società con meno di quattro soci , per tutte le altre società o consorzi</w:t>
      </w:r>
    </w:p>
    <w:p>
      <w:pPr>
        <w:pStyle w:val="Qualtesto1"/>
        <w:jc w:val="both"/>
        <w:rPr/>
      </w:pPr>
      <w:r>
        <w:rPr/>
        <w:tab/>
      </w:r>
      <w:r>
        <w:rPr>
          <w:rFonts w:eastAsia="Webdings" w:cs="Webdings" w:ascii="Webdings" w:hAnsi="Webdings"/>
        </w:rPr>
        <w:t></w:t>
      </w:r>
      <w:r>
        <w:rPr/>
        <w:t xml:space="preserve">  Direttore tecnico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Institore </w:t>
      </w:r>
    </w:p>
    <w:p>
      <w:pPr>
        <w:pStyle w:val="Qualtesto1"/>
        <w:jc w:val="both"/>
        <w:rPr/>
      </w:pPr>
      <w:r>
        <w:rPr>
          <w:rFonts w:eastAsia="Webdings" w:cs="Webdings" w:ascii="Webdings" w:hAnsi="Webdings"/>
        </w:rPr>
        <w:tab/>
        <w:t></w:t>
      </w:r>
      <w:r>
        <w:rPr/>
        <w:t xml:space="preserve"> Procuratore speciale </w:t>
      </w:r>
    </w:p>
    <w:p>
      <w:pPr>
        <w:pStyle w:val="Qualtesto1"/>
        <w:jc w:val="both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Qualtesto1"/>
        <w:jc w:val="both"/>
        <w:rPr>
          <w:b/>
          <w:b/>
          <w:bCs/>
        </w:rPr>
      </w:pPr>
      <w:r>
        <w:rPr>
          <w:b/>
          <w:bCs/>
        </w:rPr>
        <w:t xml:space="preserve">Sotto la propria personale responsabilità, essendo a conoscenza delle sanzioni penali di cui all’art. 76, del D.P.R. n. 445/2000 oltre che dell’esclusione dalla gara, per le ipotesi di falsità in atti e dichiarazioni mendaci ivi indicate, </w:t>
      </w:r>
    </w:p>
    <w:p>
      <w:pPr>
        <w:pStyle w:val="Qualtesto1"/>
        <w:jc w:val="both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Qualtesto1"/>
        <w:jc w:val="center"/>
        <w:rPr>
          <w:b/>
          <w:b/>
          <w:bCs/>
        </w:rPr>
      </w:pPr>
      <w:r>
        <w:rPr>
          <w:b/>
          <w:bCs/>
        </w:rPr>
        <w:t xml:space="preserve">D I C H I A R A </w:t>
      </w:r>
    </w:p>
    <w:p>
      <w:pPr>
        <w:pStyle w:val="Qualtesto1"/>
        <w:jc w:val="center"/>
        <w:rPr>
          <w:b/>
          <w:b/>
          <w:bCs/>
          <w:sz w:val="14"/>
          <w:szCs w:val="14"/>
        </w:rPr>
      </w:pPr>
      <w:r>
        <w:rPr>
          <w:b/>
          <w:bCs/>
          <w:sz w:val="14"/>
          <w:szCs w:val="14"/>
        </w:rPr>
      </w:r>
    </w:p>
    <w:p>
      <w:pPr>
        <w:pStyle w:val="Qualtesto1"/>
        <w:jc w:val="both"/>
        <w:rPr/>
      </w:pPr>
      <w:r>
        <w:rPr/>
        <w:t>- Ai sensi degli artt. 46 e 47 del D.P.R. n. 445/2000 di non trovarsi nelle condizioni previste dall’art. 80 D.lgs. 50/2016 smi.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al fine dell’applicazione dell’art. 53, comma 16-ter, del D. Lgs. n. 165/2001, introdotto dalla legge n. 190/2012 (attività successiva alla cessazione del rapporto di lavoro – pantouflage o revolving doors), 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rapporto;</w:t>
      </w:r>
    </w:p>
    <w:p>
      <w:pPr>
        <w:pStyle w:val="Qualtesto1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Qualtesto1"/>
        <w:jc w:val="both"/>
        <w:rPr/>
      </w:pPr>
      <w:r>
        <w:rPr/>
        <w:t>- di essere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>
      <w:pPr>
        <w:pStyle w:val="Qualtesto1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Qualtesto1"/>
        <w:jc w:val="both"/>
        <w:rPr/>
      </w:pPr>
      <w:r>
        <w:rPr/>
        <w:t xml:space="preserve">Luogo e data __________________ </w:t>
        <w:tab/>
        <w:tab/>
        <w:tab/>
        <w:tab/>
        <w:tab/>
        <w:tab/>
        <w:t xml:space="preserve">Firma </w:t>
        <w:tab/>
        <w:tab/>
        <w:tab/>
        <w:tab/>
        <w:tab/>
        <w:tab/>
        <w:tab/>
        <w:tab/>
        <w:tab/>
        <w:tab/>
        <w:tab/>
        <w:tab/>
        <w:tab/>
        <w:t>nome e cognome</w:t>
        <w:tab/>
        <w:tab/>
        <w:tab/>
        <w:tab/>
        <w:tab/>
        <w:tab/>
        <w:tab/>
        <w:tab/>
        <w:tab/>
        <w:tab/>
        <w:tab/>
      </w:r>
    </w:p>
    <w:p>
      <w:pPr>
        <w:pStyle w:val="Qualtesto1"/>
        <w:jc w:val="both"/>
        <w:rPr/>
      </w:pPr>
      <w:r>
        <w:rPr>
          <w:sz w:val="20"/>
          <w:szCs w:val="20"/>
        </w:rPr>
        <w:tab/>
        <w:tab/>
        <w:tab/>
        <w:tab/>
        <w:tab/>
        <w:tab/>
        <w:tab/>
      </w:r>
      <w:r>
        <w:rPr>
          <w:sz w:val="14"/>
          <w:szCs w:val="14"/>
        </w:rPr>
        <w:t xml:space="preserve">Documento informatico firmato digitalmente ai sensi del testo unico D.P.R. 28 </w:t>
        <w:tab/>
        <w:tab/>
        <w:tab/>
        <w:tab/>
        <w:tab/>
        <w:tab/>
        <w:tab/>
        <w:tab/>
        <w:t>dicembre 2000, n. 445, del D.Lgs. 7 marzo 2005, n.82 e norme collegate.</w:t>
      </w:r>
      <w:bookmarkStart w:id="1" w:name="_GoBack"/>
      <w:bookmarkEnd w:id="1"/>
      <w:r>
        <w:rPr>
          <w:sz w:val="20"/>
          <w:szCs w:val="20"/>
        </w:rPr>
        <w:tab/>
        <w:tab/>
      </w:r>
    </w:p>
    <w:sectPr>
      <w:headerReference w:type="default" r:id="rId3"/>
      <w:footerReference w:type="default" r:id="rId4"/>
      <w:type w:val="nextPage"/>
      <w:pgSz w:w="11906" w:h="16838"/>
      <w:pgMar w:left="850" w:right="850" w:header="397" w:top="2266" w:footer="374" w:bottom="1478" w:gutter="0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tarSymbol">
    <w:altName w:val="Arial Unicode MS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swiss"/>
    <w:pitch w:val="default"/>
  </w:font>
  <w:font w:name="Webding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>
        <w:rFonts w:ascii="Arial" w:hAnsi="Arial"/>
        <w:sz w:val="21"/>
        <w:szCs w:val="21"/>
      </w:rPr>
      <w:t>Mod.</w:t>
    </w:r>
    <w:r>
      <w:rPr/>
      <w:fldChar w:fldCharType="begin"/>
    </w:r>
    <w:r>
      <w:rPr/>
      <w:instrText> DOCPROPERTY "ModelloASL"</w:instrText>
    </w:r>
    <w:r>
      <w:rPr/>
      <w:fldChar w:fldCharType="separate"/>
    </w:r>
    <w:r>
      <w:rPr/>
    </w:r>
    <w:r>
      <w:rPr/>
      <w:fldChar w:fldCharType="end"/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5740400</wp:posOffset>
          </wp:positionH>
          <wp:positionV relativeFrom="paragraph">
            <wp:posOffset>101600</wp:posOffset>
          </wp:positionV>
          <wp:extent cx="756285" cy="299085"/>
          <wp:effectExtent l="0" t="0" r="0" b="0"/>
          <wp:wrapTopAndBottom/>
          <wp:docPr id="3" name="Immagin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299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sz w:val="21"/>
        <w:szCs w:val="21"/>
      </w:rPr>
      <w:t>/</w:t>
    </w:r>
    <w:r>
      <w:rPr>
        <w:rFonts w:ascii="Arial" w:hAnsi="Arial"/>
        <w:sz w:val="21"/>
        <w:szCs w:val="21"/>
      </w:rPr>
      <w:t>ASST</w:t>
    </w:r>
  </w:p>
  <w:p>
    <w:pPr>
      <w:pStyle w:val="ASLIntestazionepiepagina"/>
      <w:jc w:val="left"/>
      <w:rPr>
        <w:sz w:val="16"/>
        <w:szCs w:val="16"/>
      </w:rPr>
    </w:pPr>
    <w:r>
      <w:rPr>
        <w:sz w:val="16"/>
        <w:szCs w:val="16"/>
      </w:rPr>
      <w:t>AZIENDA SOCIO-SANITARIA TERRITORIALE DELLA VALCAMONICA</w:t>
    </w:r>
  </w:p>
  <w:p>
    <w:pPr>
      <w:pStyle w:val="Normal"/>
      <w:ind w:right="284" w:hanging="0"/>
      <w:rPr>
        <w:rFonts w:ascii="Arial" w:hAnsi="Arial"/>
        <w:color w:val="008000"/>
        <w:sz w:val="12"/>
      </w:rPr>
    </w:pPr>
    <w:r>
      <w:rPr>
        <w:rStyle w:val="ASLTestonormale"/>
        <w:rFonts w:ascii="Arial" w:hAnsi="Arial"/>
        <w:bCs/>
        <w:iCs/>
        <w:color w:val="008000"/>
        <w:w w:val="110"/>
        <w:sz w:val="12"/>
      </w:rPr>
      <w:t>Sede legale: Breno (Bs) - Via Nissolina, 2 -  tel. 0364.3291 - fax 0364.329310 - CF/P.IVA n.03775830981</w:t>
    </w:r>
  </w:p>
  <w:p>
    <w:pPr>
      <w:pStyle w:val="Normal"/>
      <w:ind w:right="284" w:hanging="0"/>
      <w:rPr/>
    </w:pPr>
    <w:r>
      <w:rPr>
        <w:rStyle w:val="ASLTestonormale"/>
        <w:rFonts w:ascii="Arial" w:hAnsi="Arial"/>
        <w:bCs/>
        <w:iCs/>
        <w:color w:val="008000"/>
        <w:w w:val="110"/>
        <w:sz w:val="12"/>
        <w:szCs w:val="12"/>
      </w:rPr>
      <w:t>www.asst-valcamonica.it  PEC: protocollo@pec.asst-valcamonica.it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left"/>
      <w:tblInd w:w="-25" w:type="dxa"/>
      <w:tblBorders>
        <w:top w:val="single" w:sz="4" w:space="0" w:color="000001"/>
        <w:left w:val="single" w:sz="4" w:space="0" w:color="000001"/>
        <w:bottom w:val="single" w:sz="4" w:space="0" w:color="000001"/>
        <w:insideH w:val="single" w:sz="4" w:space="0" w:color="000001"/>
      </w:tblBorders>
      <w:tblCellMar>
        <w:top w:w="55" w:type="dxa"/>
        <w:left w:w="30" w:type="dxa"/>
        <w:bottom w:w="55" w:type="dxa"/>
        <w:right w:w="55" w:type="dxa"/>
      </w:tblCellMar>
      <w:tblLook w:firstRow="0" w:noVBand="0" w:lastRow="0" w:firstColumn="0" w:lastColumn="0" w:noHBand="0" w:val="0000"/>
    </w:tblPr>
    <w:tblGrid>
      <w:gridCol w:w="3004"/>
      <w:gridCol w:w="4705"/>
      <w:gridCol w:w="2497"/>
    </w:tblGrid>
    <w:tr>
      <w:trPr>
        <w:trHeight w:val="1534" w:hRule="atLeast"/>
      </w:trPr>
      <w:tc>
        <w:tcPr>
          <w:tcW w:w="3004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Contenutotabella"/>
            <w:rPr>
              <w:color w:val="000000"/>
            </w:rPr>
          </w:pPr>
          <w:r>
            <w:rPr>
              <w:color w:val="000000"/>
            </w:rPr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184785</wp:posOffset>
                </wp:positionH>
                <wp:positionV relativeFrom="paragraph">
                  <wp:posOffset>176530</wp:posOffset>
                </wp:positionV>
                <wp:extent cx="1303655" cy="617855"/>
                <wp:effectExtent l="0" t="0" r="0" b="0"/>
                <wp:wrapTopAndBottom/>
                <wp:docPr id="2" name="Immagin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705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insideH w:val="single" w:sz="4" w:space="0" w:color="000001"/>
          </w:tcBorders>
          <w:shd w:fill="auto" w:val="clear"/>
        </w:tcPr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>
              <w:b/>
              <w:b/>
              <w:bCs/>
              <w:color w:val="000000"/>
            </w:rPr>
          </w:pPr>
          <w:r>
            <w:rPr>
              <w:b/>
              <w:bCs/>
              <w:color w:val="000000"/>
            </w:rPr>
          </w:r>
        </w:p>
        <w:p>
          <w:pPr>
            <w:pStyle w:val="Qualtitolo"/>
            <w:jc w:val="center"/>
            <w:rPr/>
          </w:pPr>
          <w:r>
            <w:rPr/>
            <w:fldChar w:fldCharType="begin"/>
          </w:r>
          <w:r>
            <w:rPr/>
            <w:instrText> DOCPROPERTY "Titolo"</w:instrText>
          </w:r>
          <w:r>
            <w:rPr/>
            <w:fldChar w:fldCharType="separate"/>
          </w:r>
          <w:r>
            <w:rPr/>
            <w:t>DICHIARAZIONE SOSTITUTIVA</w:t>
          </w:r>
          <w:r>
            <w:rPr/>
            <w:fldChar w:fldCharType="end"/>
          </w:r>
        </w:p>
      </w:tc>
      <w:tc>
        <w:tcPr>
          <w:tcW w:w="2497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cBorders>
          <w:shd w:fill="auto" w:val="clear"/>
        </w:tcPr>
        <w:p>
          <w:pPr>
            <w:pStyle w:val="Qualinfo"/>
            <w:rPr/>
          </w:pPr>
          <w:r>
            <w:rPr/>
            <w:fldChar w:fldCharType="begin"/>
          </w:r>
          <w:r>
            <w:rPr/>
            <w:instrText> DOCPROPERTY "Modello"</w:instrText>
          </w:r>
          <w:r>
            <w:rPr/>
            <w:fldChar w:fldCharType="separate"/>
          </w:r>
          <w:r>
            <w:rPr/>
            <w:t>M AGRM 031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Rev. </w:t>
          </w:r>
          <w:r>
            <w:rPr/>
            <w:fldChar w:fldCharType="begin"/>
          </w:r>
          <w:r>
            <w:rPr/>
            <w:instrText> DOCPROPERTY "Revisione"</w:instrText>
          </w:r>
          <w:r>
            <w:rPr/>
            <w:fldChar w:fldCharType="separate"/>
          </w:r>
          <w:r>
            <w:rPr/>
            <w:t>01</w:t>
          </w:r>
          <w:r>
            <w:rPr/>
            <w:fldChar w:fldCharType="end"/>
          </w:r>
        </w:p>
        <w:p>
          <w:pPr>
            <w:pStyle w:val="Qualinfo"/>
            <w:rPr/>
          </w:pPr>
          <w:r>
            <w:rPr/>
            <w:t xml:space="preserve">Pag. </w:t>
          </w: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  <w:r>
            <w:rPr/>
            <w:t xml:space="preserve"> di </w:t>
          </w: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  <w:p>
          <w:pPr>
            <w:pStyle w:val="Qualdata"/>
            <w:rPr/>
          </w:pPr>
          <w:r>
            <w:rPr/>
            <w:fldChar w:fldCharType="begin"/>
          </w:r>
          <w:r>
            <w:rPr/>
            <w:instrText> DOCPROPERTY "DataEmissione"</w:instrText>
          </w:r>
          <w:r>
            <w:rPr/>
            <w:fldChar w:fldCharType="separate"/>
          </w:r>
          <w:r>
            <w:rPr/>
            <w:t>10.03.2020</w:t>
          </w:r>
          <w:r>
            <w:rPr/>
            <w:fldChar w:fldCharType="end"/>
          </w:r>
        </w:p>
        <w:p>
          <w:pPr>
            <w:pStyle w:val="Normal"/>
            <w:rPr>
              <w:color w:val="000000"/>
              <w:sz w:val="4"/>
              <w:szCs w:val="4"/>
            </w:rPr>
          </w:pPr>
          <w:r>
            <w:rPr>
              <w:color w:val="000000"/>
              <w:sz w:val="4"/>
              <w:szCs w:val="4"/>
            </w:rPr>
          </w:r>
        </w:p>
      </w:tc>
    </w:tr>
  </w:tbl>
  <w:p>
    <w:pPr>
      <w:pStyle w:val="Corpodeltesto"/>
      <w:jc w:val="center"/>
      <w:rPr>
        <w:sz w:val="20"/>
        <w:szCs w:val="20"/>
      </w:rPr>
    </w:pPr>
    <w:r>
      <w:rPr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it-IT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it-IT" w:eastAsia="zh-CN" w:bidi="hi-IN"/>
    </w:rPr>
  </w:style>
  <w:style w:type="paragraph" w:styleId="Titolo1">
    <w:name w:val="Heading 1"/>
    <w:basedOn w:val="Normal"/>
    <w:qFormat/>
    <w:pPr>
      <w:outlineLvl w:val="0"/>
    </w:pPr>
    <w:rPr>
      <w:b/>
      <w:bCs/>
      <w:sz w:val="32"/>
      <w:szCs w:val="32"/>
    </w:rPr>
  </w:style>
  <w:style w:type="paragraph" w:styleId="Titolo4">
    <w:name w:val="Heading 4"/>
    <w:basedOn w:val="Normal"/>
    <w:qFormat/>
    <w:pPr>
      <w:keepNext w:val="true"/>
      <w:jc w:val="both"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StarSymbol" w:hAnsi="StarSymbol" w:eastAsia="StarSymbol" w:cs="StarSymbol"/>
      <w:sz w:val="18"/>
      <w:szCs w:val="18"/>
    </w:rPr>
  </w:style>
  <w:style w:type="character" w:styleId="Qualtesto" w:customStyle="1">
    <w:name w:val="qual_testo"/>
    <w:qFormat/>
    <w:rPr>
      <w:rFonts w:ascii="Century Gothic" w:hAnsi="Century Gothic"/>
      <w:b w:val="false"/>
    </w:rPr>
  </w:style>
  <w:style w:type="character" w:styleId="Qualtabellatitolo" w:customStyle="1">
    <w:name w:val="qual_tabella_titolo"/>
    <w:qFormat/>
    <w:rPr>
      <w:rFonts w:ascii="Arial" w:hAnsi="Arial"/>
      <w:b/>
      <w:sz w:val="20"/>
    </w:rPr>
  </w:style>
  <w:style w:type="character" w:styleId="Qualtabellatesto" w:customStyle="1">
    <w:name w:val="qual_tabella_testo"/>
    <w:qFormat/>
    <w:rPr>
      <w:rFonts w:ascii="Arial" w:hAnsi="Arial"/>
      <w:sz w:val="20"/>
    </w:rPr>
  </w:style>
  <w:style w:type="character" w:styleId="ASLTestonormale" w:customStyle="1">
    <w:name w:val="ASL - Testo normale"/>
    <w:qFormat/>
    <w:rPr>
      <w:rFonts w:ascii="Century Gothic" w:hAnsi="Century Gothic"/>
      <w:b w:val="false"/>
    </w:rPr>
  </w:style>
  <w:style w:type="character" w:styleId="Caratterepredefinitoparagrafo" w:customStyle="1">
    <w:name w:val="Carattere predefinito paragrafo"/>
    <w:qFormat/>
    <w:rPr/>
  </w:style>
  <w:style w:type="character" w:styleId="Enfasiforte" w:customStyle="1">
    <w:name w:val="Enfasi forte"/>
    <w:basedOn w:val="Caratterepredefinitoparagrafo"/>
    <w:qFormat/>
    <w:rPr>
      <w:b/>
      <w:bCs/>
    </w:rPr>
  </w:style>
  <w:style w:type="character" w:styleId="WW8Num9zfalse" w:customStyle="1">
    <w:name w:val="WW8Num9zfalse"/>
    <w:qFormat/>
    <w:rPr/>
  </w:style>
  <w:style w:type="character" w:styleId="WW8Num9ztrue" w:customStyle="1">
    <w:name w:val="WW8Num9ztrue"/>
    <w:qFormat/>
    <w:rPr/>
  </w:style>
  <w:style w:type="character" w:styleId="CollegamentoInternet" w:customStyle="1">
    <w:name w:val="Collegamento Internet"/>
    <w:basedOn w:val="Caratterepredefinitoparagrafo"/>
    <w:rPr>
      <w:color w:val="0000FF"/>
      <w:u w:val="single"/>
    </w:rPr>
  </w:style>
  <w:style w:type="character" w:styleId="WW8Num12z0" w:customStyle="1">
    <w:name w:val="WW8Num12z0"/>
    <w:qFormat/>
    <w:rPr>
      <w:rFonts w:ascii="Times New Roman" w:hAnsi="Times New Roman" w:cs="Times New Roman"/>
      <w:b/>
      <w:i w:val="false"/>
      <w:sz w:val="22"/>
    </w:rPr>
  </w:style>
  <w:style w:type="character" w:styleId="Character20style" w:customStyle="1">
    <w:name w:val="Character_20_style"/>
    <w:qFormat/>
    <w:rPr/>
  </w:style>
  <w:style w:type="character" w:styleId="Caratteredinumerazione">
    <w:name w:val="Carattere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/>
    <w:rPr/>
  </w:style>
  <w:style w:type="paragraph" w:styleId="Elenco">
    <w:name w:val="List"/>
    <w:basedOn w:val="Corpodeltesto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Tahoma"/>
    </w:rPr>
  </w:style>
  <w:style w:type="paragraph" w:styleId="Titoloprincipale">
    <w:name w:val="Title"/>
    <w:basedOn w:val="Normal"/>
    <w:next w:val="Sottotitolo"/>
    <w:qFormat/>
    <w:pPr>
      <w:jc w:val="center"/>
    </w:pPr>
    <w:rPr>
      <w:rFonts w:ascii="Times New Roman" w:hAnsi="Times New Roman"/>
      <w:b/>
      <w:bCs/>
      <w:sz w:val="28"/>
      <w:szCs w:val="36"/>
    </w:rPr>
  </w:style>
  <w:style w:type="paragraph" w:styleId="Sottotitolo">
    <w:name w:val="Subtitle"/>
    <w:basedOn w:val="Normal"/>
    <w:qFormat/>
    <w:pPr>
      <w:jc w:val="center"/>
    </w:pPr>
    <w:rPr>
      <w:i/>
      <w:iCs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ListBullet4">
    <w:name w:val="List Bullet 4"/>
    <w:basedOn w:val="Elenco"/>
    <w:qFormat/>
    <w:pPr>
      <w:spacing w:before="0" w:after="120"/>
      <w:ind w:left="360" w:hanging="360"/>
    </w:pPr>
    <w:rPr/>
  </w:style>
  <w:style w:type="paragraph" w:styleId="Numerazione5inizio" w:customStyle="1">
    <w:name w:val="Numerazione 5 inizio"/>
    <w:basedOn w:val="Elenco"/>
    <w:qFormat/>
    <w:pPr>
      <w:spacing w:before="240" w:after="120"/>
      <w:ind w:left="1800" w:hanging="360"/>
    </w:pPr>
    <w:rPr/>
  </w:style>
  <w:style w:type="paragraph" w:styleId="ListNumber5">
    <w:name w:val="List Number 5"/>
    <w:basedOn w:val="Elenco"/>
    <w:qFormat/>
    <w:pPr>
      <w:spacing w:before="0" w:after="120"/>
      <w:ind w:left="1800" w:hanging="360"/>
    </w:pPr>
    <w:rPr/>
  </w:style>
  <w:style w:type="paragraph" w:styleId="Numerazione5fine" w:customStyle="1">
    <w:name w:val="Numerazione 5 fine"/>
    <w:basedOn w:val="Elenco"/>
    <w:qFormat/>
    <w:pPr>
      <w:spacing w:before="0" w:after="240"/>
      <w:ind w:left="1800" w:hanging="360"/>
    </w:pPr>
    <w:rPr/>
  </w:style>
  <w:style w:type="paragraph" w:styleId="Numerazione5succ" w:customStyle="1">
    <w:name w:val="Numerazione 5 succ."/>
    <w:basedOn w:val="Elenco"/>
    <w:qFormat/>
    <w:pPr>
      <w:spacing w:before="0" w:after="120"/>
      <w:ind w:left="1800" w:hanging="0"/>
    </w:pPr>
    <w:rPr/>
  </w:style>
  <w:style w:type="paragraph" w:styleId="Elenco1inizio" w:customStyle="1">
    <w:name w:val="Elenco 1 inizio"/>
    <w:basedOn w:val="Elenco"/>
    <w:qFormat/>
    <w:pPr>
      <w:spacing w:before="240" w:after="120"/>
      <w:ind w:left="360" w:hanging="360"/>
    </w:pPr>
    <w:rPr/>
  </w:style>
  <w:style w:type="paragraph" w:styleId="ListBullet3">
    <w:name w:val="List Bullet 3"/>
    <w:basedOn w:val="Elenco"/>
    <w:qFormat/>
    <w:pPr>
      <w:spacing w:before="0" w:after="120"/>
      <w:ind w:left="720" w:hanging="360"/>
    </w:pPr>
    <w:rPr/>
  </w:style>
  <w:style w:type="paragraph" w:styleId="Elenco1fine" w:customStyle="1">
    <w:name w:val="Elenco 1 fine"/>
    <w:basedOn w:val="Elenco"/>
    <w:qFormat/>
    <w:pPr>
      <w:spacing w:before="0" w:after="240"/>
      <w:ind w:left="360" w:hanging="360"/>
    </w:pPr>
    <w:rPr/>
  </w:style>
  <w:style w:type="paragraph" w:styleId="ListContinue">
    <w:name w:val="List Continue"/>
    <w:basedOn w:val="Elenco"/>
    <w:qFormat/>
    <w:pPr>
      <w:spacing w:before="0" w:after="120"/>
      <w:ind w:left="360" w:hanging="0"/>
    </w:pPr>
    <w:rPr/>
  </w:style>
  <w:style w:type="paragraph" w:styleId="Elenco2fine" w:customStyle="1">
    <w:name w:val="Elenco 2 fine"/>
    <w:basedOn w:val="Elenco"/>
    <w:qFormat/>
    <w:pPr>
      <w:spacing w:before="0" w:after="240"/>
      <w:ind w:left="720" w:hanging="360"/>
    </w:pPr>
    <w:rPr/>
  </w:style>
  <w:style w:type="paragraph" w:styleId="Intestazion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dipagina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>
      <w:sz w:val="20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Envelopeaddress">
    <w:name w:val="envelope address"/>
    <w:basedOn w:val="Normal"/>
    <w:qFormat/>
    <w:pPr>
      <w:suppressLineNumbers/>
      <w:spacing w:before="0" w:after="60"/>
    </w:pPr>
    <w:rPr/>
  </w:style>
  <w:style w:type="paragraph" w:styleId="Toaheading">
    <w:name w:val="toa heading"/>
    <w:basedOn w:val="Normal"/>
    <w:qFormat/>
    <w:pPr>
      <w:suppressLineNumbers/>
    </w:pPr>
    <w:rPr>
      <w:b/>
      <w:bCs/>
      <w:sz w:val="32"/>
      <w:szCs w:val="32"/>
    </w:rPr>
  </w:style>
  <w:style w:type="paragraph" w:styleId="Indice1">
    <w:name w:val="TOC 1"/>
    <w:basedOn w:val="Indice"/>
    <w:pPr>
      <w:tabs>
        <w:tab w:val="clear" w:pos="709"/>
        <w:tab w:val="right" w:pos="9637" w:leader="dot"/>
      </w:tabs>
    </w:pPr>
    <w:rPr/>
  </w:style>
  <w:style w:type="paragraph" w:styleId="Formuladichiusura">
    <w:name w:val="Salutation"/>
    <w:basedOn w:val="Normal"/>
    <w:pPr>
      <w:suppressLineNumbers/>
    </w:pPr>
    <w:rPr/>
  </w:style>
  <w:style w:type="paragraph" w:styleId="Indice4">
    <w:name w:val="TOC 4"/>
    <w:basedOn w:val="Indice"/>
    <w:pPr>
      <w:tabs>
        <w:tab w:val="clear" w:pos="709"/>
        <w:tab w:val="right" w:pos="9073" w:leader="dot"/>
      </w:tabs>
      <w:ind w:left="849" w:hanging="0"/>
    </w:pPr>
    <w:rPr/>
  </w:style>
  <w:style w:type="paragraph" w:styleId="Qualmod" w:customStyle="1">
    <w:name w:val="qual_mod"/>
    <w:basedOn w:val="Normal"/>
    <w:qFormat/>
    <w:pPr/>
    <w:rPr>
      <w:rFonts w:ascii="Arial" w:hAnsi="Arial"/>
      <w:sz w:val="20"/>
      <w:szCs w:val="20"/>
    </w:rPr>
  </w:style>
  <w:style w:type="paragraph" w:styleId="Qualpiepagina" w:customStyle="1">
    <w:name w:val="qual_pie_pagina"/>
    <w:basedOn w:val="Normal"/>
    <w:qFormat/>
    <w:pPr/>
    <w:rPr>
      <w:rFonts w:ascii="Arial" w:hAnsi="Arial"/>
      <w:sz w:val="20"/>
      <w:szCs w:val="20"/>
    </w:rPr>
  </w:style>
  <w:style w:type="paragraph" w:styleId="Qualinfo" w:customStyle="1">
    <w:name w:val="qual_info"/>
    <w:basedOn w:val="Corpodeltesto"/>
    <w:qFormat/>
    <w:pPr>
      <w:spacing w:lineRule="auto" w:line="360"/>
      <w:jc w:val="center"/>
    </w:pPr>
    <w:rPr>
      <w:rFonts w:ascii="Arial" w:hAnsi="Arial"/>
      <w:b/>
      <w:bCs/>
      <w:sz w:val="22"/>
      <w:szCs w:val="22"/>
    </w:rPr>
  </w:style>
  <w:style w:type="paragraph" w:styleId="Qualdata" w:customStyle="1">
    <w:name w:val="qual_data"/>
    <w:basedOn w:val="Corpodeltesto"/>
    <w:qFormat/>
    <w:pPr>
      <w:spacing w:lineRule="auto" w:line="360"/>
      <w:jc w:val="center"/>
    </w:pPr>
    <w:rPr>
      <w:rFonts w:ascii="Arial" w:hAnsi="Arial"/>
      <w:sz w:val="20"/>
      <w:szCs w:val="20"/>
    </w:rPr>
  </w:style>
  <w:style w:type="paragraph" w:styleId="Qualtitolo" w:customStyle="1">
    <w:name w:val="qual_titolo"/>
    <w:basedOn w:val="Normal"/>
    <w:qFormat/>
    <w:pPr/>
    <w:rPr>
      <w:rFonts w:ascii="Arial" w:hAnsi="Arial"/>
      <w:sz w:val="22"/>
      <w:szCs w:val="22"/>
    </w:rPr>
  </w:style>
  <w:style w:type="paragraph" w:styleId="Qualtesto1" w:customStyle="1">
    <w:name w:val="qual_testo"/>
    <w:basedOn w:val="Normal"/>
    <w:qFormat/>
    <w:pPr/>
    <w:rPr>
      <w:rFonts w:ascii="Arial" w:hAnsi="Arial"/>
      <w:sz w:val="22"/>
      <w:szCs w:val="22"/>
    </w:rPr>
  </w:style>
  <w:style w:type="paragraph" w:styleId="Indirizzo" w:customStyle="1">
    <w:name w:val="Indirizzo"/>
    <w:basedOn w:val="Normal"/>
    <w:qFormat/>
    <w:pPr>
      <w:ind w:left="5386" w:hanging="0"/>
    </w:pPr>
    <w:rPr>
      <w:rFonts w:ascii="Arial" w:hAnsi="Arial"/>
      <w:sz w:val="22"/>
    </w:rPr>
  </w:style>
  <w:style w:type="paragraph" w:styleId="ASLDettaglipiepagina" w:customStyle="1">
    <w:name w:val="ASL-Dettagli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color w:val="008000"/>
      <w:sz w:val="12"/>
    </w:rPr>
  </w:style>
  <w:style w:type="paragraph" w:styleId="ASLIntestazionepiepagina" w:customStyle="1">
    <w:name w:val="ASL-Intestazione pie pagina"/>
    <w:basedOn w:val="Indirizzo"/>
    <w:qFormat/>
    <w:pPr>
      <w:tabs>
        <w:tab w:val="clear" w:pos="709"/>
        <w:tab w:val="left" w:pos="851" w:leader="none"/>
        <w:tab w:val="left" w:pos="1134" w:leader="none"/>
      </w:tabs>
      <w:ind w:left="0" w:right="284" w:hanging="0"/>
      <w:jc w:val="center"/>
    </w:pPr>
    <w:rPr>
      <w:b/>
      <w:color w:val="008000"/>
      <w:sz w:val="18"/>
    </w:rPr>
  </w:style>
  <w:style w:type="paragraph" w:styleId="BodyTextIndent3">
    <w:name w:val="Body Text Indent 3"/>
    <w:basedOn w:val="Normal"/>
    <w:qFormat/>
    <w:pPr>
      <w:ind w:left="284" w:hanging="0"/>
      <w:jc w:val="both"/>
    </w:pPr>
    <w:rPr>
      <w:color w:val="000000"/>
      <w:sz w:val="22"/>
      <w:szCs w:val="20"/>
    </w:rPr>
  </w:style>
  <w:style w:type="paragraph" w:styleId="PlainText">
    <w:name w:val="Plain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ListBullet2">
    <w:name w:val="List Bullet 2"/>
    <w:basedOn w:val="Normal"/>
    <w:qFormat/>
    <w:pPr>
      <w:ind w:left="566" w:hanging="283"/>
    </w:pPr>
    <w:rPr>
      <w:sz w:val="22"/>
      <w:szCs w:val="20"/>
    </w:rPr>
  </w:style>
  <w:style w:type="paragraph" w:styleId="WWBodyText2" w:customStyle="1">
    <w:name w:val="WW-Body Text 2"/>
    <w:basedOn w:val="Normal"/>
    <w:qFormat/>
    <w:pPr>
      <w:jc w:val="both"/>
    </w:pPr>
    <w:rPr>
      <w:rFonts w:ascii="Arial" w:hAnsi="Arial" w:eastAsia="Arial" w:cs="Arial"/>
    </w:rPr>
  </w:style>
  <w:style w:type="paragraph" w:styleId="WWPuntoelenco2" w:customStyle="1">
    <w:name w:val="WW-Punto elenco 2"/>
    <w:basedOn w:val="Normal"/>
    <w:qFormat/>
    <w:pPr>
      <w:ind w:left="566" w:hanging="283"/>
    </w:pPr>
    <w:rPr>
      <w:sz w:val="22"/>
      <w:szCs w:val="20"/>
    </w:rPr>
  </w:style>
  <w:style w:type="paragraph" w:styleId="Corpodeltesto31" w:customStyle="1">
    <w:name w:val="Corpo del testo 31"/>
    <w:basedOn w:val="Normal"/>
    <w:qFormat/>
    <w:pPr>
      <w:jc w:val="both"/>
    </w:pPr>
    <w:rPr>
      <w:rFonts w:ascii="Arial" w:hAnsi="Arial" w:cs="Arial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Numerazione1" w:customStyle="1">
    <w:name w:val="Numerazione 1"/>
    <w:qFormat/>
  </w:style>
  <w:style w:type="numbering" w:styleId="Numerazione2" w:customStyle="1">
    <w:name w:val="Numerazione 2"/>
    <w:qFormat/>
  </w:style>
  <w:style w:type="numbering" w:styleId="Numerazione3" w:customStyle="1">
    <w:name w:val="Numerazione 3"/>
    <w:qFormat/>
  </w:style>
  <w:style w:type="numbering" w:styleId="Numerazione4" w:customStyle="1">
    <w:name w:val="Numerazione 4"/>
    <w:qFormat/>
  </w:style>
  <w:style w:type="numbering" w:styleId="Numerazione5" w:customStyle="1">
    <w:name w:val="Numerazione 5"/>
    <w:qFormat/>
  </w:style>
  <w:style w:type="numbering" w:styleId="Elenco1" w:customStyle="1">
    <w:name w:val="Elenco 1"/>
    <w:qFormat/>
  </w:style>
  <w:style w:type="numbering" w:styleId="Elenco21" w:customStyle="1">
    <w:name w:val="Elenco 21"/>
    <w:qFormat/>
  </w:style>
  <w:style w:type="numbering" w:styleId="Elenco31" w:customStyle="1">
    <w:name w:val="Elenco 31"/>
    <w:qFormat/>
  </w:style>
  <w:style w:type="numbering" w:styleId="Elenco41" w:customStyle="1">
    <w:name w:val="Elenco 41"/>
    <w:qFormat/>
  </w:style>
  <w:style w:type="numbering" w:styleId="Elenco51" w:customStyle="1">
    <w:name w:val="Elenco 51"/>
    <w:qFormat/>
  </w:style>
  <w:style w:type="numbering" w:styleId="Qualelencopuntato" w:customStyle="1">
    <w:name w:val="qual_elenco_puntato"/>
    <w:qFormat/>
  </w:style>
  <w:style w:type="numbering" w:styleId="Qualelenconumerato" w:customStyle="1">
    <w:name w:val="qual_elenco_numerato"/>
    <w:qFormat/>
  </w:style>
  <w:style w:type="numbering" w:styleId="WW8Num9" w:customStyle="1">
    <w:name w:val="WW8Num9"/>
    <w:qFormat/>
  </w:style>
  <w:style w:type="numbering" w:styleId="WW8Num12" w:customStyle="1">
    <w:name w:val="WW8Num12"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LibreOffice/6.1.5.2$Windows_X86_64 LibreOffice_project/90f8dcf33c87b3705e78202e3df5142b201bd805</Application>
  <Pages>1</Pages>
  <Words>398</Words>
  <Characters>2398</Characters>
  <CharactersWithSpaces>2831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2016-04-22T11:03:00Z</dcterms:created>
  <dc:creator/>
  <dc:description/>
  <dc:language>it-IT</dc:language>
  <cp:lastModifiedBy/>
  <cp:lastPrinted>2020-03-02T13:02:00Z</cp:lastPrinted>
  <dcterms:modified xsi:type="dcterms:W3CDTF">2023-03-09T11:11:12Z</dcterms:modified>
  <cp:revision>95</cp:revision>
  <dc:subject/>
  <dc:title>Titolo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ataEmissione">
    <vt:lpwstr>10.03.2020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odello">
    <vt:lpwstr>M AGRM 031</vt:lpwstr>
  </property>
  <property fmtid="{D5CDD505-2E9C-101B-9397-08002B2CF9AE}" pid="8" name="Revisione">
    <vt:lpwstr>01</vt:lpwstr>
  </property>
  <property fmtid="{D5CDD505-2E9C-101B-9397-08002B2CF9AE}" pid="9" name="ScaleCrop">
    <vt:bool>0</vt:bool>
  </property>
  <property fmtid="{D5CDD505-2E9C-101B-9397-08002B2CF9AE}" pid="10" name="ShareDoc">
    <vt:bool>0</vt:bool>
  </property>
  <property fmtid="{D5CDD505-2E9C-101B-9397-08002B2CF9AE}" pid="11" name="Titolo">
    <vt:lpwstr>DICHIARAZIONE SOSTITUTIVA</vt:lpwstr>
  </property>
</Properties>
</file>