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9F" w:rsidRDefault="00E045BC">
      <w:pPr>
        <w:pStyle w:val="Corpotesto"/>
        <w:spacing w:before="100" w:line="242" w:lineRule="auto"/>
        <w:ind w:left="784" w:right="17" w:firstLine="111"/>
      </w:pP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distribuzione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accessorio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 aggregata e grado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differenziazione - anno</w:t>
      </w:r>
      <w:r>
        <w:rPr>
          <w:spacing w:val="-1"/>
        </w:rPr>
        <w:t xml:space="preserve"> </w:t>
      </w:r>
      <w:r>
        <w:t>2020</w:t>
      </w:r>
    </w:p>
    <w:p w:rsidR="008F5E9F" w:rsidRDefault="00E045BC">
      <w:pPr>
        <w:spacing w:before="249"/>
        <w:ind w:left="2104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Personale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incaricato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 Posizione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Organizzativa</w:t>
      </w:r>
    </w:p>
    <w:p w:rsidR="008F5E9F" w:rsidRDefault="008F5E9F">
      <w:pPr>
        <w:pStyle w:val="Corpotesto"/>
        <w:spacing w:before="2"/>
        <w:rPr>
          <w:sz w:val="26"/>
        </w:rPr>
      </w:pPr>
    </w:p>
    <w:p w:rsidR="008F5E9F" w:rsidRDefault="00E045BC">
      <w:pPr>
        <w:spacing w:before="1"/>
        <w:ind w:left="3681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Retribuzione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Risultato</w:t>
      </w:r>
    </w:p>
    <w:p w:rsidR="008F5E9F" w:rsidRDefault="008F5E9F">
      <w:pPr>
        <w:pStyle w:val="Corpotesto"/>
        <w:rPr>
          <w:sz w:val="23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3256"/>
        <w:gridCol w:w="1895"/>
      </w:tblGrid>
      <w:tr w:rsidR="008F5E9F">
        <w:trPr>
          <w:trHeight w:val="358"/>
        </w:trPr>
        <w:tc>
          <w:tcPr>
            <w:tcW w:w="3256" w:type="dxa"/>
          </w:tcPr>
          <w:p w:rsidR="008F5E9F" w:rsidRDefault="00E045BC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E045BC">
            <w:pPr>
              <w:pStyle w:val="TableParagraph"/>
              <w:spacing w:before="0" w:line="22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0</w:t>
            </w:r>
          </w:p>
        </w:tc>
      </w:tr>
      <w:tr w:rsidR="008F5E9F">
        <w:trPr>
          <w:trHeight w:val="494"/>
        </w:trPr>
        <w:tc>
          <w:tcPr>
            <w:tcW w:w="3256" w:type="dxa"/>
          </w:tcPr>
          <w:p w:rsidR="008F5E9F" w:rsidRDefault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E045BC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0</w:t>
            </w:r>
          </w:p>
        </w:tc>
      </w:tr>
      <w:tr w:rsidR="008F5E9F">
        <w:trPr>
          <w:trHeight w:val="617"/>
        </w:trPr>
        <w:tc>
          <w:tcPr>
            <w:tcW w:w="3256" w:type="dxa"/>
          </w:tcPr>
          <w:p w:rsidR="008F5E9F" w:rsidRDefault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E045BC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0</w:t>
            </w:r>
          </w:p>
        </w:tc>
      </w:tr>
      <w:tr w:rsidR="008F5E9F">
        <w:trPr>
          <w:trHeight w:val="617"/>
        </w:trPr>
        <w:tc>
          <w:tcPr>
            <w:tcW w:w="3256" w:type="dxa"/>
          </w:tcPr>
          <w:p w:rsidR="008F5E9F" w:rsidRDefault="008F5E9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5E9F" w:rsidRDefault="00E045BC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E045BC" w:rsidRDefault="00E045BC" w:rsidP="00E045BC">
            <w:pPr>
              <w:pStyle w:val="TableParagraph"/>
              <w:tabs>
                <w:tab w:val="left" w:pos="415"/>
              </w:tabs>
              <w:spacing w:before="0"/>
              <w:ind w:right="48"/>
              <w:jc w:val="right"/>
              <w:rPr>
                <w:w w:val="150"/>
                <w:sz w:val="20"/>
              </w:rPr>
            </w:pPr>
          </w:p>
          <w:p w:rsidR="008F5E9F" w:rsidRDefault="00E045BC" w:rsidP="00E045BC">
            <w:pPr>
              <w:pStyle w:val="TableParagraph"/>
              <w:tabs>
                <w:tab w:val="left" w:pos="415"/>
              </w:tabs>
              <w:spacing w:before="0"/>
              <w:ind w:right="48"/>
              <w:jc w:val="right"/>
              <w:rPr>
                <w:w w:val="120"/>
                <w:sz w:val="20"/>
              </w:rPr>
            </w:pPr>
            <w:proofErr w:type="gramStart"/>
            <w:r>
              <w:rPr>
                <w:w w:val="150"/>
                <w:sz w:val="20"/>
              </w:rPr>
              <w:t xml:space="preserve">€  </w:t>
            </w:r>
            <w:r>
              <w:rPr>
                <w:w w:val="150"/>
                <w:sz w:val="20"/>
              </w:rPr>
              <w:tab/>
            </w:r>
            <w:proofErr w:type="gramEnd"/>
            <w:r>
              <w:rPr>
                <w:w w:val="150"/>
                <w:sz w:val="20"/>
              </w:rPr>
              <w:t xml:space="preserve">     </w:t>
            </w:r>
            <w:r>
              <w:rPr>
                <w:w w:val="120"/>
                <w:sz w:val="20"/>
              </w:rPr>
              <w:t>837,00</w:t>
            </w:r>
          </w:p>
          <w:p w:rsidR="00E045BC" w:rsidRDefault="00E045BC" w:rsidP="00E045BC">
            <w:pPr>
              <w:pStyle w:val="TableParagraph"/>
              <w:tabs>
                <w:tab w:val="left" w:pos="415"/>
              </w:tabs>
              <w:spacing w:before="0"/>
              <w:ind w:right="48"/>
              <w:jc w:val="right"/>
              <w:rPr>
                <w:sz w:val="20"/>
              </w:rPr>
            </w:pPr>
          </w:p>
        </w:tc>
      </w:tr>
      <w:tr w:rsidR="00E045BC">
        <w:trPr>
          <w:trHeight w:val="494"/>
        </w:trPr>
        <w:tc>
          <w:tcPr>
            <w:tcW w:w="3256" w:type="dxa"/>
          </w:tcPr>
          <w:p w:rsidR="00E045BC" w:rsidRDefault="00E045BC" w:rsidP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E045BC" w:rsidRPr="00AA0EA8" w:rsidRDefault="00E045BC" w:rsidP="00E045BC">
            <w:pPr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€  </w:t>
            </w:r>
            <w:r>
              <w:rPr>
                <w:w w:val="150"/>
                <w:sz w:val="20"/>
              </w:rPr>
              <w:t xml:space="preserve">          </w:t>
            </w:r>
            <w:r>
              <w:rPr>
                <w:w w:val="120"/>
                <w:sz w:val="20"/>
              </w:rPr>
              <w:t>837,00</w:t>
            </w:r>
          </w:p>
        </w:tc>
      </w:tr>
      <w:tr w:rsidR="00E045BC">
        <w:trPr>
          <w:trHeight w:val="358"/>
        </w:trPr>
        <w:tc>
          <w:tcPr>
            <w:tcW w:w="3256" w:type="dxa"/>
          </w:tcPr>
          <w:p w:rsidR="00E045BC" w:rsidRDefault="00E045BC" w:rsidP="00E045B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minmo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E045BC" w:rsidRPr="00AA0EA8" w:rsidRDefault="00E045BC" w:rsidP="00E045BC">
            <w:pPr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€  </w:t>
            </w:r>
            <w:r>
              <w:rPr>
                <w:w w:val="150"/>
                <w:sz w:val="20"/>
              </w:rPr>
              <w:tab/>
            </w:r>
            <w:r>
              <w:rPr>
                <w:w w:val="150"/>
                <w:sz w:val="20"/>
              </w:rPr>
              <w:t xml:space="preserve">     </w:t>
            </w:r>
            <w:r>
              <w:rPr>
                <w:w w:val="120"/>
                <w:sz w:val="20"/>
              </w:rPr>
              <w:t>837,00</w:t>
            </w:r>
          </w:p>
        </w:tc>
      </w:tr>
    </w:tbl>
    <w:p w:rsidR="008F5E9F" w:rsidRDefault="008F5E9F">
      <w:pPr>
        <w:pStyle w:val="Corpotesto"/>
        <w:spacing w:before="0"/>
        <w:rPr>
          <w:sz w:val="22"/>
        </w:rPr>
      </w:pPr>
    </w:p>
    <w:p w:rsidR="008F5E9F" w:rsidRDefault="008F5E9F">
      <w:pPr>
        <w:pStyle w:val="Corpotesto"/>
        <w:spacing w:before="8"/>
        <w:rPr>
          <w:sz w:val="21"/>
        </w:rPr>
      </w:pPr>
    </w:p>
    <w:p w:rsidR="008F5E9F" w:rsidRDefault="00E045BC">
      <w:pPr>
        <w:ind w:left="2097"/>
        <w:rPr>
          <w:rFonts w:ascii="Arial"/>
          <w:b/>
        </w:rPr>
      </w:pPr>
      <w:r>
        <w:rPr>
          <w:rFonts w:ascii="Arial"/>
          <w:b/>
        </w:rPr>
        <w:t>Personale NON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Posizione Organizzativa</w:t>
      </w:r>
    </w:p>
    <w:p w:rsidR="008F5E9F" w:rsidRDefault="008F5E9F">
      <w:pPr>
        <w:pStyle w:val="Corpotesto"/>
        <w:spacing w:before="5"/>
        <w:rPr>
          <w:sz w:val="23"/>
        </w:rPr>
      </w:pPr>
    </w:p>
    <w:p w:rsidR="008F5E9F" w:rsidRDefault="00E045BC">
      <w:pPr>
        <w:ind w:left="368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organizzativa</w:t>
      </w:r>
    </w:p>
    <w:p w:rsidR="008F5E9F" w:rsidRDefault="008F5E9F">
      <w:pPr>
        <w:pStyle w:val="Corpotesto"/>
        <w:rPr>
          <w:sz w:val="23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3256"/>
        <w:gridCol w:w="1895"/>
      </w:tblGrid>
      <w:tr w:rsidR="008F5E9F">
        <w:trPr>
          <w:trHeight w:val="358"/>
        </w:trPr>
        <w:tc>
          <w:tcPr>
            <w:tcW w:w="3256" w:type="dxa"/>
          </w:tcPr>
          <w:p w:rsidR="008F5E9F" w:rsidRDefault="00E045BC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D07F53">
            <w:pPr>
              <w:pStyle w:val="TableParagraph"/>
              <w:spacing w:before="0" w:line="22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F5E9F">
        <w:trPr>
          <w:trHeight w:val="494"/>
        </w:trPr>
        <w:tc>
          <w:tcPr>
            <w:tcW w:w="3256" w:type="dxa"/>
          </w:tcPr>
          <w:p w:rsidR="008F5E9F" w:rsidRDefault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D07F5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8F5E9F">
        <w:trPr>
          <w:trHeight w:val="617"/>
        </w:trPr>
        <w:tc>
          <w:tcPr>
            <w:tcW w:w="3256" w:type="dxa"/>
          </w:tcPr>
          <w:p w:rsidR="008F5E9F" w:rsidRDefault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1895" w:type="dxa"/>
          </w:tcPr>
          <w:p w:rsidR="008F5E9F" w:rsidRDefault="00D07F5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8F5E9F">
        <w:trPr>
          <w:trHeight w:val="617"/>
        </w:trPr>
        <w:tc>
          <w:tcPr>
            <w:tcW w:w="3256" w:type="dxa"/>
          </w:tcPr>
          <w:p w:rsidR="008F5E9F" w:rsidRDefault="008F5E9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5E9F" w:rsidRDefault="00E045BC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8F5E9F" w:rsidRDefault="008F5E9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5E9F" w:rsidRDefault="00E045BC" w:rsidP="00D07F53">
            <w:pPr>
              <w:pStyle w:val="TableParagraph"/>
              <w:tabs>
                <w:tab w:val="left" w:pos="415"/>
              </w:tabs>
              <w:spacing w:before="0"/>
              <w:ind w:right="48"/>
              <w:jc w:val="right"/>
              <w:rPr>
                <w:sz w:val="20"/>
              </w:rPr>
            </w:pPr>
            <w:r>
              <w:rPr>
                <w:w w:val="150"/>
                <w:sz w:val="20"/>
              </w:rPr>
              <w:t>€</w:t>
            </w:r>
            <w:r>
              <w:rPr>
                <w:w w:val="150"/>
                <w:sz w:val="20"/>
              </w:rPr>
              <w:tab/>
            </w:r>
            <w:r w:rsidR="00D07F53">
              <w:rPr>
                <w:w w:val="120"/>
                <w:sz w:val="20"/>
              </w:rPr>
              <w:t>1</w:t>
            </w:r>
            <w:r>
              <w:rPr>
                <w:w w:val="120"/>
                <w:sz w:val="20"/>
              </w:rPr>
              <w:t>.</w:t>
            </w:r>
            <w:r w:rsidR="00D07F53">
              <w:rPr>
                <w:w w:val="120"/>
                <w:sz w:val="20"/>
              </w:rPr>
              <w:t>618</w:t>
            </w:r>
            <w:r>
              <w:rPr>
                <w:w w:val="120"/>
                <w:sz w:val="20"/>
              </w:rPr>
              <w:t>,</w:t>
            </w:r>
            <w:r w:rsidR="00D07F53">
              <w:rPr>
                <w:w w:val="120"/>
                <w:sz w:val="20"/>
              </w:rPr>
              <w:t>01</w:t>
            </w:r>
          </w:p>
        </w:tc>
      </w:tr>
      <w:tr w:rsidR="008F5E9F">
        <w:trPr>
          <w:trHeight w:val="494"/>
        </w:trPr>
        <w:tc>
          <w:tcPr>
            <w:tcW w:w="3256" w:type="dxa"/>
          </w:tcPr>
          <w:p w:rsidR="008F5E9F" w:rsidRDefault="00E045B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8F5E9F" w:rsidRDefault="00E045BC" w:rsidP="00D07F53">
            <w:pPr>
              <w:pStyle w:val="TableParagraph"/>
              <w:tabs>
                <w:tab w:val="left" w:pos="415"/>
              </w:tabs>
              <w:ind w:right="48"/>
              <w:jc w:val="right"/>
              <w:rPr>
                <w:sz w:val="20"/>
              </w:rPr>
            </w:pPr>
            <w:r>
              <w:rPr>
                <w:w w:val="150"/>
                <w:sz w:val="20"/>
              </w:rPr>
              <w:t>€</w:t>
            </w:r>
            <w:r>
              <w:rPr>
                <w:w w:val="150"/>
                <w:sz w:val="20"/>
              </w:rPr>
              <w:tab/>
            </w:r>
            <w:r w:rsidR="00D07F53">
              <w:rPr>
                <w:w w:val="120"/>
                <w:sz w:val="20"/>
              </w:rPr>
              <w:t>1</w:t>
            </w:r>
            <w:r>
              <w:rPr>
                <w:w w:val="120"/>
                <w:sz w:val="20"/>
              </w:rPr>
              <w:t>.3</w:t>
            </w:r>
            <w:r w:rsidR="00D07F53">
              <w:rPr>
                <w:w w:val="120"/>
                <w:sz w:val="20"/>
              </w:rPr>
              <w:t>19</w:t>
            </w:r>
            <w:r>
              <w:rPr>
                <w:w w:val="120"/>
                <w:sz w:val="20"/>
              </w:rPr>
              <w:t>,</w:t>
            </w:r>
            <w:r w:rsidR="00D07F53">
              <w:rPr>
                <w:w w:val="120"/>
                <w:sz w:val="20"/>
              </w:rPr>
              <w:t>50</w:t>
            </w:r>
          </w:p>
        </w:tc>
      </w:tr>
      <w:tr w:rsidR="008F5E9F">
        <w:trPr>
          <w:trHeight w:val="358"/>
        </w:trPr>
        <w:tc>
          <w:tcPr>
            <w:tcW w:w="3256" w:type="dxa"/>
          </w:tcPr>
          <w:p w:rsidR="008F5E9F" w:rsidRDefault="00E045B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8F5E9F" w:rsidRDefault="00E045BC" w:rsidP="00D07F53">
            <w:pPr>
              <w:pStyle w:val="TableParagraph"/>
              <w:tabs>
                <w:tab w:val="left" w:pos="415"/>
              </w:tabs>
              <w:spacing w:line="207" w:lineRule="exact"/>
              <w:ind w:right="48"/>
              <w:jc w:val="right"/>
              <w:rPr>
                <w:sz w:val="20"/>
              </w:rPr>
            </w:pPr>
            <w:bookmarkStart w:id="0" w:name="_GoBack"/>
            <w:bookmarkEnd w:id="0"/>
            <w:r>
              <w:rPr>
                <w:w w:val="150"/>
                <w:sz w:val="20"/>
              </w:rPr>
              <w:t xml:space="preserve">€   </w:t>
            </w:r>
            <w:r>
              <w:rPr>
                <w:w w:val="150"/>
                <w:sz w:val="20"/>
              </w:rPr>
              <w:tab/>
            </w:r>
            <w:r w:rsidR="00D07F53">
              <w:rPr>
                <w:w w:val="120"/>
                <w:sz w:val="20"/>
              </w:rPr>
              <w:t>887,68</w:t>
            </w:r>
          </w:p>
        </w:tc>
      </w:tr>
    </w:tbl>
    <w:p w:rsidR="008F5E9F" w:rsidRDefault="008F5E9F">
      <w:pPr>
        <w:spacing w:line="207" w:lineRule="exact"/>
        <w:jc w:val="right"/>
        <w:rPr>
          <w:sz w:val="20"/>
        </w:rPr>
        <w:sectPr w:rsidR="008F5E9F">
          <w:type w:val="continuous"/>
          <w:pgSz w:w="11900" w:h="16840"/>
          <w:pgMar w:top="1600" w:right="1560" w:bottom="280" w:left="1680" w:header="720" w:footer="720" w:gutter="0"/>
          <w:cols w:space="720"/>
        </w:sectPr>
      </w:pPr>
    </w:p>
    <w:p w:rsidR="008F5E9F" w:rsidRDefault="008F5E9F">
      <w:pPr>
        <w:pStyle w:val="Corpotesto"/>
        <w:spacing w:before="4"/>
        <w:rPr>
          <w:sz w:val="17"/>
        </w:rPr>
      </w:pPr>
    </w:p>
    <w:sectPr w:rsidR="008F5E9F">
      <w:pgSz w:w="11900" w:h="16840"/>
      <w:pgMar w:top="160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F5E9F"/>
    <w:rsid w:val="008F5E9F"/>
    <w:rsid w:val="00D07F53"/>
    <w:rsid w:val="00E0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1A96"/>
  <w15:docId w15:val="{9E6444F5-CEBB-4F18-BDFC-7FFA142B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distribuzione trattamento accessorio 2020</dc:title>
  <dc:creator>Valeria</dc:creator>
  <cp:keywords>()</cp:keywords>
  <cp:lastModifiedBy>Agnese Crotti</cp:lastModifiedBy>
  <cp:revision>3</cp:revision>
  <dcterms:created xsi:type="dcterms:W3CDTF">2021-07-01T06:38:00Z</dcterms:created>
  <dcterms:modified xsi:type="dcterms:W3CDTF">2021-07-01T17:37:00Z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2021-07-01T00:00:00Z</vt:filetime>
  </property>
</Properties>
</file>