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707392" behindDoc="0" locked="0" layoutInCell="1" allowOverlap="1">
                <wp:simplePos x="0" y="0"/>
                <wp:positionH relativeFrom="column">
                  <wp:posOffset>-1045505</wp:posOffset>
                </wp:positionH>
                <wp:positionV relativeFrom="paragraph">
                  <wp:posOffset>358870</wp:posOffset>
                </wp:positionV>
                <wp:extent cx="866775" cy="43815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866774" cy="438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eastAsia="Verdana" w:cs="Verdana"/>
                                <w:b/>
                                <w:bCs/>
                              </w:rPr>
                              <w:t xml:space="preserve">All. 6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251707392;o:allowoverlap:true;o:allowincell:true;mso-position-horizontal-relative:text;margin-left:-82.32pt;mso-position-horizontal:absolute;mso-position-vertical-relative:text;margin-top:28.26pt;mso-position-vertical:absolute;width:68.25pt;height:34.50pt;mso-wrap-distance-left:9.07pt;mso-wrap-distance-top:0.00pt;mso-wrap-distance-right:9.07pt;mso-wrap-distance-bottom:0.00pt;rotation:0;v-text-anchor:middle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eastAsia="Verdana" w:cs="Verdana"/>
                          <w:b/>
                          <w:bCs/>
                        </w:rPr>
                        <w:t xml:space="preserve">All. 6</w:t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</w:r>
                      <w:r>
                        <w:rPr>
                          <w:rFonts w:ascii="Verdana" w:hAnsi="Verdana" w:cs="Verdana"/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="Verdana" w:cs="Verdana"/>
          <w:b/>
          <w:color w:val="000000" w:themeColor="text1"/>
          <w:sz w:val="22"/>
          <w:lang w:eastAsia="it-IT"/>
        </w:rPr>
        <w:t xml:space="preserve">PROCEDURA NEGOZIATA </w:t>
      </w:r>
      <w:r>
        <w:rPr>
          <w:rFonts w:ascii="Verdana" w:hAnsi="Verdana" w:eastAsia="Verdana" w:cs="Verdana"/>
          <w:b/>
          <w:color w:val="000000" w:themeColor="text1"/>
          <w:sz w:val="22"/>
        </w:rPr>
        <w:t xml:space="preserve">“SERVIZIO DI SPAZIO</w:t>
      </w:r>
      <w:r>
        <w:rPr>
          <w:rFonts w:ascii="Verdana" w:hAnsi="Verdana" w:eastAsia="Verdana" w:cs="Verdana"/>
          <w:b/>
          <w:color w:val="000000" w:themeColor="text1"/>
          <w:sz w:val="22"/>
        </w:rPr>
        <w:t xml:space="preserve"> NEUTRO DELL’AMBITO DI VALLE CAMONICA </w:t>
      </w:r>
      <w:r>
        <w:rPr>
          <w:rFonts w:ascii="Verdana" w:hAnsi="Verdana" w:eastAsia="Verdana" w:cs="Verdana"/>
          <w:b/>
          <w:color w:val="000000" w:themeColor="text1"/>
          <w:sz w:val="22"/>
        </w:rPr>
        <w:t xml:space="preserve">PERIODO 2026 - 2030”</w:t>
      </w:r>
      <w:r>
        <w:rPr>
          <w:rFonts w:ascii="Verdana" w:hAnsi="Verdana" w:eastAsia="Verdana" w:cs="Verdana"/>
          <w:color w:val="000000" w:themeColor="text1"/>
          <w:sz w:val="22"/>
        </w:rPr>
      </w:r>
      <w:r/>
    </w:p>
    <w:p>
      <w:pPr>
        <w:widowControl w:val="false"/>
        <w:pBdr/>
        <w:spacing w:after="120" w:line="276" w:lineRule="auto"/>
        <w:ind/>
        <w:jc w:val="center"/>
        <w:rPr>
          <w:rFonts w:ascii="Verdana" w:hAnsi="Verdana" w:eastAsia="Verdana" w:cs="Verdana"/>
          <w:b/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lang w:val="it-IT" w:eastAsia="it-IT"/>
        </w:rPr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lang w:eastAsia="it-IT"/>
        </w:rPr>
        <w:t xml:space="preserve">(</w:t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lang w:eastAsia="it-IT"/>
        </w:rPr>
        <w:t xml:space="preserve">ai sensi dell’art. 50 del </w:t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lang w:eastAsia="it-IT"/>
        </w:rPr>
        <w:t xml:space="preserve">Dlgs</w:t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lang w:eastAsia="it-IT"/>
        </w:rPr>
        <w:t xml:space="preserve"> 36/2023)</w:t>
      </w:r>
      <w:r>
        <w:rPr>
          <w:rFonts w:ascii="Verdana" w:hAnsi="Verdana" w:eastAsia="Verdana" w:cs="Verdana"/>
          <w:b/>
          <w:color w:val="000000" w:themeColor="text1"/>
          <w:sz w:val="22"/>
          <w:szCs w:val="22"/>
        </w:rPr>
      </w:r>
      <w:r>
        <w:rPr>
          <w:rFonts w:ascii="Verdana" w:hAnsi="Verdana" w:eastAsia="Verdana" w:cs="Verdana"/>
          <w:b/>
          <w:color w:val="000000" w:themeColor="text1"/>
          <w:sz w:val="22"/>
          <w:szCs w:val="22"/>
        </w:rPr>
      </w:r>
    </w:p>
    <w:p>
      <w:pPr>
        <w:widowControl w:val="false"/>
        <w:pBdr/>
        <w:spacing w:after="120"/>
        <w:ind/>
        <w:jc w:val="center"/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  <w:lang w:val="it-IT" w:eastAsia="it-IT"/>
        </w:rPr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r>
    </w:p>
    <w:p>
      <w:pPr>
        <w:widowControl w:val="false"/>
        <w:pBdr/>
        <w:spacing w:after="120"/>
        <w:ind/>
        <w:jc w:val="center"/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:lang w:val="it-IT" w:eastAsia="it-IT"/>
        </w:rPr>
        <w:t xml:space="preserve">ALL. 6 – MODULODI DICHIARAZIONE RELATIVA ALLE SEDI OPERATIVE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single"/>
        </w:rPr>
      </w:r>
    </w:p>
    <w:p>
      <w:pPr>
        <w:pBdr/>
        <w:spacing/>
        <w:ind/>
        <w:outlineLvl w:val="0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0"/>
          <w:lang w:val="it-IT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spacing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Il sottoscritto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(cognome, nome e data di nascita)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 _________________________________________________________________in qualità di _______________________________________________________ (rappresentante legale, procuratore, etc.) dell’impresa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_________________________________________________________________ 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spacing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con sede in _________________________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C.F.___________________________ 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P.</w:t>
      </w: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 IVA. ____________________________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tabs>
          <w:tab w:val="num" w:leader="none" w:pos="0"/>
        </w:tabs>
        <w:spacing/>
        <w:ind/>
        <w:jc w:val="center"/>
        <w:rPr>
          <w:rFonts w:ascii="Verdana" w:hAnsi="Verdana" w:eastAsia="Verdana" w:cs="Verdana"/>
          <w:color w:val="000000" w:themeColor="text1"/>
          <w:sz w:val="22"/>
          <w:szCs w:val="18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szCs w:val="18"/>
        </w:rPr>
      </w:r>
      <w:r>
        <w:rPr>
          <w:rFonts w:ascii="Verdana" w:hAnsi="Verdana" w:eastAsia="Verdana" w:cs="Verdana"/>
          <w:color w:val="000000" w:themeColor="text1"/>
          <w:sz w:val="22"/>
          <w:szCs w:val="18"/>
        </w:rPr>
      </w:r>
      <w:r>
        <w:rPr>
          <w:rFonts w:ascii="Verdana" w:hAnsi="Verdana" w:eastAsia="Verdana" w:cs="Verdana"/>
          <w:color w:val="000000" w:themeColor="text1"/>
          <w:sz w:val="22"/>
          <w:szCs w:val="18"/>
        </w:rPr>
      </w:r>
    </w:p>
    <w:p>
      <w:pPr>
        <w:pBdr/>
        <w:tabs>
          <w:tab w:val="num" w:leader="none" w:pos="0"/>
        </w:tabs>
        <w:spacing/>
        <w:ind/>
        <w:jc w:val="center"/>
        <w:rPr>
          <w:rFonts w:ascii="Verdana" w:hAnsi="Verdana" w:eastAsia="Verdana" w:cs="Verdana"/>
          <w:b/>
          <w:color w:val="000000" w:themeColor="text1"/>
          <w:sz w:val="22"/>
        </w:rPr>
      </w:pPr>
      <w:r>
        <w:rPr>
          <w:rFonts w:ascii="Verdana" w:hAnsi="Verdana" w:eastAsia="Verdana" w:cs="Verdana"/>
          <w:b/>
          <w:bCs/>
          <w:iCs/>
          <w:color w:val="000000" w:themeColor="text1"/>
          <w:sz w:val="22"/>
          <w:lang w:val="it-IT" w:eastAsia="it-IT"/>
        </w:rPr>
        <w:t xml:space="preserve">DICHIARA</w:t>
      </w:r>
      <w:r>
        <w:rPr>
          <w:rFonts w:ascii="Verdana" w:hAnsi="Verdana" w:eastAsia="Verdana" w:cs="Verdana"/>
          <w:b/>
          <w:color w:val="000000" w:themeColor="text1"/>
          <w:sz w:val="22"/>
        </w:rPr>
      </w:r>
      <w:r>
        <w:rPr>
          <w:rFonts w:ascii="Verdana" w:hAnsi="Verdana" w:eastAsia="Verdana" w:cs="Verdana"/>
          <w:b/>
          <w:color w:val="000000" w:themeColor="text1"/>
          <w:sz w:val="22"/>
        </w:rPr>
      </w:r>
    </w:p>
    <w:p>
      <w:pPr>
        <w:pBdr/>
        <w:tabs>
          <w:tab w:val="num" w:leader="none" w:pos="0"/>
        </w:tabs>
        <w:spacing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tabs>
          <w:tab w:val="num" w:leader="none" w:pos="0"/>
        </w:tabs>
        <w:spacing/>
        <w:ind/>
        <w:jc w:val="both"/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  <w:lang w:val="it-IT" w:eastAsia="it-IT"/>
        </w:rPr>
        <w:t xml:space="preserve">che in conformità a quanto indicato e approvato nell’</w:t>
      </w:r>
      <w:r>
        <w:rPr>
          <w:rFonts w:ascii="Verdana" w:hAnsi="Verdana" w:eastAsia="Verdana" w:cs="Verdana"/>
          <w:i/>
          <w:iCs/>
          <w:sz w:val="22"/>
          <w:szCs w:val="22"/>
          <w:highlight w:val="none"/>
          <w:lang w:eastAsia="it-IT"/>
          <w14:ligatures w14:val="none"/>
        </w:rPr>
        <w:t xml:space="preserve">Allegato A – Istanza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 in sede di manifestazione di interesse (Id SINTEL 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211485389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)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: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r>
    </w:p>
    <w:p>
      <w:pPr>
        <w:pBdr/>
        <w:tabs>
          <w:tab w:val="num" w:leader="none" w:pos="0"/>
        </w:tabs>
        <w:spacing/>
        <w:ind/>
        <w:jc w:val="both"/>
        <w:rPr>
          <w:rFonts w:ascii="Verdana" w:hAnsi="Verdana" w:eastAsia="Verdana" w:cs="Verdana"/>
          <w:color w:val="000000" w:themeColor="text1"/>
          <w:sz w:val="22"/>
          <w:szCs w:val="22"/>
          <w:lang w:val="it-IT" w:eastAsia="it-IT"/>
        </w:rPr>
      </w:pP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  <w:lang w:val="it-IT" w:eastAsia="it-IT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  <w:lang w:val="it-IT" w:eastAsia="it-IT"/>
        </w:rPr>
      </w:r>
    </w:p>
    <w:p>
      <w:pPr>
        <w:pBdr/>
        <w:spacing w:line="340" w:lineRule="exact"/>
        <w:ind w:right="0" w:hanging="283" w:left="567"/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pP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eastAsia="Verdana" w:cs="Verdana"/>
            <w:sz w:val="22"/>
            <w:szCs w:val="22"/>
            <w:highlight w:val="none"/>
            <w:lang w:eastAsia="it-IT"/>
            <w14:ligatures w14:val="none"/>
          </w:rPr>
        </w:sdtPr>
        <w:sdtContent>
          <w:r>
            <w:rPr>
              <w:rFonts w:ascii="MS Gothic" w:hAnsi="MS Gothic" w:eastAsia="MS Gothic" w:cs="MS Gothic"/>
              <w:sz w:val="22"/>
              <w:szCs w:val="22"/>
              <w:highlight w:val="none"/>
              <w:lang w:eastAsia="it-IT"/>
              <w14:ligatures w14:val="none"/>
            </w:rPr>
            <w:t xml:space="preserve">☐</w:t>
          </w:r>
        </w:sdtContent>
      </w:sdt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 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di impegnarsi ad attivare 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entro 30 giorni dalla data di avvio delle attività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 (ovvero dall’aggiudicazione della procedura stessa), 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almeno 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tre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 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sedi idonee allo svolgimento del servizio in oggetto dislocate nelle seguenti aree dell’Ambito di Valle Camonica: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</w:p>
    <w:p>
      <w:pPr>
        <w:pStyle w:val="998"/>
        <w:numPr>
          <w:ilvl w:val="1"/>
          <w:numId w:val="2"/>
        </w:numPr>
        <w:pBdr/>
        <w:spacing w:line="340" w:lineRule="exact"/>
        <w:ind/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pP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zona geografica che include i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 comuni da Malonno a Ponte di Legno/Corteno Golgi;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</w:p>
    <w:p>
      <w:pPr>
        <w:pStyle w:val="998"/>
        <w:numPr>
          <w:ilvl w:val="1"/>
          <w:numId w:val="2"/>
        </w:numPr>
        <w:pBdr/>
        <w:spacing w:line="340" w:lineRule="exact"/>
        <w:ind/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pP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zona geografica che includei i comuni da Piancogno a Berzo Demo (inclusi Esine, Berzo Inferiore e Bienno);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</w:p>
    <w:p>
      <w:pPr>
        <w:pStyle w:val="998"/>
        <w:numPr>
          <w:ilvl w:val="1"/>
          <w:numId w:val="2"/>
        </w:numPr>
        <w:pBdr/>
        <w:spacing w:line="340" w:lineRule="exact"/>
        <w:ind/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pP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zona geografica che include i Comuni da Pisogne a Darfo Boario Terme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.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 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</w:p>
    <w:p>
      <w:pPr>
        <w:pBdr/>
        <w:spacing w:line="340" w:lineRule="exact"/>
        <w:ind w:right="0" w:hanging="283" w:left="567"/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  <w14:ligatures w14:val="none"/>
        </w:rPr>
        <w:tab/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Inoltre si sottoscrive che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 il mancato rispetto del predetto termine per l'attivazione </w:t>
        <w:tab/>
        <w:t xml:space="preserve">delle sedi costituirà grave inadempimento contrattuale, dando facoltà ad ATSP di procedere alla 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risoluzione del contratto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 ai sensi dell’art. 122 del D.Lgs. 36/2023, con contestuale applicazione delle penali 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  <w:t xml:space="preserve">specificate nell’Allegato 2 - Capitolato, art. 11.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r>
    </w:p>
    <w:p>
      <w:pPr>
        <w:pBdr/>
        <w:spacing w:line="340" w:lineRule="exact"/>
        <w:ind w:right="0" w:hanging="283" w:left="567"/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2"/>
          <w:highlight w:val="non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eastAsia="Verdana" w:cs="Verdana"/>
            <w:color w:val="000000" w:themeColor="text1"/>
            <w:sz w:val="22"/>
            <w:highlight w:val="none"/>
          </w:rPr>
        </w:sdtPr>
        <w:sdtContent>
          <w:r>
            <w:rPr>
              <w:rFonts w:ascii="MS Gothic" w:hAnsi="MS Gothic" w:eastAsia="MS Gothic" w:cs="MS Gothic"/>
              <w:color w:val="000000" w:themeColor="text1"/>
              <w:sz w:val="22"/>
              <w:highlight w:val="none"/>
            </w:rPr>
            <w:t xml:space="preserve">☐</w:t>
          </w:r>
        </w:sdtContent>
      </w:sdt>
      <w:r>
        <w:rPr>
          <w:rFonts w:ascii="Verdana" w:hAnsi="Verdana" w:eastAsia="Verdana" w:cs="Verdana"/>
          <w:color w:val="000000" w:themeColor="text1"/>
          <w:sz w:val="22"/>
          <w:highlight w:val="none"/>
        </w:rPr>
        <w:t xml:space="preserve"> 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di essere in possesso delle seguenti </w:t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</w:rPr>
        <w:t xml:space="preserve">sedi idonee allo svolgimento del servizio in oggetto dislocate nelle seguenti aree dell’Ambito di Valle Camonica </w:t>
      </w:r>
      <w:r>
        <w:rPr>
          <w:rFonts w:ascii="Verdana" w:hAnsi="Verdana" w:eastAsia="Verdana" w:cs="Verdana"/>
          <w:b/>
          <w:bCs/>
          <w:i/>
          <w:iCs/>
          <w:color w:val="c00000"/>
          <w:sz w:val="22"/>
          <w:szCs w:val="22"/>
          <w:highlight w:val="white"/>
          <w:lang w:eastAsia="it-IT"/>
        </w:rPr>
        <w:t xml:space="preserve">(compilare la seguente tabella)</w:t>
      </w:r>
      <w:r>
        <w:rPr>
          <w:rFonts w:ascii="Verdana" w:hAnsi="Verdana" w:eastAsia="Verdana" w:cs="Verdana"/>
          <w:b/>
          <w:bCs/>
          <w:color w:val="c00000"/>
          <w:sz w:val="22"/>
          <w:szCs w:val="22"/>
          <w:highlight w:val="white"/>
          <w:lang w:eastAsia="it-IT"/>
        </w:rPr>
        <w:t xml:space="preserve">:</w:t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r>
    </w:p>
    <w:p>
      <w:pPr>
        <w:pBdr/>
        <w:spacing w:line="340" w:lineRule="exact"/>
        <w:ind/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pPr>
      <w:r>
        <w:rPr>
          <w:rFonts w:ascii="Verdana" w:hAnsi="Verdana" w:eastAsia="Verdana" w:cs="Verdana"/>
          <w:sz w:val="22"/>
          <w:szCs w:val="22"/>
          <w:highlight w:val="none"/>
          <w:lang w:eastAsia="it-IT"/>
          <w14:ligatures w14:val="none"/>
        </w:rPr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</w:p>
    <w:tbl>
      <w:tblPr>
        <w:tblStyle w:val="1167"/>
        <w:tblW w:w="0" w:type="auto"/>
        <w:tblBorders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rPr>
          <w:trHeight w:val="612"/>
        </w:trPr>
        <w:tc>
          <w:tcPr>
            <w:shd w:val="clear" w:color="c5e0b4" w:themeColor="accent6" w:themeTint="66" w:fill="c5e0b4" w:themeFill="accent6" w:themeFillTint="66"/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 w:left="0"/>
              <w:jc w:val="center"/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  <w:lang w:eastAsia="it-IT"/>
              </w:rPr>
              <w:t xml:space="preserve">AREA GEOGRAFICA</w:t>
            </w:r>
            <w:r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shd w:val="clear" w:color="c5e0b4" w:themeColor="accent6" w:themeTint="66" w:fill="c5e0b4" w:themeFill="accent6" w:themeFillTint="66"/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 w:left="0"/>
              <w:jc w:val="center"/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  <w:lang w:eastAsia="it-IT"/>
              </w:rPr>
              <w:t xml:space="preserve">DENOMINAZIONE STRUTTURA</w:t>
            </w:r>
            <w:r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shd w:val="clear" w:color="c5e0b4" w:themeColor="accent6" w:themeTint="66" w:fill="c5e0b4" w:themeFill="accent6" w:themeFillTint="66"/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 w:left="0"/>
              <w:jc w:val="center"/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  <w:lang w:eastAsia="it-IT"/>
              </w:rPr>
              <w:t xml:space="preserve">INDIRIZZO</w:t>
            </w:r>
            <w:r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Verdana" w:hAnsi="Verdana" w:eastAsia="Verdana" w:cs="Verdana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rPr>
          <w:trHeight w:val="556"/>
        </w:trPr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D</w:t>
            </w:r>
            <w:r>
              <w:rPr>
                <w:rFonts w:ascii="Verdana" w:hAnsi="Verdana" w:eastAsia="Verdana" w:cs="Verdana"/>
                <w:sz w:val="20"/>
                <w:szCs w:val="20"/>
                <w:highlight w:val="white"/>
                <w:lang w:eastAsia="it-IT"/>
              </w:rPr>
              <w:t xml:space="preserve">a Malonno a Ponte di Legno/Corteno Golgi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...................................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...................................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</w:tr>
      <w:tr>
        <w:trPr>
          <w:trHeight w:val="834"/>
        </w:trPr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D</w:t>
            </w:r>
            <w:r>
              <w:rPr>
                <w:rFonts w:ascii="Verdana" w:hAnsi="Verdana" w:eastAsia="Verdana" w:cs="Verdana"/>
                <w:sz w:val="20"/>
                <w:szCs w:val="20"/>
                <w:highlight w:val="white"/>
                <w:lang w:eastAsia="it-IT"/>
              </w:rPr>
              <w:t xml:space="preserve">a Piancogno a Berzo Demo (inclusi Esine, Berzo Inferiore e Bienno)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...................................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...................................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</w:tr>
      <w:tr>
        <w:trPr>
          <w:trHeight w:val="556"/>
        </w:trPr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D</w:t>
            </w:r>
            <w:r>
              <w:rPr>
                <w:rFonts w:ascii="Verdana" w:hAnsi="Verdana" w:eastAsia="Verdana" w:cs="Verdana"/>
                <w:sz w:val="20"/>
                <w:szCs w:val="20"/>
                <w:highlight w:val="white"/>
                <w:lang w:eastAsia="it-IT"/>
              </w:rPr>
              <w:t xml:space="preserve">a Pisogne a Darfo Boario Terme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...................................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...................................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</w:tr>
      <w:tr>
        <w:trPr>
          <w:trHeight w:val="389"/>
        </w:trPr>
        <w:tc>
          <w:tcPr>
            <w:tcBorders/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Altro</w:t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  <w:tc>
          <w:tcPr>
            <w:tcBorders/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40" w:lineRule="exact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...................................</w:t>
            </w:r>
            <w:r>
              <w:rPr>
                <w:sz w:val="20"/>
                <w:szCs w:val="20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  <w:tc>
          <w:tcPr>
            <w:tcBorders/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40" w:lineRule="exact"/>
              <w:ind w:firstLine="0" w:left="0"/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pP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  <w:t xml:space="preserve">...................................</w:t>
            </w:r>
            <w:r>
              <w:rPr>
                <w:sz w:val="20"/>
                <w:szCs w:val="20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  <w:r>
              <w:rPr>
                <w:rFonts w:ascii="Verdana" w:hAnsi="Verdana" w:eastAsia="Verdana" w:cs="Verdana"/>
                <w:sz w:val="20"/>
                <w:szCs w:val="20"/>
                <w:highlight w:val="none"/>
                <w:lang w:eastAsia="it-IT"/>
              </w:rPr>
            </w:r>
          </w:p>
        </w:tc>
      </w:tr>
    </w:tbl>
    <w:p>
      <w:pPr>
        <w:pBdr/>
        <w:spacing w:line="340" w:lineRule="exact"/>
        <w:ind w:firstLine="0" w:left="0"/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pPr>
      <w:r>
        <w:rPr>
          <w:rFonts w:ascii="Verdana" w:hAnsi="Verdana" w:eastAsia="Verdana" w:cs="Verdana"/>
          <w:sz w:val="22"/>
          <w:szCs w:val="22"/>
          <w:highlight w:val="none"/>
          <w:lang w:eastAsia="it-IT"/>
        </w:rPr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  <w:r>
        <w:rPr>
          <w:rFonts w:ascii="Verdana" w:hAnsi="Verdana" w:eastAsia="Verdana" w:cs="Verdana"/>
          <w:sz w:val="22"/>
          <w:szCs w:val="22"/>
          <w:highlight w:val="white"/>
          <w:lang w:eastAsia="it-IT"/>
          <w14:ligatures w14:val="none"/>
        </w:rPr>
      </w:r>
    </w:p>
    <w:p>
      <w:pPr>
        <w:pBdr/>
        <w:tabs>
          <w:tab w:val="num" w:leader="none" w:pos="0"/>
        </w:tabs>
        <w:spacing/>
        <w:ind/>
        <w:jc w:val="center"/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lang w:val="it-IT" w:eastAsia="it-IT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lang w:val="it-IT" w:eastAsia="it-IT"/>
        </w:rPr>
        <w:t xml:space="preserve">INOLTRE DICHIARA CHE 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lang w:val="it-IT" w:eastAsia="it-IT"/>
          <w14:ligatures w14:val="none"/>
        </w:rPr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lang w:val="it-IT" w:eastAsia="it-IT"/>
          <w14:ligatures w14:val="none"/>
        </w:rPr>
      </w:r>
    </w:p>
    <w:p>
      <w:pPr>
        <w:pStyle w:val="1153"/>
        <w:pBdr/>
        <w:spacing w:line="360" w:lineRule="auto"/>
        <w:ind/>
        <w:jc w:val="both"/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</w:pP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</w:r>
    </w:p>
    <w:p>
      <w:pPr>
        <w:pStyle w:val="1153"/>
        <w:numPr>
          <w:ilvl w:val="0"/>
          <w:numId w:val="6"/>
        </w:numPr>
        <w:pBdr/>
        <w:spacing w:line="360" w:lineRule="auto"/>
        <w:ind/>
        <w:jc w:val="both"/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</w:pP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le attività dello Spazio Neutro si svolgeranno presso sedi ubicate in zone facilmente raggiungibili dai mezzi di trasporto pubblico e adeguate per gli spazi e per gli arredi alla destinazione d’uso;</w:t>
      </w: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</w:r>
    </w:p>
    <w:p>
      <w:pPr>
        <w:pStyle w:val="1153"/>
        <w:numPr>
          <w:ilvl w:val="0"/>
          <w:numId w:val="6"/>
        </w:numPr>
        <w:pBdr/>
        <w:spacing w:line="360" w:lineRule="auto"/>
        <w:ind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g</w:t>
      </w: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li spazi devono prevede una stanza con i giochi, tavoli ed angoli strutturati per i più piccoli, una stanza con giochi adatti ai più grandi, un angolo cottura o in alternativa una sala pranzo per il consumo di alimenti</w:t>
      </w: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.</w:t>
      </w:r>
      <w:r>
        <w:rPr>
          <w:rFonts w:ascii="Verdana" w:hAnsi="Verdana" w:eastAsia="Verdana" w:cs="Verdana"/>
          <w:color w:val="000000" w:themeColor="text1"/>
          <w:sz w:val="22"/>
          <w:szCs w:val="22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</w:rPr>
      </w:r>
    </w:p>
    <w:p>
      <w:pPr>
        <w:pStyle w:val="1153"/>
        <w:numPr>
          <w:ilvl w:val="0"/>
          <w:numId w:val="6"/>
        </w:numPr>
        <w:pBdr/>
        <w:spacing w:line="360" w:lineRule="auto"/>
        <w:ind/>
        <w:jc w:val="both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  <w:sz w:val="22"/>
          <w:szCs w:val="22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sono garantite le </w:t>
      </w: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condizioni e le modalità per la realizzazione del </w:t>
      </w: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servizio </w:t>
      </w: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in totale</w:t>
      </w: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 sicurezza.</w:t>
      </w:r>
      <w:r>
        <w:rPr>
          <w:rFonts w:ascii="Verdana" w:hAnsi="Verdana" w:eastAsia="Verdana" w:cs="Verdana"/>
          <w:color w:val="000000" w:themeColor="text1"/>
        </w:rPr>
      </w:r>
      <w:r>
        <w:rPr>
          <w:rFonts w:ascii="Verdana" w:hAnsi="Verdana" w:eastAsia="Verdana" w:cs="Verdana"/>
          <w:color w:val="000000" w:themeColor="text1"/>
        </w:rPr>
      </w:r>
    </w:p>
    <w:p>
      <w:pPr>
        <w:pBdr/>
        <w:tabs>
          <w:tab w:val="num" w:leader="none" w:pos="0"/>
        </w:tabs>
        <w:spacing/>
        <w:ind/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</w:rPr>
      </w:r>
      <w:r>
        <w:rPr>
          <w:rFonts w:ascii="Verdana" w:hAnsi="Verdana" w:eastAsia="Verdana" w:cs="Verdana"/>
          <w:color w:val="000000" w:themeColor="text1"/>
          <w:sz w:val="22"/>
          <w:szCs w:val="22"/>
        </w:rPr>
      </w:r>
    </w:p>
    <w:p>
      <w:pPr>
        <w:pStyle w:val="1170"/>
        <w:pBdr/>
        <w:shd w:val="clear" w:color="auto" w:fill="fdfefd"/>
        <w:spacing w:after="0" w:afterAutospacing="0" w:before="0" w:beforeAutospacing="0"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Style w:val="1170"/>
        <w:pBdr/>
        <w:shd w:val="clear" w:color="auto" w:fill="fdfefd"/>
        <w:spacing w:after="0" w:afterAutospacing="0" w:before="0" w:beforeAutospacing="0"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Style w:val="1170"/>
        <w:pBdr/>
        <w:shd w:val="clear" w:color="auto" w:fill="fdfefd"/>
        <w:spacing w:after="0" w:afterAutospacing="0" w:before="0" w:beforeAutospacing="0"/>
        <w:ind/>
        <w:jc w:val="both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Cs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Style w:val="1171"/>
        <w:pBdr/>
        <w:spacing w:before="0"/>
        <w:ind w:left="0"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bCs/>
          <w:i w:val="0"/>
          <w:color w:val="000000" w:themeColor="text1"/>
          <w:sz w:val="22"/>
        </w:rPr>
        <w:t xml:space="preserve">Il/i concorrente/i</w:t>
      </w:r>
      <w:r>
        <w:rPr>
          <w:rFonts w:ascii="Verdana" w:hAnsi="Verdana" w:eastAsia="Verdana" w:cs="Verdana"/>
          <w:bCs/>
          <w:i w:val="0"/>
          <w:color w:val="000000" w:themeColor="text1"/>
          <w:sz w:val="22"/>
        </w:rPr>
        <w:t xml:space="preserve"> __________________________________________________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spacing/>
        <w:ind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spacing w:line="240" w:lineRule="auto"/>
        <w:ind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p>
      <w:pPr>
        <w:pBdr/>
        <w:spacing w:line="240" w:lineRule="auto"/>
        <w:ind/>
        <w:rPr>
          <w:rFonts w:ascii="Verdana" w:hAnsi="Verdana" w:eastAsia="Verdana" w:cs="Verdana"/>
          <w:color w:val="000000" w:themeColor="text1"/>
          <w:sz w:val="22"/>
        </w:rPr>
      </w:pPr>
      <w:r>
        <w:rPr>
          <w:rFonts w:ascii="Verdana" w:hAnsi="Verdana" w:eastAsia="Verdana" w:cs="Verdana"/>
          <w:color w:val="000000" w:themeColor="text1"/>
          <w:sz w:val="22"/>
        </w:rPr>
        <w:t xml:space="preserve"> </w:t>
      </w:r>
      <w:r>
        <w:rPr>
          <w:rFonts w:ascii="Verdana" w:hAnsi="Verdana" w:eastAsia="Verdana" w:cs="Verdana"/>
          <w:color w:val="000000" w:themeColor="text1"/>
          <w:sz w:val="22"/>
        </w:rPr>
      </w:r>
      <w:r>
        <w:rPr>
          <w:rFonts w:ascii="Verdana" w:hAnsi="Verdana" w:eastAsia="Verdana" w:cs="Verdana"/>
          <w:color w:val="000000" w:themeColor="text1"/>
          <w:sz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-1618" w:right="926" w:bottom="1134" w:left="1843" w:header="0" w:footer="154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Verdana">
    <w:panose1 w:val="020B0604030504040204"/>
  </w:font>
  <w:font w:name="Melbourne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9744" behindDoc="0" locked="0" layoutInCell="1" allowOverlap="1">
              <wp:simplePos x="0" y="0"/>
              <wp:positionH relativeFrom="column">
                <wp:posOffset>-673939</wp:posOffset>
              </wp:positionH>
              <wp:positionV relativeFrom="paragraph">
                <wp:posOffset>84065</wp:posOffset>
              </wp:positionV>
              <wp:extent cx="3383915" cy="97980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4" cy="9798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Sede legale: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BRENO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 (BS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), p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iazza Tassara, 4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val="en-US" w:eastAsia="it-IT"/>
                            </w:rPr>
                            <w:t xml:space="preserve">Tel. 0364 22693 – Fax 0364 321463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  <w:t xml:space="preserve">C.F.90016390172 – P.IVA 02933650984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www.atspvallecamonica.it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–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info@atspvallecamonica.it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PEC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eastAsia="it-IT"/>
                            </w:rPr>
                            <w:t xml:space="preserve">atspvallecamonica@legalmail.it</w:t>
                          </w:r>
                          <w:r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r>
                          <w:r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79744;o:allowoverlap:true;o:allowincell:true;mso-position-horizontal-relative:text;margin-left:-53.07pt;mso-position-horizontal:absolute;mso-position-vertical-relative:text;margin-top:6.62pt;mso-position-vertical:absolute;width:266.45pt;height:77.15pt;mso-wrap-distance-left:9.00pt;mso-wrap-distance-top:3.60pt;mso-wrap-distance-right:9.00pt;mso-wrap-distance-bottom:3.60pt;v-text-anchor:middle;visibility:visible;" filled="f" stroked="f" strokeweight="0.75pt">
              <v:textbox inset="0,0,0,0">
                <w:txbxContent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Sede legale: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BRENO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 (BS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), p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iazza Tassara, 4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val="en-US" w:eastAsia="it-IT"/>
                      </w:rPr>
                      <w:t xml:space="preserve">Tel. 0364 22693 – Fax 0364 321463</w:t>
                    </w:r>
                    <w:r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  <w:t xml:space="preserve">C.F.90016390172 – P.IVA 02933650984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www.atspvallecamonica.it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–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info@atspvallecamonica.it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/>
                        <w:sz w:val="16"/>
                        <w:u w:val="single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PEC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eastAsia="it-IT"/>
                      </w:rPr>
                      <w:t xml:space="preserve">atspvallecamonica@legalmail.it</w:t>
                    </w:r>
                    <w:r>
                      <w:rPr>
                        <w:rFonts w:ascii="Verdana" w:hAnsi="Verdana"/>
                        <w:sz w:val="16"/>
                        <w:u w:val="single"/>
                      </w:rPr>
                    </w:r>
                    <w:r>
                      <w:rPr>
                        <w:rFonts w:ascii="Verdana" w:hAnsi="Verdana"/>
                        <w:sz w:val="16"/>
                        <w:u w:val="single"/>
                      </w:rPr>
                    </w:r>
                  </w:p>
                </w:txbxContent>
              </v:textbox>
            </v:shape>
          </w:pict>
        </mc:Fallback>
      </mc:AlternateContent>
    </w:r>
    <w:bookmarkStart w:id="0" w:name="_GoBack"/>
    <w:r>
      <w:rPr>
        <w:rFonts w:ascii="Tahoma" w:hAnsi="Tahoma" w:cs="Tahoma"/>
        <w:lang w:eastAsia="it-IT"/>
      </w:rPr>
    </w:r>
    <w:bookmarkEnd w:id="0"/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3" behindDoc="0" locked="0" layoutInCell="1" allowOverlap="1">
              <wp:simplePos x="0" y="0"/>
              <wp:positionH relativeFrom="column">
                <wp:posOffset>-1180729</wp:posOffset>
              </wp:positionH>
              <wp:positionV relativeFrom="paragraph">
                <wp:posOffset>69215</wp:posOffset>
              </wp:positionV>
              <wp:extent cx="7539355" cy="1064260"/>
              <wp:effectExtent l="0" t="0" r="23495" b="21590"/>
              <wp:wrapNone/>
              <wp:docPr id="3" name="Rettangolo con angoli arrotondati in diagonale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39355" cy="1064260"/>
                      </a:xfrm>
                      <a:prstGeom prst="round2DiagRect">
                        <a:avLst>
                          <a:gd name="adj1" fmla="val 16667"/>
                          <a:gd name="adj2" fmla="val 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style="position:absolute;z-index:251661823;o:allowoverlap:true;o:allowincell:true;mso-position-horizontal-relative:text;margin-left:-92.97pt;mso-position-horizontal:absolute;mso-position-vertical-relative:text;margin-top:5.45pt;mso-position-vertical:absolute;width:593.65pt;height:83.80pt;mso-wrap-distance-left:9.00pt;mso-wrap-distance-top:0.00pt;mso-wrap-distance-right:9.00pt;mso-wrap-distance-bottom:0.00pt;visibility:visible;" fillcolor="#FFFFFF" strokecolor="#C5DFB0" strokeweight="1.00pt">
              <v:stroke dashstyle="solid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3612220</wp:posOffset>
              </wp:positionH>
              <wp:positionV relativeFrom="paragraph">
                <wp:posOffset>175260</wp:posOffset>
              </wp:positionV>
              <wp:extent cx="2667000" cy="899160"/>
              <wp:effectExtent l="4762" t="4762" r="4762" b="4762"/>
              <wp:wrapSquare wrapText="bothSides"/>
              <wp:docPr id="4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flipH="0" flipV="0">
                        <a:off x="0" y="0"/>
                        <a:ext cx="2666999" cy="8991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Sedi 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t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erritoriali: 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EDOLO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Marconi, 207 - Tel. 0364 73168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DARFO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B.T.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Stassano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 - Tel. 0364 529291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73600;o:allowoverlap:true;o:allowincell:true;mso-position-horizontal-relative:text;margin-left:284.43pt;mso-position-horizontal:absolute;mso-position-vertical-relative:text;margin-top:13.80pt;mso-position-vertical:absolute;width:210.00pt;height:70.80pt;mso-wrap-distance-left:9.00pt;mso-wrap-distance-top:3.60pt;mso-wrap-distance-right:9.00pt;mso-wrap-distance-bottom:3.60pt;v-text-anchor:top;visibility:visible;" filled="f" strokecolor="#FFFFFF" strokeweight="0.75pt">
              <w10:wrap type="square"/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Sedi 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t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erritoriali: 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EDOLO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Marconi, 207 - Tel. 0364 73168</w:t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DARFO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B.T.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Stassano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 - Tel. 0364 529291</w:t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5" name="Immagine 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8480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6" name="Immagine 6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251667456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7" name="Immagine 7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position:absolute;z-index:-251666432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8" name="Immagine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7" o:spid="_x0000_s7" type="#_x0000_t75" style="position:absolute;z-index:-251665408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9" name="Immagine 9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8" o:spid="_x0000_s8" type="#_x0000_t75" style="position:absolute;z-index:-251664384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1" locked="0" layoutInCell="1" allowOverlap="1">
              <wp:simplePos x="0" y="0"/>
              <wp:positionH relativeFrom="column">
                <wp:posOffset>-1162050</wp:posOffset>
              </wp:positionH>
              <wp:positionV relativeFrom="paragraph">
                <wp:posOffset>-25984</wp:posOffset>
              </wp:positionV>
              <wp:extent cx="7543800" cy="10744099"/>
              <wp:effectExtent l="0" t="0" r="0" b="0"/>
              <wp:wrapNone/>
              <wp:docPr id="1" name="Immagine 1" descr="Carte intestata ATSP" title="Carta intestata ATS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9450527" name="Copia di Copia di Copia di SPORTELLO ASSISTENTI FAMILIARI (1)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7543800" cy="107440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98176;o:allowoverlap:true;o:allowincell:true;mso-position-horizontal-relative:text;margin-left:-91.50pt;mso-position-horizontal:absolute;mso-position-vertical-relative:text;margin-top:-2.05pt;mso-position-vertical:absolute;width:594.00pt;height:845.99pt;mso-wrap-distance-left:9.00pt;mso-wrap-distance-top:0.00pt;mso-wrap-distance-right:9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1157"/>
      <w:pBdr/>
      <w:tabs>
        <w:tab w:val="clear" w:leader="none" w:pos="4819"/>
        <w:tab w:val="clear" w:leader="none" w:pos="9638"/>
      </w:tabs>
      <w:spacing/>
      <w:ind/>
      <w:rPr/>
    </w:pPr>
    <w:r>
      <w:rPr>
        <w:lang w:eastAsia="it-IT"/>
      </w:rPr>
    </w:r>
    <w:r>
      <w:rPr>
        <w:rFonts w:ascii="Melbourne" w:hAnsi="Melbourne" w:eastAsia="Times New Roman" w:cs="Tahoma"/>
        <w:color w:val="ffffff" w:themeColor="background1"/>
        <w:sz w:val="28"/>
        <w:lang w:eastAsia="it-IT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  <w14:textFill>
          <w14:noFill/>
        </w14:textFill>
      </w:rPr>
      <w:t xml:space="preserve"> </w:t>
    </w:r>
    <w:r>
      <w:rPr>
        <w:lang w:eastAsia="it-IT"/>
      </w:rPr>
      <w:t xml:space="preserve"> </w:t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993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13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433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153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73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593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13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33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753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2">
    <w:name w:val="Intense Emphasis"/>
    <w:basedOn w:val="11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73">
    <w:name w:val="Intense Reference"/>
    <w:basedOn w:val="11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74">
    <w:name w:val="Subtle Emphasis"/>
    <w:basedOn w:val="11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5">
    <w:name w:val="Emphasis"/>
    <w:basedOn w:val="1154"/>
    <w:uiPriority w:val="20"/>
    <w:qFormat/>
    <w:pPr>
      <w:pBdr/>
      <w:spacing/>
      <w:ind/>
    </w:pPr>
    <w:rPr>
      <w:i/>
      <w:iCs/>
    </w:rPr>
  </w:style>
  <w:style w:type="character" w:styleId="976">
    <w:name w:val="Strong"/>
    <w:basedOn w:val="1154"/>
    <w:uiPriority w:val="22"/>
    <w:qFormat/>
    <w:pPr>
      <w:pBdr/>
      <w:spacing/>
      <w:ind/>
    </w:pPr>
    <w:rPr>
      <w:b/>
      <w:bCs/>
    </w:rPr>
  </w:style>
  <w:style w:type="character" w:styleId="977">
    <w:name w:val="Subtle Reference"/>
    <w:basedOn w:val="11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8">
    <w:name w:val="Book Title"/>
    <w:basedOn w:val="115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9">
    <w:name w:val="FollowedHyperlink"/>
    <w:basedOn w:val="11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0">
    <w:name w:val="Heading 1"/>
    <w:basedOn w:val="1153"/>
    <w:next w:val="1153"/>
    <w:link w:val="9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981">
    <w:name w:val="Heading 1 Char"/>
    <w:basedOn w:val="1154"/>
    <w:link w:val="9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982">
    <w:name w:val="Heading 2"/>
    <w:basedOn w:val="1153"/>
    <w:next w:val="1153"/>
    <w:link w:val="9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983">
    <w:name w:val="Heading 2 Char"/>
    <w:basedOn w:val="1154"/>
    <w:link w:val="98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984">
    <w:name w:val="Heading 3"/>
    <w:basedOn w:val="1153"/>
    <w:next w:val="1153"/>
    <w:link w:val="98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985">
    <w:name w:val="Heading 3 Char"/>
    <w:basedOn w:val="1154"/>
    <w:link w:val="98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986">
    <w:name w:val="Heading 4"/>
    <w:basedOn w:val="1153"/>
    <w:next w:val="1153"/>
    <w:link w:val="98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7">
    <w:name w:val="Heading 4 Char"/>
    <w:basedOn w:val="1154"/>
    <w:link w:val="9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88">
    <w:name w:val="Heading 5"/>
    <w:basedOn w:val="1153"/>
    <w:next w:val="1153"/>
    <w:link w:val="98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9">
    <w:name w:val="Heading 5 Char"/>
    <w:basedOn w:val="1154"/>
    <w:link w:val="9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90">
    <w:name w:val="Heading 6"/>
    <w:basedOn w:val="1153"/>
    <w:next w:val="1153"/>
    <w:link w:val="99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1">
    <w:name w:val="Heading 6 Char"/>
    <w:basedOn w:val="1154"/>
    <w:link w:val="9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92">
    <w:name w:val="Heading 7"/>
    <w:basedOn w:val="1153"/>
    <w:next w:val="1153"/>
    <w:link w:val="99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3">
    <w:name w:val="Heading 7 Char"/>
    <w:basedOn w:val="1154"/>
    <w:link w:val="9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94">
    <w:name w:val="Heading 8"/>
    <w:basedOn w:val="1153"/>
    <w:next w:val="1153"/>
    <w:link w:val="99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5">
    <w:name w:val="Heading 8 Char"/>
    <w:basedOn w:val="1154"/>
    <w:link w:val="9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96">
    <w:name w:val="Heading 9"/>
    <w:basedOn w:val="1153"/>
    <w:next w:val="1153"/>
    <w:link w:val="9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7">
    <w:name w:val="Heading 9 Char"/>
    <w:basedOn w:val="1154"/>
    <w:link w:val="9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98">
    <w:name w:val="List Paragraph"/>
    <w:basedOn w:val="1153"/>
    <w:uiPriority w:val="34"/>
    <w:qFormat/>
    <w:pPr>
      <w:pBdr/>
      <w:spacing/>
      <w:ind w:left="720"/>
      <w:contextualSpacing w:val="true"/>
    </w:pPr>
  </w:style>
  <w:style w:type="paragraph" w:styleId="999">
    <w:name w:val="Title"/>
    <w:basedOn w:val="1153"/>
    <w:next w:val="1153"/>
    <w:link w:val="100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000">
    <w:name w:val="Title Char"/>
    <w:basedOn w:val="1154"/>
    <w:link w:val="999"/>
    <w:uiPriority w:val="10"/>
    <w:pPr>
      <w:pBdr/>
      <w:spacing/>
      <w:ind/>
    </w:pPr>
    <w:rPr>
      <w:sz w:val="48"/>
      <w:szCs w:val="48"/>
    </w:rPr>
  </w:style>
  <w:style w:type="paragraph" w:styleId="1001">
    <w:name w:val="Subtitle"/>
    <w:basedOn w:val="1153"/>
    <w:next w:val="1153"/>
    <w:link w:val="100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002">
    <w:name w:val="Subtitle Char"/>
    <w:basedOn w:val="1154"/>
    <w:link w:val="1001"/>
    <w:uiPriority w:val="11"/>
    <w:pPr>
      <w:pBdr/>
      <w:spacing/>
      <w:ind/>
    </w:pPr>
    <w:rPr>
      <w:sz w:val="24"/>
      <w:szCs w:val="24"/>
    </w:rPr>
  </w:style>
  <w:style w:type="paragraph" w:styleId="1003">
    <w:name w:val="Quote"/>
    <w:basedOn w:val="1153"/>
    <w:next w:val="1153"/>
    <w:link w:val="1004"/>
    <w:uiPriority w:val="29"/>
    <w:qFormat/>
    <w:pPr>
      <w:pBdr/>
      <w:spacing/>
      <w:ind w:right="720" w:left="720"/>
    </w:pPr>
    <w:rPr>
      <w:i/>
    </w:rPr>
  </w:style>
  <w:style w:type="character" w:styleId="1004">
    <w:name w:val="Quote Char"/>
    <w:link w:val="1003"/>
    <w:uiPriority w:val="29"/>
    <w:pPr>
      <w:pBdr/>
      <w:spacing/>
      <w:ind/>
    </w:pPr>
    <w:rPr>
      <w:i/>
    </w:rPr>
  </w:style>
  <w:style w:type="paragraph" w:styleId="1005">
    <w:name w:val="Intense Quote"/>
    <w:basedOn w:val="1153"/>
    <w:next w:val="1153"/>
    <w:link w:val="10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006">
    <w:name w:val="Intense Quote Char"/>
    <w:link w:val="1005"/>
    <w:uiPriority w:val="30"/>
    <w:pPr>
      <w:pBdr/>
      <w:spacing/>
      <w:ind/>
    </w:pPr>
    <w:rPr>
      <w:i/>
    </w:rPr>
  </w:style>
  <w:style w:type="character" w:styleId="1007">
    <w:name w:val="Header Char"/>
    <w:basedOn w:val="1154"/>
    <w:link w:val="1157"/>
    <w:uiPriority w:val="99"/>
    <w:pPr>
      <w:pBdr/>
      <w:spacing/>
      <w:ind/>
    </w:pPr>
  </w:style>
  <w:style w:type="character" w:styleId="1008">
    <w:name w:val="Footer Char"/>
    <w:basedOn w:val="1154"/>
    <w:link w:val="1159"/>
    <w:uiPriority w:val="99"/>
    <w:pPr>
      <w:pBdr/>
      <w:spacing/>
      <w:ind/>
    </w:pPr>
  </w:style>
  <w:style w:type="paragraph" w:styleId="1009">
    <w:name w:val="Caption"/>
    <w:basedOn w:val="1153"/>
    <w:next w:val="11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010">
    <w:name w:val="Caption Char"/>
    <w:basedOn w:val="1009"/>
    <w:link w:val="1159"/>
    <w:uiPriority w:val="99"/>
    <w:pPr>
      <w:pBdr/>
      <w:spacing/>
      <w:ind/>
    </w:pPr>
  </w:style>
  <w:style w:type="table" w:styleId="1011">
    <w:name w:val="Table Grid Light"/>
    <w:basedOn w:val="11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Plain Table 1"/>
    <w:basedOn w:val="11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Plain Table 2"/>
    <w:basedOn w:val="11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Plain Table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Plain Table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Plain Table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1 Light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1 Light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Grid Table 1 Light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Grid Table 1 Light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Grid Table 1 Light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Grid Table 1 Light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Grid Table 1 Light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2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Grid Table 2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Grid Table 2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2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Grid Table 2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Grid Table 2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3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Grid Table 3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Grid Table 3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Grid Table 3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Grid Table 3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Grid Table 3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4"/>
    <w:basedOn w:val="11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4 - Accent 1"/>
    <w:basedOn w:val="11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Grid Table 4 - Accent 2"/>
    <w:basedOn w:val="11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Grid Table 4 - Accent 3"/>
    <w:basedOn w:val="11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Grid Table 4 - Accent 4"/>
    <w:basedOn w:val="11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Grid Table 4 - Accent 5"/>
    <w:basedOn w:val="11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Grid Table 4 - Accent 6"/>
    <w:basedOn w:val="11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Grid Table 5 Dark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5 Dark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Grid Table 5 Dark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Grid Table 5 Dark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Grid Table 5 Dark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Grid Table 5 Dark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Grid Table 5 Dark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6 Colorful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Grid Table 6 Colorful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Grid Table 6 Colorful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Grid Table 6 Colorful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Grid Table 6 Colorful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Grid Table 6 Colorful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Grid Table 6 Colorful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Grid Table 7 Colorful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7 Colorful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Grid Table 7 Colorful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Grid Table 7 Colorful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Grid Table 7 Colorful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Grid Table 7 Colorful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Grid Table 7 Colorful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1 Light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1 Light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st Table 1 Light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st Table 1 Light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st Table 1 Light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st Table 1 Light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List Table 1 Light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2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List Table 2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List Table 2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List Table 2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List Table 2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List Table 2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3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List Table 3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List Table 3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List Table 3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List Table 3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List Table 3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4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List Table 4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List Table 4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List Table 4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List Table 4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List Table 4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st Table 5 Dark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5 Dark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List Table 5 Dark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List Table 5 Dark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List Table 5 Dark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List Table 5 Dark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List Table 5 Dark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List Table 6 Colorful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st Table 6 Colorful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List Table 6 Colorful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List Table 6 Colorful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List Table 6 Colorful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List Table 6 Colorful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List Table 6 Colorful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List Table 7 Colorful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7 Colorful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List Table 7 Colorful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List Table 7 Colorful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List Table 7 Colorful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List Table 7 Colorful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List Table 7 Colorful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Lined - Accent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Lined - Accent 1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Lined - Accent 2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Lined - Accent 3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ned - Accent 4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Lined - Accent 5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Lined - Accent 6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Bordered &amp; Lined - Accent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Bordered &amp; Lined - Accent 1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Bordered &amp; Lined - Accent 2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Bordered &amp; Lined - Accent 3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Bordered &amp; Lined - Accent 4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Bordered &amp; Lined - Accent 5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Bordered &amp; Lined - Accent 6"/>
    <w:basedOn w:val="11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Bordered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>
    <w:name w:val="Bordered - Accent 1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Bordered - Accent 2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Bordered - Accent 3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Bordered - Accent 4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Bordered - Accent 5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>
    <w:name w:val="Bordered - Accent 6"/>
    <w:basedOn w:val="11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36">
    <w:name w:val="footnote text"/>
    <w:basedOn w:val="1153"/>
    <w:link w:val="113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137">
    <w:name w:val="Footnote Text Char"/>
    <w:link w:val="1136"/>
    <w:uiPriority w:val="99"/>
    <w:pPr>
      <w:pBdr/>
      <w:spacing/>
      <w:ind/>
    </w:pPr>
    <w:rPr>
      <w:sz w:val="18"/>
    </w:rPr>
  </w:style>
  <w:style w:type="character" w:styleId="1138">
    <w:name w:val="footnote reference"/>
    <w:basedOn w:val="1154"/>
    <w:uiPriority w:val="99"/>
    <w:unhideWhenUsed/>
    <w:pPr>
      <w:pBdr/>
      <w:spacing/>
      <w:ind/>
    </w:pPr>
    <w:rPr>
      <w:vertAlign w:val="superscript"/>
    </w:rPr>
  </w:style>
  <w:style w:type="paragraph" w:styleId="1139">
    <w:name w:val="endnote text"/>
    <w:basedOn w:val="1153"/>
    <w:link w:val="114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140">
    <w:name w:val="Endnote Text Char"/>
    <w:link w:val="1139"/>
    <w:uiPriority w:val="99"/>
    <w:pPr>
      <w:pBdr/>
      <w:spacing/>
      <w:ind/>
    </w:pPr>
    <w:rPr>
      <w:sz w:val="20"/>
    </w:rPr>
  </w:style>
  <w:style w:type="character" w:styleId="1141">
    <w:name w:val="endnote reference"/>
    <w:basedOn w:val="1154"/>
    <w:uiPriority w:val="99"/>
    <w:semiHidden/>
    <w:unhideWhenUsed/>
    <w:pPr>
      <w:pBdr/>
      <w:spacing/>
      <w:ind/>
    </w:pPr>
    <w:rPr>
      <w:vertAlign w:val="superscript"/>
    </w:rPr>
  </w:style>
  <w:style w:type="paragraph" w:styleId="1142">
    <w:name w:val="toc 1"/>
    <w:basedOn w:val="1153"/>
    <w:next w:val="1153"/>
    <w:uiPriority w:val="39"/>
    <w:unhideWhenUsed/>
    <w:pPr>
      <w:pBdr/>
      <w:spacing w:after="57"/>
      <w:ind w:right="0" w:firstLine="0" w:left="0"/>
    </w:pPr>
  </w:style>
  <w:style w:type="paragraph" w:styleId="1143">
    <w:name w:val="toc 2"/>
    <w:basedOn w:val="1153"/>
    <w:next w:val="1153"/>
    <w:uiPriority w:val="39"/>
    <w:unhideWhenUsed/>
    <w:pPr>
      <w:pBdr/>
      <w:spacing w:after="57"/>
      <w:ind w:right="0" w:firstLine="0" w:left="283"/>
    </w:pPr>
  </w:style>
  <w:style w:type="paragraph" w:styleId="1144">
    <w:name w:val="toc 3"/>
    <w:basedOn w:val="1153"/>
    <w:next w:val="1153"/>
    <w:uiPriority w:val="39"/>
    <w:unhideWhenUsed/>
    <w:pPr>
      <w:pBdr/>
      <w:spacing w:after="57"/>
      <w:ind w:right="0" w:firstLine="0" w:left="567"/>
    </w:pPr>
  </w:style>
  <w:style w:type="paragraph" w:styleId="1145">
    <w:name w:val="toc 4"/>
    <w:basedOn w:val="1153"/>
    <w:next w:val="1153"/>
    <w:uiPriority w:val="39"/>
    <w:unhideWhenUsed/>
    <w:pPr>
      <w:pBdr/>
      <w:spacing w:after="57"/>
      <w:ind w:right="0" w:firstLine="0" w:left="850"/>
    </w:pPr>
  </w:style>
  <w:style w:type="paragraph" w:styleId="1146">
    <w:name w:val="toc 5"/>
    <w:basedOn w:val="1153"/>
    <w:next w:val="1153"/>
    <w:uiPriority w:val="39"/>
    <w:unhideWhenUsed/>
    <w:pPr>
      <w:pBdr/>
      <w:spacing w:after="57"/>
      <w:ind w:right="0" w:firstLine="0" w:left="1134"/>
    </w:pPr>
  </w:style>
  <w:style w:type="paragraph" w:styleId="1147">
    <w:name w:val="toc 6"/>
    <w:basedOn w:val="1153"/>
    <w:next w:val="1153"/>
    <w:uiPriority w:val="39"/>
    <w:unhideWhenUsed/>
    <w:pPr>
      <w:pBdr/>
      <w:spacing w:after="57"/>
      <w:ind w:right="0" w:firstLine="0" w:left="1417"/>
    </w:pPr>
  </w:style>
  <w:style w:type="paragraph" w:styleId="1148">
    <w:name w:val="toc 7"/>
    <w:basedOn w:val="1153"/>
    <w:next w:val="1153"/>
    <w:uiPriority w:val="39"/>
    <w:unhideWhenUsed/>
    <w:pPr>
      <w:pBdr/>
      <w:spacing w:after="57"/>
      <w:ind w:right="0" w:firstLine="0" w:left="1701"/>
    </w:pPr>
  </w:style>
  <w:style w:type="paragraph" w:styleId="1149">
    <w:name w:val="toc 8"/>
    <w:basedOn w:val="1153"/>
    <w:next w:val="1153"/>
    <w:uiPriority w:val="39"/>
    <w:unhideWhenUsed/>
    <w:pPr>
      <w:pBdr/>
      <w:spacing w:after="57"/>
      <w:ind w:right="0" w:firstLine="0" w:left="1984"/>
    </w:pPr>
  </w:style>
  <w:style w:type="paragraph" w:styleId="1150">
    <w:name w:val="toc 9"/>
    <w:basedOn w:val="1153"/>
    <w:next w:val="1153"/>
    <w:uiPriority w:val="39"/>
    <w:unhideWhenUsed/>
    <w:pPr>
      <w:pBdr/>
      <w:spacing w:after="57"/>
      <w:ind w:right="0" w:firstLine="0" w:left="2268"/>
    </w:pPr>
  </w:style>
  <w:style w:type="paragraph" w:styleId="1151">
    <w:name w:val="TOC Heading"/>
    <w:uiPriority w:val="39"/>
    <w:unhideWhenUsed/>
    <w:pPr>
      <w:pBdr/>
      <w:spacing/>
      <w:ind/>
    </w:pPr>
  </w:style>
  <w:style w:type="paragraph" w:styleId="1152">
    <w:name w:val="table of figures"/>
    <w:basedOn w:val="1153"/>
    <w:next w:val="1153"/>
    <w:uiPriority w:val="99"/>
    <w:unhideWhenUsed/>
    <w:pPr>
      <w:pBdr/>
      <w:spacing w:after="0" w:afterAutospacing="0"/>
      <w:ind/>
    </w:pPr>
  </w:style>
  <w:style w:type="paragraph" w:styleId="1153" w:default="1">
    <w:name w:val="Normal"/>
    <w:qFormat/>
    <w:pPr>
      <w:pBdr/>
      <w:spacing w:after="0" w:line="360" w:lineRule="auto"/>
      <w:ind/>
      <w:jc w:val="both"/>
    </w:pPr>
    <w:rPr>
      <w:rFonts w:ascii="Calibri" w:hAnsi="Calibri" w:eastAsia="Calibri" w:cs="Times New Roman"/>
    </w:rPr>
  </w:style>
  <w:style w:type="character" w:styleId="1154" w:default="1">
    <w:name w:val="Default Paragraph Font"/>
    <w:uiPriority w:val="1"/>
    <w:semiHidden/>
    <w:unhideWhenUsed/>
    <w:pPr>
      <w:pBdr/>
      <w:spacing/>
      <w:ind/>
    </w:pPr>
  </w:style>
  <w:style w:type="table" w:styleId="11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56" w:default="1">
    <w:name w:val="No List"/>
    <w:uiPriority w:val="99"/>
    <w:semiHidden/>
    <w:unhideWhenUsed/>
    <w:pPr>
      <w:pBdr/>
      <w:spacing/>
      <w:ind/>
    </w:pPr>
  </w:style>
  <w:style w:type="paragraph" w:styleId="1157">
    <w:name w:val="Header"/>
    <w:basedOn w:val="1153"/>
    <w:link w:val="1158"/>
    <w:uiPriority w:val="99"/>
    <w:unhideWhenUsed/>
    <w:pPr>
      <w:pBdr/>
      <w:tabs>
        <w:tab w:val="center" w:leader="none" w:pos="4819"/>
        <w:tab w:val="right" w:leader="none" w:pos="9638"/>
      </w:tabs>
      <w:spacing w:line="240" w:lineRule="auto"/>
      <w:ind/>
      <w:jc w:val="left"/>
    </w:pPr>
    <w:rPr>
      <w:rFonts w:asciiTheme="minorHAnsi" w:hAnsiTheme="minorHAnsi" w:eastAsiaTheme="minorHAnsi" w:cstheme="minorBidi"/>
    </w:rPr>
  </w:style>
  <w:style w:type="character" w:styleId="1158" w:customStyle="1">
    <w:name w:val="Intestazione Carattere"/>
    <w:basedOn w:val="1154"/>
    <w:link w:val="1157"/>
    <w:uiPriority w:val="99"/>
    <w:pPr>
      <w:pBdr/>
      <w:spacing/>
      <w:ind/>
    </w:pPr>
  </w:style>
  <w:style w:type="paragraph" w:styleId="1159">
    <w:name w:val="Footer"/>
    <w:basedOn w:val="1153"/>
    <w:link w:val="1160"/>
    <w:uiPriority w:val="99"/>
    <w:unhideWhenUsed/>
    <w:pPr>
      <w:pBdr/>
      <w:tabs>
        <w:tab w:val="center" w:leader="none" w:pos="4819"/>
        <w:tab w:val="right" w:leader="none" w:pos="9638"/>
      </w:tabs>
      <w:spacing w:line="240" w:lineRule="auto"/>
      <w:ind/>
      <w:jc w:val="left"/>
    </w:pPr>
    <w:rPr>
      <w:rFonts w:asciiTheme="minorHAnsi" w:hAnsiTheme="minorHAnsi" w:eastAsiaTheme="minorHAnsi" w:cstheme="minorBidi"/>
    </w:rPr>
  </w:style>
  <w:style w:type="character" w:styleId="1160" w:customStyle="1">
    <w:name w:val="Piè di pagina Carattere"/>
    <w:basedOn w:val="1154"/>
    <w:link w:val="1159"/>
    <w:uiPriority w:val="99"/>
    <w:pPr>
      <w:pBdr/>
      <w:spacing/>
      <w:ind/>
    </w:pPr>
  </w:style>
  <w:style w:type="character" w:styleId="1161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1162">
    <w:name w:val="No Spacing"/>
    <w:uiPriority w:val="1"/>
    <w:qFormat/>
    <w:pPr>
      <w:pBdr/>
      <w:spacing w:after="0" w:line="240" w:lineRule="auto"/>
      <w:ind/>
    </w:pPr>
  </w:style>
  <w:style w:type="paragraph" w:styleId="1163" w:customStyle="1">
    <w:name w:val="StGen0"/>
    <w:basedOn w:val="1153"/>
    <w:next w:val="1165"/>
    <w:link w:val="1164"/>
    <w:pPr>
      <w:pBdr/>
      <w:spacing w:line="240" w:lineRule="auto"/>
      <w:ind/>
    </w:pPr>
    <w:rPr>
      <w:rFonts w:ascii="Times New Roman" w:hAnsi="Times New Roman" w:eastAsia="Times New Roman" w:cstheme="minorBidi"/>
      <w:sz w:val="32"/>
    </w:rPr>
  </w:style>
  <w:style w:type="character" w:styleId="1164" w:customStyle="1">
    <w:name w:val="Corpo del testo Carattere"/>
    <w:link w:val="1163"/>
    <w:pPr>
      <w:pBdr/>
      <w:spacing/>
      <w:ind/>
    </w:pPr>
    <w:rPr>
      <w:rFonts w:ascii="Times New Roman" w:hAnsi="Times New Roman" w:eastAsia="Times New Roman"/>
      <w:sz w:val="32"/>
    </w:rPr>
  </w:style>
  <w:style w:type="paragraph" w:styleId="1165">
    <w:name w:val="Body Text"/>
    <w:basedOn w:val="1153"/>
    <w:link w:val="1166"/>
    <w:uiPriority w:val="99"/>
    <w:unhideWhenUsed/>
    <w:pPr>
      <w:pBdr/>
      <w:spacing w:after="120"/>
      <w:ind/>
    </w:pPr>
  </w:style>
  <w:style w:type="character" w:styleId="1166" w:customStyle="1">
    <w:name w:val="Corpo testo Carattere"/>
    <w:basedOn w:val="1154"/>
    <w:link w:val="1165"/>
    <w:uiPriority w:val="99"/>
    <w:pPr>
      <w:pBdr/>
      <w:spacing/>
      <w:ind/>
    </w:pPr>
    <w:rPr>
      <w:rFonts w:ascii="Calibri" w:hAnsi="Calibri" w:eastAsia="Calibri" w:cs="Times New Roman"/>
    </w:rPr>
  </w:style>
  <w:style w:type="table" w:styleId="1167">
    <w:name w:val="Table Grid"/>
    <w:basedOn w:val="115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68">
    <w:name w:val="Balloon Text"/>
    <w:basedOn w:val="1153"/>
    <w:link w:val="1169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1169" w:customStyle="1">
    <w:name w:val="Testo fumetto Carattere"/>
    <w:basedOn w:val="1154"/>
    <w:link w:val="1168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</w:rPr>
  </w:style>
  <w:style w:type="paragraph" w:styleId="1170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it-IT" w:bidi="ar-SA"/>
    </w:rPr>
  </w:style>
  <w:style w:type="paragraph" w:styleId="1171">
    <w:name w:val="Block Text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200" w:afterAutospacing="0" w:before="200" w:beforeAutospacing="0" w:line="240" w:lineRule="auto"/>
      <w:ind w:right="200" w:firstLine="0" w:left="200"/>
      <w:contextualSpacing w:val="false"/>
      <w:jc w:val="both"/>
    </w:pPr>
    <w:rPr>
      <w:rFonts w:ascii="Arial" w:hAnsi="Arial" w:eastAsia="Times New Roman" w:cs="Arial"/>
      <w:b w:val="0"/>
      <w:bCs w:val="0"/>
      <w:i/>
      <w:iCs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it-IT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672DB28F-AD1F-4D99-95D0-F9576527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prova 7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ATSP AMMINISTRAZIONE</dc:title>
  <dc:creator>user</dc:creator>
  <cp:lastModifiedBy>Massimo Cervelli</cp:lastModifiedBy>
  <cp:revision>44</cp:revision>
  <dcterms:created xsi:type="dcterms:W3CDTF">2021-04-12T06:14:00Z</dcterms:created>
  <dcterms:modified xsi:type="dcterms:W3CDTF">2025-12-30T10:11:06Z</dcterms:modified>
</cp:coreProperties>
</file>