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120" w:line="276" w:lineRule="auto"/>
        <w:ind/>
        <w:jc w:val="center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lang w:val="it-IT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707392" behindDoc="0" locked="0" layoutInCell="1" allowOverlap="1">
                <wp:simplePos x="0" y="0"/>
                <wp:positionH relativeFrom="column">
                  <wp:posOffset>-1045505</wp:posOffset>
                </wp:positionH>
                <wp:positionV relativeFrom="paragraph">
                  <wp:posOffset>358870</wp:posOffset>
                </wp:positionV>
                <wp:extent cx="866775" cy="438150"/>
                <wp:effectExtent l="3175" t="3175" r="3175" b="3175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866774" cy="438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bCs/>
                              </w:rPr>
                              <w:t xml:space="preserve">All. 1</w:t>
                            </w:r>
                            <w:r>
                              <w:rPr>
                                <w:rFonts w:ascii="Verdana" w:hAnsi="Verdana" w:eastAsia="Verdana" w:cs="Verdana"/>
                                <w:b/>
                                <w:bCs/>
                              </w:rPr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251707392;o:allowoverlap:true;o:allowincell:true;mso-position-horizontal-relative:text;margin-left:-82.32pt;mso-position-horizontal:absolute;mso-position-vertical-relative:text;margin-top:28.26pt;mso-position-vertical:absolute;width:68.25pt;height:34.50pt;mso-wrap-distance-left:9.07pt;mso-wrap-distance-top:0.00pt;mso-wrap-distance-right:9.07pt;mso-wrap-distance-bottom:0.00pt;v-text-anchor:middle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eastAsia="Verdana" w:cs="Verdana"/>
                          <w:b/>
                          <w:bCs/>
                        </w:rPr>
                        <w:t xml:space="preserve">All. 1</w:t>
                      </w:r>
                      <w:r>
                        <w:rPr>
                          <w:rFonts w:ascii="Verdana" w:hAnsi="Verdana" w:eastAsia="Verdana" w:cs="Verdana"/>
                          <w:b/>
                          <w:bCs/>
                        </w:rPr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="Verdana" w:cs="Verdana"/>
          <w:b/>
          <w:color w:val="000000" w:themeColor="text1"/>
          <w:sz w:val="22"/>
          <w:lang w:eastAsia="it-IT"/>
        </w:rPr>
        <w:t xml:space="preserve">PROCEDURA NEGOZIATA </w:t>
      </w:r>
      <w:r>
        <w:rPr>
          <w:rFonts w:ascii="Verdana" w:hAnsi="Verdana" w:eastAsia="Verdana" w:cs="Verdana"/>
          <w:b/>
          <w:color w:val="000000" w:themeColor="text1"/>
          <w:sz w:val="22"/>
        </w:rPr>
        <w:t xml:space="preserve">“SERVIZIO DI SPAZIO</w:t>
      </w:r>
      <w:r>
        <w:rPr>
          <w:rFonts w:ascii="Verdana" w:hAnsi="Verdana" w:eastAsia="Verdana" w:cs="Verdana"/>
          <w:b/>
          <w:color w:val="000000" w:themeColor="text1"/>
          <w:sz w:val="22"/>
        </w:rPr>
        <w:t xml:space="preserve"> NEUTRO DELL’AMBITO DI VALLE CAMONICA </w:t>
      </w:r>
      <w:r>
        <w:rPr>
          <w:rFonts w:ascii="Verdana" w:hAnsi="Verdana" w:eastAsia="Verdana" w:cs="Verdana"/>
          <w:b/>
          <w:color w:val="000000" w:themeColor="text1"/>
          <w:sz w:val="22"/>
        </w:rPr>
        <w:t xml:space="preserve">PERIODO 2026 - 2030”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widowControl w:val="false"/>
        <w:pBdr/>
        <w:spacing w:after="120" w:line="276" w:lineRule="auto"/>
        <w:ind/>
        <w:jc w:val="center"/>
        <w:rPr>
          <w:rFonts w:ascii="Verdana" w:hAnsi="Verdana" w:eastAsia="Verdana" w:cs="Verdana"/>
          <w:b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lang w:val="it-IT" w:eastAsia="it-IT"/>
        </w:rPr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(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ai sensi dell’art. 50 del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Dlgs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 36/2023)</w:t>
      </w:r>
      <w:r>
        <w:rPr>
          <w:rFonts w:ascii="Verdana" w:hAnsi="Verdana" w:eastAsia="Verdana" w:cs="Verdana"/>
          <w:b/>
          <w:color w:val="000000" w:themeColor="text1"/>
          <w:sz w:val="22"/>
          <w:szCs w:val="22"/>
        </w:rPr>
      </w:r>
      <w:r>
        <w:rPr>
          <w:rFonts w:ascii="Verdana" w:hAnsi="Verdana" w:eastAsia="Verdana" w:cs="Verdana"/>
          <w:b/>
          <w:color w:val="000000" w:themeColor="text1"/>
          <w:sz w:val="22"/>
          <w:szCs w:val="22"/>
        </w:rPr>
      </w:r>
    </w:p>
    <w:p>
      <w:pPr>
        <w:widowControl w:val="false"/>
        <w:pBdr/>
        <w:spacing w:after="120"/>
        <w:ind/>
        <w:jc w:val="center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  <w:lang w:val="it-IT" w:eastAsia="it-IT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widowControl w:val="false"/>
        <w:pBdr/>
        <w:spacing w:after="120"/>
        <w:ind/>
        <w:jc w:val="center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val="it-IT" w:eastAsia="it-IT"/>
        </w:rPr>
        <w:t xml:space="preserve">ALL. 1 - MODULO DELL’OFFERTA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val="it-IT" w:eastAsia="it-IT"/>
        </w:rPr>
        <w:t xml:space="preserve"> ECONOMICA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widowControl w:val="false"/>
        <w:pBdr/>
        <w:spacing w:after="120"/>
        <w:ind/>
        <w:jc w:val="center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lang w:val="it-IT" w:eastAsia="it-IT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outlineLvl w:val="0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0"/>
          <w:lang w:val="it-IT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Il sottoscritto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(cognome, nome e data di nascita)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 _________________________________________________________________in qualità di _______________________________________________________ (rappresentante legale, procuratore, etc.) dell’impresa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_________________________________________________________________ 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con sede in _________________________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C.F.___________________________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P.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 IVA. ____________________________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center"/>
        <w:rPr>
          <w:rFonts w:ascii="Verdana" w:hAnsi="Verdana" w:eastAsia="Verdana" w:cs="Verdana"/>
          <w:color w:val="000000" w:themeColor="text1"/>
          <w:sz w:val="22"/>
          <w:szCs w:val="18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szCs w:val="18"/>
        </w:rPr>
      </w:r>
      <w:r>
        <w:rPr>
          <w:rFonts w:ascii="Verdana" w:hAnsi="Verdana" w:eastAsia="Verdana" w:cs="Verdana"/>
          <w:color w:val="000000" w:themeColor="text1"/>
          <w:sz w:val="22"/>
          <w:szCs w:val="18"/>
        </w:rPr>
      </w:r>
      <w:r>
        <w:rPr>
          <w:rFonts w:ascii="Verdana" w:hAnsi="Verdana" w:eastAsia="Verdana" w:cs="Verdana"/>
          <w:color w:val="000000" w:themeColor="text1"/>
          <w:sz w:val="22"/>
          <w:szCs w:val="18"/>
        </w:rPr>
      </w:r>
    </w:p>
    <w:p>
      <w:pPr>
        <w:pBdr/>
        <w:tabs>
          <w:tab w:val="num" w:leader="none" w:pos="0"/>
        </w:tabs>
        <w:spacing/>
        <w:ind/>
        <w:jc w:val="center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szCs w:val="18"/>
          <w:lang w:val="it-IT" w:eastAsia="it-IT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center"/>
        <w:rPr>
          <w:rFonts w:ascii="Verdana" w:hAnsi="Verdana" w:eastAsia="Verdana" w:cs="Verdana"/>
          <w:b/>
          <w:color w:val="000000" w:themeColor="text1"/>
          <w:sz w:val="22"/>
        </w:rPr>
      </w:pPr>
      <w:r>
        <w:rPr>
          <w:rFonts w:ascii="Verdana" w:hAnsi="Verdana" w:eastAsia="Verdana" w:cs="Verdana"/>
          <w:b/>
          <w:bCs/>
          <w:iCs/>
          <w:color w:val="000000" w:themeColor="text1"/>
          <w:sz w:val="22"/>
          <w:lang w:val="it-IT" w:eastAsia="it-IT"/>
        </w:rPr>
        <w:t xml:space="preserve">OFFRE</w:t>
      </w:r>
      <w:r>
        <w:rPr>
          <w:rFonts w:ascii="Verdana" w:hAnsi="Verdana" w:eastAsia="Verdana" w:cs="Verdana"/>
          <w:b/>
          <w:color w:val="000000" w:themeColor="text1"/>
          <w:sz w:val="22"/>
        </w:rPr>
      </w:r>
      <w:r>
        <w:rPr>
          <w:rFonts w:ascii="Verdana" w:hAnsi="Verdana" w:eastAsia="Verdana" w:cs="Verdana"/>
          <w:b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un ribasso percentuale uni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co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, di  ______________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 %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, sul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costo a base d’asta (€ 300.000,00), pari ad € _______</w:t>
      </w:r>
      <w:r>
        <w:rPr>
          <w:rFonts w:ascii="Verdana" w:hAnsi="Verdana" w:eastAsia="Verdana" w:cs="Verdana"/>
          <w:i/>
          <w:iCs/>
          <w:color w:val="000000" w:themeColor="text1"/>
          <w:sz w:val="18"/>
          <w:szCs w:val="18"/>
          <w:u w:val="single"/>
          <w:lang w:val="it-IT" w:eastAsia="it-IT"/>
        </w:rPr>
        <w:t xml:space="preserve">cifre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_________ - _______</w:t>
      </w:r>
      <w:r>
        <w:rPr>
          <w:rFonts w:ascii="Verdana" w:hAnsi="Verdana" w:eastAsia="Verdana" w:cs="Verdana"/>
          <w:bCs/>
          <w:i/>
          <w:iCs/>
          <w:color w:val="000000" w:themeColor="text1"/>
          <w:sz w:val="18"/>
          <w:szCs w:val="18"/>
          <w:u w:val="single"/>
          <w:lang w:val="it-IT" w:eastAsia="it-IT"/>
        </w:rPr>
        <w:t xml:space="preserve">lettere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________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(in cifre ed in lettere)</w:t>
      </w:r>
      <w:r>
        <w:rPr>
          <w:rFonts w:ascii="Verdana" w:hAnsi="Verdana" w:eastAsia="Verdana" w:cs="Verdana"/>
          <w:color w:val="000000" w:themeColor="text1"/>
          <w:sz w:val="22"/>
        </w:rPr>
        <w:t xml:space="preserve">.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60"/>
        <w:pBdr/>
        <w:shd w:val="clear" w:color="auto" w:fill="fdfefd"/>
        <w:spacing w:after="0" w:afterAutospacing="0" w:before="0" w:beforeAutospacing="0"/>
        <w:ind/>
        <w:jc w:val="center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</w:rPr>
        <w:t xml:space="preserve">PARI </w:t>
      </w:r>
      <w:r>
        <w:rPr>
          <w:rFonts w:ascii="Verdana" w:hAnsi="Verdana" w:eastAsia="Verdana" w:cs="Verdana"/>
          <w:b/>
          <w:bCs/>
          <w:color w:val="000000" w:themeColor="text1"/>
          <w:sz w:val="22"/>
        </w:rPr>
      </w:r>
    </w:p>
    <w:p>
      <w:pPr>
        <w:pStyle w:val="1160"/>
        <w:pBdr/>
        <w:shd w:val="clear" w:color="auto" w:fill="fdfefd"/>
        <w:spacing w:after="0" w:afterAutospacing="0" w:before="0" w:beforeAutospacing="0"/>
        <w:ind/>
        <w:jc w:val="center"/>
        <w:rPr>
          <w:rFonts w:ascii="Verdana" w:hAnsi="Verdana" w:eastAsia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color w:val="000000" w:themeColor="text1"/>
          <w:sz w:val="22"/>
          <w:highlight w:val="none"/>
        </w:rPr>
      </w:r>
      <w:r>
        <w:rPr>
          <w:rFonts w:ascii="Verdana" w:hAnsi="Verdana" w:eastAsia="Verdana" w:cs="Verdana"/>
          <w:color w:val="000000" w:themeColor="text1"/>
          <w:sz w:val="22"/>
          <w:highlight w:val="none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ad un costo orario stimato di € ___________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(base asta € 34,00)</w:t>
      </w:r>
      <w:r>
        <w:rPr>
          <w:rFonts w:ascii="Verdana" w:hAnsi="Verdana" w:eastAsia="Verdana" w:cs="Verdana"/>
          <w:color w:val="000000" w:themeColor="text1"/>
          <w:sz w:val="22"/>
        </w:rPr>
        <w:t xml:space="preserve">.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6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</w:rPr>
      </w:r>
    </w:p>
    <w:p>
      <w:pPr>
        <w:pStyle w:val="116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6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6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61"/>
        <w:pBdr/>
        <w:spacing w:before="0"/>
        <w:ind w:left="0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 w:val="0"/>
          <w:color w:val="000000" w:themeColor="text1"/>
          <w:sz w:val="22"/>
        </w:rPr>
        <w:t xml:space="preserve">Il/i concorrente/i</w:t>
      </w:r>
      <w:r>
        <w:rPr>
          <w:rFonts w:ascii="Verdana" w:hAnsi="Verdana" w:eastAsia="Verdana" w:cs="Verdana"/>
          <w:bCs/>
          <w:i w:val="0"/>
          <w:color w:val="000000" w:themeColor="text1"/>
          <w:sz w:val="22"/>
        </w:rPr>
        <w:t xml:space="preserve"> __________________________________________________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 w:line="240" w:lineRule="auto"/>
        <w:ind/>
        <w:rPr>
          <w:rFonts w:ascii="Verdana" w:hAnsi="Verdana" w:eastAsia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Verdana" w:hAnsi="Verdana" w:eastAsia="Verdana" w:cs="Verdana"/>
          <w:bCs/>
          <w:i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i/>
          <w:iCs/>
          <w:color w:val="000000" w:themeColor="text1"/>
          <w:sz w:val="22"/>
        </w:rPr>
      </w:r>
      <w:r>
        <w:rPr>
          <w:rFonts w:ascii="Verdana" w:hAnsi="Verdana" w:eastAsia="Verdana" w:cs="Verdana"/>
          <w:i/>
          <w:iCs/>
        </w:rPr>
        <w:t xml:space="preserve">In caso di discordanza tra il valore in cifre e quello in lettere, prevarrà quanto indicato in lettere</w:t>
      </w:r>
      <w:r>
        <w:rPr>
          <w:rFonts w:ascii="Verdana" w:hAnsi="Verdana" w:eastAsia="Verdana" w:cs="Verdana"/>
          <w:i/>
          <w:iCs/>
          <w:color w:val="000000" w:themeColor="text1"/>
          <w:sz w:val="22"/>
        </w:rPr>
        <w:t xml:space="preserve">.</w:t>
      </w:r>
      <w:r>
        <w:rPr>
          <w:rFonts w:ascii="Verdana" w:hAnsi="Verdana" w:eastAsia="Verdana" w:cs="Verdana"/>
          <w:i/>
          <w:iCs/>
          <w:color w:val="000000" w:themeColor="text1"/>
          <w:sz w:val="22"/>
        </w:rPr>
      </w:r>
      <w:r>
        <w:rPr>
          <w:rFonts w:ascii="Verdana" w:hAnsi="Verdana" w:eastAsia="Verdana" w:cs="Verdana"/>
          <w:bCs/>
          <w:i/>
          <w:color w:val="000000" w:themeColor="text1"/>
          <w:sz w:val="22"/>
          <w:szCs w:val="22"/>
        </w:rPr>
      </w:r>
    </w:p>
    <w:p>
      <w:pPr>
        <w:pBdr/>
        <w:spacing w:line="240" w:lineRule="auto"/>
        <w:ind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color w:val="000000" w:themeColor="text1"/>
          <w:sz w:val="22"/>
        </w:rPr>
        <w:t xml:space="preserve"> 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-1618" w:right="926" w:bottom="1134" w:left="1843" w:header="0" w:footer="154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elbourne">
    <w:panose1 w:val="020B0603030804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-673939</wp:posOffset>
              </wp:positionH>
              <wp:positionV relativeFrom="paragraph">
                <wp:posOffset>84065</wp:posOffset>
              </wp:positionV>
              <wp:extent cx="3383915" cy="97980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4" cy="9798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Sede legale: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BRENO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 (BS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), p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iazza Tassara, 4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val="en-US" w:eastAsia="it-IT"/>
                            </w:rPr>
                            <w:t xml:space="preserve">Tel. 0364 22693 – Fax 0364 321463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www.atspvallecamonica.it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info@atspvallecamonica.it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eastAsia="it-IT"/>
                            </w:rPr>
                            <w:t xml:space="preserve">atspvallecamonica@legalmail.it</w:t>
                          </w:r>
                          <w:r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r>
                          <w:r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79744;o:allowoverlap:true;o:allowincell:true;mso-position-horizontal-relative:text;margin-left:-53.07pt;mso-position-horizontal:absolute;mso-position-vertical-relative:text;margin-top:6.62pt;mso-position-vertical:absolute;width:266.45pt;height:77.15pt;mso-wrap-distance-left:9.00pt;mso-wrap-distance-top:3.60pt;mso-wrap-distance-right:9.00pt;mso-wrap-distance-bottom:3.60pt;v-text-anchor:middle;visibility:visible;" filled="f" stroked="f" strokeweight="0.75pt">
              <v:textbox inset="0,0,0,0">
                <w:txbxContent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Sede legale: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BRENO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 (BS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), p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iazza Tassara, 4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val="en-US" w:eastAsia="it-IT"/>
                      </w:rPr>
                      <w:t xml:space="preserve">Tel. 0364 22693 – Fax 0364 321463</w:t>
                    </w:r>
                    <w:r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www.atspvallecamonica.it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–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info@atspvallecamonica.it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/>
                        <w:sz w:val="16"/>
                        <w:u w:val="single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eastAsia="it-IT"/>
                      </w:rPr>
                      <w:t xml:space="preserve">atspvallecamonica@legalmail.it</w:t>
                    </w:r>
                    <w:r>
                      <w:rPr>
                        <w:rFonts w:ascii="Verdana" w:hAnsi="Verdana"/>
                        <w:sz w:val="16"/>
                        <w:u w:val="single"/>
                      </w:rPr>
                    </w:r>
                    <w:r>
                      <w:rPr>
                        <w:rFonts w:ascii="Verdana" w:hAnsi="Verdana"/>
                        <w:sz w:val="16"/>
                        <w:u w:val="single"/>
                      </w:rPr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rFonts w:ascii="Tahoma" w:hAnsi="Tahoma" w:cs="Tahoma"/>
        <w:lang w:eastAsia="it-IT"/>
      </w:rPr>
    </w:r>
    <w:bookmarkEnd w:id="0"/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-1180729</wp:posOffset>
              </wp:positionH>
              <wp:positionV relativeFrom="paragraph">
                <wp:posOffset>69215</wp:posOffset>
              </wp:positionV>
              <wp:extent cx="7539355" cy="1064260"/>
              <wp:effectExtent l="0" t="0" r="23495" b="21590"/>
              <wp:wrapNone/>
              <wp:docPr id="3" name="Rettangolo con angoli arrotondati in diagonale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style="position:absolute;z-index:251661823;o:allowoverlap:true;o:allowincell:true;mso-position-horizontal-relative:text;margin-left:-92.97pt;mso-position-horizontal:absolute;mso-position-vertical-relative:text;margin-top:5.45pt;mso-position-vertical:absolute;width:593.65pt;height:83.80pt;mso-wrap-distance-left:9.00pt;mso-wrap-distance-top:0.00pt;mso-wrap-distance-right:9.00pt;mso-wrap-distance-bottom:0.0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3612220</wp:posOffset>
              </wp:positionH>
              <wp:positionV relativeFrom="paragraph">
                <wp:posOffset>175260</wp:posOffset>
              </wp:positionV>
              <wp:extent cx="2667000" cy="899160"/>
              <wp:effectExtent l="4762" t="4762" r="4762" b="4762"/>
              <wp:wrapSquare wrapText="bothSides"/>
              <wp:docPr id="4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2666999" cy="8991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Sedi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t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erritoriali: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EDOLO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Marconi, 207 - Tel. 0364 73168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DARFO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B.T.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Stassano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 - Tel. 0364 529291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73600;o:allowoverlap:true;o:allowincell:true;mso-position-horizontal-relative:text;margin-left:284.43pt;mso-position-horizontal:absolute;mso-position-vertical-relative:text;margin-top:13.80pt;mso-position-vertical:absolute;width:210.00pt;height:70.80pt;mso-wrap-distance-left:9.00pt;mso-wrap-distance-top:3.60pt;mso-wrap-distance-right:9.00pt;mso-wrap-distance-bottom:3.60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Sedi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t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erritoriali: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EDOLO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Marconi, 207 - Tel. 0364 73168</w:t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DARFO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B.T.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Stassano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 - Tel. 0364 529291</w:t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8480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67456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51666432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-251665408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8" o:spid="_x0000_s8" type="#_x0000_t75" style="position:absolute;z-index:-251664384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<wp:simplePos x="0" y="0"/>
              <wp:positionH relativeFrom="column">
                <wp:posOffset>-1162050</wp:posOffset>
              </wp:positionH>
              <wp:positionV relativeFrom="paragraph">
                <wp:posOffset>-25984</wp:posOffset>
              </wp:positionV>
              <wp:extent cx="7543800" cy="10744099"/>
              <wp:effectExtent l="0" t="0" r="0" b="0"/>
              <wp:wrapNone/>
              <wp:docPr id="1" name="Immagine 1" descr="Carte intestata ATSP" title="Carta intestata ATS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9450527" name="Copia di Copia di Copia di SPORTELLO ASSISTENTI FAMILIARI (1)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543800" cy="107440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98176;o:allowoverlap:true;o:allowincell:true;mso-position-horizontal-relative:text;margin-left:-91.50pt;mso-position-horizontal:absolute;mso-position-vertical-relative:text;margin-top:-2.05pt;mso-position-vertical:absolute;width:594.00pt;height:845.99pt;mso-wrap-distance-left:9.00pt;mso-wrap-distance-top:0.00pt;mso-wrap-distance-right:9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147"/>
      <w:pBdr/>
      <w:tabs>
        <w:tab w:val="clear" w:leader="none" w:pos="4819"/>
        <w:tab w:val="clear" w:leader="none" w:pos="9638"/>
      </w:tabs>
      <w:spacing/>
      <w:ind/>
      <w:rPr/>
    </w:pPr>
    <w:r>
      <w:rPr>
        <w:lang w:eastAsia="it-IT"/>
      </w:rPr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2">
    <w:name w:val="Intense Emphasis"/>
    <w:basedOn w:val="11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63">
    <w:name w:val="Intense Reference"/>
    <w:basedOn w:val="11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64">
    <w:name w:val="Subtle Emphasis"/>
    <w:basedOn w:val="11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5">
    <w:name w:val="Emphasis"/>
    <w:basedOn w:val="1144"/>
    <w:uiPriority w:val="20"/>
    <w:qFormat/>
    <w:pPr>
      <w:pBdr/>
      <w:spacing/>
      <w:ind/>
    </w:pPr>
    <w:rPr>
      <w:i/>
      <w:iCs/>
    </w:rPr>
  </w:style>
  <w:style w:type="character" w:styleId="966">
    <w:name w:val="Strong"/>
    <w:basedOn w:val="1144"/>
    <w:uiPriority w:val="22"/>
    <w:qFormat/>
    <w:pPr>
      <w:pBdr/>
      <w:spacing/>
      <w:ind/>
    </w:pPr>
    <w:rPr>
      <w:b/>
      <w:bCs/>
    </w:rPr>
  </w:style>
  <w:style w:type="character" w:styleId="967">
    <w:name w:val="Subtle Reference"/>
    <w:basedOn w:val="11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8">
    <w:name w:val="Book Title"/>
    <w:basedOn w:val="11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9">
    <w:name w:val="FollowedHyperlink"/>
    <w:basedOn w:val="11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0">
    <w:name w:val="Heading 1"/>
    <w:basedOn w:val="1143"/>
    <w:next w:val="1143"/>
    <w:link w:val="9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71">
    <w:name w:val="Heading 1 Char"/>
    <w:basedOn w:val="1144"/>
    <w:link w:val="9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72">
    <w:name w:val="Heading 2"/>
    <w:basedOn w:val="1143"/>
    <w:next w:val="1143"/>
    <w:link w:val="9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73">
    <w:name w:val="Heading 2 Char"/>
    <w:basedOn w:val="1144"/>
    <w:link w:val="9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74">
    <w:name w:val="Heading 3"/>
    <w:basedOn w:val="1143"/>
    <w:next w:val="1143"/>
    <w:link w:val="9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75">
    <w:name w:val="Heading 3 Char"/>
    <w:basedOn w:val="1144"/>
    <w:link w:val="9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76">
    <w:name w:val="Heading 4"/>
    <w:basedOn w:val="1143"/>
    <w:next w:val="1143"/>
    <w:link w:val="9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7">
    <w:name w:val="Heading 4 Char"/>
    <w:basedOn w:val="1144"/>
    <w:link w:val="9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78">
    <w:name w:val="Heading 5"/>
    <w:basedOn w:val="1143"/>
    <w:next w:val="1143"/>
    <w:link w:val="9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9">
    <w:name w:val="Heading 5 Char"/>
    <w:basedOn w:val="1144"/>
    <w:link w:val="9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80">
    <w:name w:val="Heading 6"/>
    <w:basedOn w:val="1143"/>
    <w:next w:val="1143"/>
    <w:link w:val="9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1">
    <w:name w:val="Heading 6 Char"/>
    <w:basedOn w:val="1144"/>
    <w:link w:val="9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82">
    <w:name w:val="Heading 7"/>
    <w:basedOn w:val="1143"/>
    <w:next w:val="1143"/>
    <w:link w:val="9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3">
    <w:name w:val="Heading 7 Char"/>
    <w:basedOn w:val="1144"/>
    <w:link w:val="9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84">
    <w:name w:val="Heading 8"/>
    <w:basedOn w:val="1143"/>
    <w:next w:val="1143"/>
    <w:link w:val="9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5">
    <w:name w:val="Heading 8 Char"/>
    <w:basedOn w:val="1144"/>
    <w:link w:val="9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86">
    <w:name w:val="Heading 9"/>
    <w:basedOn w:val="1143"/>
    <w:next w:val="1143"/>
    <w:link w:val="9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7">
    <w:name w:val="Heading 9 Char"/>
    <w:basedOn w:val="1144"/>
    <w:link w:val="9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8">
    <w:name w:val="List Paragraph"/>
    <w:basedOn w:val="1143"/>
    <w:uiPriority w:val="34"/>
    <w:qFormat/>
    <w:pPr>
      <w:pBdr/>
      <w:spacing/>
      <w:ind w:left="720"/>
      <w:contextualSpacing w:val="true"/>
    </w:pPr>
  </w:style>
  <w:style w:type="paragraph" w:styleId="989">
    <w:name w:val="Title"/>
    <w:basedOn w:val="1143"/>
    <w:next w:val="1143"/>
    <w:link w:val="9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90">
    <w:name w:val="Title Char"/>
    <w:basedOn w:val="1144"/>
    <w:link w:val="989"/>
    <w:uiPriority w:val="10"/>
    <w:pPr>
      <w:pBdr/>
      <w:spacing/>
      <w:ind/>
    </w:pPr>
    <w:rPr>
      <w:sz w:val="48"/>
      <w:szCs w:val="48"/>
    </w:rPr>
  </w:style>
  <w:style w:type="paragraph" w:styleId="991">
    <w:name w:val="Subtitle"/>
    <w:basedOn w:val="1143"/>
    <w:next w:val="1143"/>
    <w:link w:val="9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92">
    <w:name w:val="Subtitle Char"/>
    <w:basedOn w:val="1144"/>
    <w:link w:val="991"/>
    <w:uiPriority w:val="11"/>
    <w:pPr>
      <w:pBdr/>
      <w:spacing/>
      <w:ind/>
    </w:pPr>
    <w:rPr>
      <w:sz w:val="24"/>
      <w:szCs w:val="24"/>
    </w:rPr>
  </w:style>
  <w:style w:type="paragraph" w:styleId="993">
    <w:name w:val="Quote"/>
    <w:basedOn w:val="1143"/>
    <w:next w:val="1143"/>
    <w:link w:val="994"/>
    <w:uiPriority w:val="29"/>
    <w:qFormat/>
    <w:pPr>
      <w:pBdr/>
      <w:spacing/>
      <w:ind w:right="720" w:left="720"/>
    </w:pPr>
    <w:rPr>
      <w:i/>
    </w:rPr>
  </w:style>
  <w:style w:type="character" w:styleId="994">
    <w:name w:val="Quote Char"/>
    <w:link w:val="993"/>
    <w:uiPriority w:val="29"/>
    <w:pPr>
      <w:pBdr/>
      <w:spacing/>
      <w:ind/>
    </w:pPr>
    <w:rPr>
      <w:i/>
    </w:rPr>
  </w:style>
  <w:style w:type="paragraph" w:styleId="995">
    <w:name w:val="Intense Quote"/>
    <w:basedOn w:val="1143"/>
    <w:next w:val="1143"/>
    <w:link w:val="9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96">
    <w:name w:val="Intense Quote Char"/>
    <w:link w:val="995"/>
    <w:uiPriority w:val="30"/>
    <w:pPr>
      <w:pBdr/>
      <w:spacing/>
      <w:ind/>
    </w:pPr>
    <w:rPr>
      <w:i/>
    </w:rPr>
  </w:style>
  <w:style w:type="character" w:styleId="997">
    <w:name w:val="Header Char"/>
    <w:basedOn w:val="1144"/>
    <w:link w:val="1147"/>
    <w:uiPriority w:val="99"/>
    <w:pPr>
      <w:pBdr/>
      <w:spacing/>
      <w:ind/>
    </w:pPr>
  </w:style>
  <w:style w:type="character" w:styleId="998">
    <w:name w:val="Footer Char"/>
    <w:basedOn w:val="1144"/>
    <w:link w:val="1149"/>
    <w:uiPriority w:val="99"/>
    <w:pPr>
      <w:pBdr/>
      <w:spacing/>
      <w:ind/>
    </w:pPr>
  </w:style>
  <w:style w:type="paragraph" w:styleId="999">
    <w:name w:val="Caption"/>
    <w:basedOn w:val="1143"/>
    <w:next w:val="11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000">
    <w:name w:val="Caption Char"/>
    <w:basedOn w:val="999"/>
    <w:link w:val="1149"/>
    <w:uiPriority w:val="99"/>
    <w:pPr>
      <w:pBdr/>
      <w:spacing/>
      <w:ind/>
    </w:pPr>
  </w:style>
  <w:style w:type="table" w:styleId="1001">
    <w:name w:val="Table Grid Light"/>
    <w:basedOn w:val="11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Plain Table 1"/>
    <w:basedOn w:val="11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Plain Table 2"/>
    <w:basedOn w:val="11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Plain Table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Plain Table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Plain Table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1 Light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1 Light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1 Light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1 Light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1 Light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1 Light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1 Light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2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2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2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2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2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2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3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3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3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3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3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Grid Table 3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4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4 - Accent 1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4 - Accent 2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4 - Accent 3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4 - Accent 4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4 - Accent 5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4 - Accent 6"/>
    <w:basedOn w:val="11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5 Dark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5 Dark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5 Dark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5 Dark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5 Dark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Grid Table 5 Dark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Grid Table 5 Dark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6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Grid Table 6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6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6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6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6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6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7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7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Grid Table 7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7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7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Grid Table 7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Grid Table 7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1 Light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1 Light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1 Light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1 Light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1 Light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1 Light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1 Light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2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2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2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2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2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2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3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3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3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3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st Table 3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3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4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4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4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4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4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4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List Table 5 Dark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5 Dark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5 Dark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5 Dark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5 Dark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5 Dark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5 Dark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6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6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6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6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6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6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6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7 Colorful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7 Colorful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st Table 7 Colorful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7 Colorful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7 Colorful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7 Colorful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st Table 7 Colorful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ned - Accent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ned - Accent 1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ned - Accent 2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ned - Accent 3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ned - Accent 4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ned - Accent 5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ned - Accent 6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Bordered &amp; Lined - Accent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Bordered &amp; Lined - Accent 1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Bordered &amp; Lined - Accent 2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Bordered &amp; Lined - Accent 3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Bordered &amp; Lined - Accent 4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Bordered &amp; Lined - Accent 5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Bordered &amp; Lined - Accent 6"/>
    <w:basedOn w:val="11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Bordered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Bordered - Accent 1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Bordered - Accent 2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Bordered - Accent 3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Bordered - Accent 4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Bordered - Accent 5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Bordered - Accent 6"/>
    <w:basedOn w:val="11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26">
    <w:name w:val="footnote text"/>
    <w:basedOn w:val="1143"/>
    <w:link w:val="11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27">
    <w:name w:val="Footnote Text Char"/>
    <w:link w:val="1126"/>
    <w:uiPriority w:val="99"/>
    <w:pPr>
      <w:pBdr/>
      <w:spacing/>
      <w:ind/>
    </w:pPr>
    <w:rPr>
      <w:sz w:val="18"/>
    </w:rPr>
  </w:style>
  <w:style w:type="character" w:styleId="1128">
    <w:name w:val="footnote reference"/>
    <w:basedOn w:val="1144"/>
    <w:uiPriority w:val="99"/>
    <w:unhideWhenUsed/>
    <w:pPr>
      <w:pBdr/>
      <w:spacing/>
      <w:ind/>
    </w:pPr>
    <w:rPr>
      <w:vertAlign w:val="superscript"/>
    </w:rPr>
  </w:style>
  <w:style w:type="paragraph" w:styleId="1129">
    <w:name w:val="endnote text"/>
    <w:basedOn w:val="1143"/>
    <w:link w:val="11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30">
    <w:name w:val="Endnote Text Char"/>
    <w:link w:val="1129"/>
    <w:uiPriority w:val="99"/>
    <w:pPr>
      <w:pBdr/>
      <w:spacing/>
      <w:ind/>
    </w:pPr>
    <w:rPr>
      <w:sz w:val="20"/>
    </w:rPr>
  </w:style>
  <w:style w:type="character" w:styleId="1131">
    <w:name w:val="endnote reference"/>
    <w:basedOn w:val="1144"/>
    <w:uiPriority w:val="99"/>
    <w:semiHidden/>
    <w:unhideWhenUsed/>
    <w:pPr>
      <w:pBdr/>
      <w:spacing/>
      <w:ind/>
    </w:pPr>
    <w:rPr>
      <w:vertAlign w:val="superscript"/>
    </w:rPr>
  </w:style>
  <w:style w:type="paragraph" w:styleId="1132">
    <w:name w:val="toc 1"/>
    <w:basedOn w:val="1143"/>
    <w:next w:val="1143"/>
    <w:uiPriority w:val="39"/>
    <w:unhideWhenUsed/>
    <w:pPr>
      <w:pBdr/>
      <w:spacing w:after="57"/>
      <w:ind w:right="0" w:firstLine="0" w:left="0"/>
    </w:pPr>
  </w:style>
  <w:style w:type="paragraph" w:styleId="1133">
    <w:name w:val="toc 2"/>
    <w:basedOn w:val="1143"/>
    <w:next w:val="1143"/>
    <w:uiPriority w:val="39"/>
    <w:unhideWhenUsed/>
    <w:pPr>
      <w:pBdr/>
      <w:spacing w:after="57"/>
      <w:ind w:right="0" w:firstLine="0" w:left="283"/>
    </w:pPr>
  </w:style>
  <w:style w:type="paragraph" w:styleId="1134">
    <w:name w:val="toc 3"/>
    <w:basedOn w:val="1143"/>
    <w:next w:val="1143"/>
    <w:uiPriority w:val="39"/>
    <w:unhideWhenUsed/>
    <w:pPr>
      <w:pBdr/>
      <w:spacing w:after="57"/>
      <w:ind w:right="0" w:firstLine="0" w:left="567"/>
    </w:pPr>
  </w:style>
  <w:style w:type="paragraph" w:styleId="1135">
    <w:name w:val="toc 4"/>
    <w:basedOn w:val="1143"/>
    <w:next w:val="1143"/>
    <w:uiPriority w:val="39"/>
    <w:unhideWhenUsed/>
    <w:pPr>
      <w:pBdr/>
      <w:spacing w:after="57"/>
      <w:ind w:right="0" w:firstLine="0" w:left="850"/>
    </w:pPr>
  </w:style>
  <w:style w:type="paragraph" w:styleId="1136">
    <w:name w:val="toc 5"/>
    <w:basedOn w:val="1143"/>
    <w:next w:val="1143"/>
    <w:uiPriority w:val="39"/>
    <w:unhideWhenUsed/>
    <w:pPr>
      <w:pBdr/>
      <w:spacing w:after="57"/>
      <w:ind w:right="0" w:firstLine="0" w:left="1134"/>
    </w:pPr>
  </w:style>
  <w:style w:type="paragraph" w:styleId="1137">
    <w:name w:val="toc 6"/>
    <w:basedOn w:val="1143"/>
    <w:next w:val="1143"/>
    <w:uiPriority w:val="39"/>
    <w:unhideWhenUsed/>
    <w:pPr>
      <w:pBdr/>
      <w:spacing w:after="57"/>
      <w:ind w:right="0" w:firstLine="0" w:left="1417"/>
    </w:pPr>
  </w:style>
  <w:style w:type="paragraph" w:styleId="1138">
    <w:name w:val="toc 7"/>
    <w:basedOn w:val="1143"/>
    <w:next w:val="1143"/>
    <w:uiPriority w:val="39"/>
    <w:unhideWhenUsed/>
    <w:pPr>
      <w:pBdr/>
      <w:spacing w:after="57"/>
      <w:ind w:right="0" w:firstLine="0" w:left="1701"/>
    </w:pPr>
  </w:style>
  <w:style w:type="paragraph" w:styleId="1139">
    <w:name w:val="toc 8"/>
    <w:basedOn w:val="1143"/>
    <w:next w:val="1143"/>
    <w:uiPriority w:val="39"/>
    <w:unhideWhenUsed/>
    <w:pPr>
      <w:pBdr/>
      <w:spacing w:after="57"/>
      <w:ind w:right="0" w:firstLine="0" w:left="1984"/>
    </w:pPr>
  </w:style>
  <w:style w:type="paragraph" w:styleId="1140">
    <w:name w:val="toc 9"/>
    <w:basedOn w:val="1143"/>
    <w:next w:val="1143"/>
    <w:uiPriority w:val="39"/>
    <w:unhideWhenUsed/>
    <w:pPr>
      <w:pBdr/>
      <w:spacing w:after="57"/>
      <w:ind w:right="0" w:firstLine="0" w:left="2268"/>
    </w:pPr>
  </w:style>
  <w:style w:type="paragraph" w:styleId="1141">
    <w:name w:val="TOC Heading"/>
    <w:uiPriority w:val="39"/>
    <w:unhideWhenUsed/>
    <w:pPr>
      <w:pBdr/>
      <w:spacing/>
      <w:ind/>
    </w:pPr>
  </w:style>
  <w:style w:type="paragraph" w:styleId="1142">
    <w:name w:val="table of figures"/>
    <w:basedOn w:val="1143"/>
    <w:next w:val="1143"/>
    <w:uiPriority w:val="99"/>
    <w:unhideWhenUsed/>
    <w:pPr>
      <w:pBdr/>
      <w:spacing w:after="0" w:afterAutospacing="0"/>
      <w:ind/>
    </w:pPr>
  </w:style>
  <w:style w:type="paragraph" w:styleId="1143" w:default="1">
    <w:name w:val="Normal"/>
    <w:qFormat/>
    <w:pPr>
      <w:pBdr/>
      <w:spacing w:after="0" w:line="360" w:lineRule="auto"/>
      <w:ind/>
      <w:jc w:val="both"/>
    </w:pPr>
    <w:rPr>
      <w:rFonts w:ascii="Calibri" w:hAnsi="Calibri" w:eastAsia="Calibri" w:cs="Times New Roman"/>
    </w:rPr>
  </w:style>
  <w:style w:type="character" w:styleId="1144" w:default="1">
    <w:name w:val="Default Paragraph Font"/>
    <w:uiPriority w:val="1"/>
    <w:semiHidden/>
    <w:unhideWhenUsed/>
    <w:pPr>
      <w:pBdr/>
      <w:spacing/>
      <w:ind/>
    </w:pPr>
  </w:style>
  <w:style w:type="table" w:styleId="11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46" w:default="1">
    <w:name w:val="No List"/>
    <w:uiPriority w:val="99"/>
    <w:semiHidden/>
    <w:unhideWhenUsed/>
    <w:pPr>
      <w:pBdr/>
      <w:spacing/>
      <w:ind/>
    </w:pPr>
  </w:style>
  <w:style w:type="paragraph" w:styleId="1147">
    <w:name w:val="Header"/>
    <w:basedOn w:val="1143"/>
    <w:link w:val="1148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Theme="minorHAnsi" w:hAnsiTheme="minorHAnsi" w:eastAsiaTheme="minorHAnsi" w:cstheme="minorBidi"/>
    </w:rPr>
  </w:style>
  <w:style w:type="character" w:styleId="1148" w:customStyle="1">
    <w:name w:val="Intestazione Carattere"/>
    <w:basedOn w:val="1144"/>
    <w:link w:val="1147"/>
    <w:uiPriority w:val="99"/>
    <w:pPr>
      <w:pBdr/>
      <w:spacing/>
      <w:ind/>
    </w:pPr>
  </w:style>
  <w:style w:type="paragraph" w:styleId="1149">
    <w:name w:val="Footer"/>
    <w:basedOn w:val="1143"/>
    <w:link w:val="1150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Theme="minorHAnsi" w:hAnsiTheme="minorHAnsi" w:eastAsiaTheme="minorHAnsi" w:cstheme="minorBidi"/>
    </w:rPr>
  </w:style>
  <w:style w:type="character" w:styleId="1150" w:customStyle="1">
    <w:name w:val="Piè di pagina Carattere"/>
    <w:basedOn w:val="1144"/>
    <w:link w:val="1149"/>
    <w:uiPriority w:val="99"/>
    <w:pPr>
      <w:pBdr/>
      <w:spacing/>
      <w:ind/>
    </w:pPr>
  </w:style>
  <w:style w:type="character" w:styleId="115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152">
    <w:name w:val="No Spacing"/>
    <w:uiPriority w:val="1"/>
    <w:qFormat/>
    <w:pPr>
      <w:pBdr/>
      <w:spacing w:after="0" w:line="240" w:lineRule="auto"/>
      <w:ind/>
    </w:pPr>
  </w:style>
  <w:style w:type="paragraph" w:styleId="1153" w:customStyle="1">
    <w:name w:val="StGen0"/>
    <w:basedOn w:val="1143"/>
    <w:next w:val="1155"/>
    <w:link w:val="1154"/>
    <w:pPr>
      <w:pBdr/>
      <w:spacing w:line="240" w:lineRule="auto"/>
      <w:ind/>
    </w:pPr>
    <w:rPr>
      <w:rFonts w:ascii="Times New Roman" w:hAnsi="Times New Roman" w:eastAsia="Times New Roman" w:cstheme="minorBidi"/>
      <w:sz w:val="32"/>
    </w:rPr>
  </w:style>
  <w:style w:type="character" w:styleId="1154" w:customStyle="1">
    <w:name w:val="Corpo del testo Carattere"/>
    <w:link w:val="1153"/>
    <w:pPr>
      <w:pBdr/>
      <w:spacing/>
      <w:ind/>
    </w:pPr>
    <w:rPr>
      <w:rFonts w:ascii="Times New Roman" w:hAnsi="Times New Roman" w:eastAsia="Times New Roman"/>
      <w:sz w:val="32"/>
    </w:rPr>
  </w:style>
  <w:style w:type="paragraph" w:styleId="1155">
    <w:name w:val="Body Text"/>
    <w:basedOn w:val="1143"/>
    <w:link w:val="1156"/>
    <w:uiPriority w:val="99"/>
    <w:unhideWhenUsed/>
    <w:pPr>
      <w:pBdr/>
      <w:spacing w:after="120"/>
      <w:ind/>
    </w:pPr>
  </w:style>
  <w:style w:type="character" w:styleId="1156" w:customStyle="1">
    <w:name w:val="Corpo testo Carattere"/>
    <w:basedOn w:val="1144"/>
    <w:link w:val="1155"/>
    <w:uiPriority w:val="99"/>
    <w:pPr>
      <w:pBdr/>
      <w:spacing/>
      <w:ind/>
    </w:pPr>
    <w:rPr>
      <w:rFonts w:ascii="Calibri" w:hAnsi="Calibri" w:eastAsia="Calibri" w:cs="Times New Roman"/>
    </w:rPr>
  </w:style>
  <w:style w:type="table" w:styleId="1157">
    <w:name w:val="Table Grid"/>
    <w:basedOn w:val="114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8">
    <w:name w:val="Balloon Text"/>
    <w:basedOn w:val="1143"/>
    <w:link w:val="1159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1159" w:customStyle="1">
    <w:name w:val="Testo fumetto Carattere"/>
    <w:basedOn w:val="1144"/>
    <w:link w:val="115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  <w:style w:type="paragraph" w:styleId="1160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it-IT" w:bidi="ar-SA"/>
    </w:rPr>
  </w:style>
  <w:style w:type="paragraph" w:styleId="1161">
    <w:name w:val="Block Tex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00" w:afterAutospacing="0" w:before="200" w:beforeAutospacing="0" w:line="240" w:lineRule="auto"/>
      <w:ind w:right="200" w:firstLine="0" w:left="200"/>
      <w:contextualSpacing w:val="false"/>
      <w:jc w:val="both"/>
    </w:pPr>
    <w:rPr>
      <w:rFonts w:ascii="Arial" w:hAnsi="Arial" w:eastAsia="Times New Roman" w:cs="Arial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it-IT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672DB28F-AD1F-4D99-95D0-F9576527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prova 7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ATSP AMMINISTRAZIONE</dc:title>
  <dc:creator>user</dc:creator>
  <cp:lastModifiedBy>Massimo Cervelli</cp:lastModifiedBy>
  <cp:revision>43</cp:revision>
  <dcterms:created xsi:type="dcterms:W3CDTF">2021-04-12T06:14:00Z</dcterms:created>
  <dcterms:modified xsi:type="dcterms:W3CDTF">2025-12-30T10:55:30Z</dcterms:modified>
</cp:coreProperties>
</file>