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1C5E" w14:textId="77777777" w:rsidR="002E79B9" w:rsidRPr="00C33755" w:rsidRDefault="002E79B9" w:rsidP="002E79B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bookmarkStart w:id="0" w:name="_Hlk88226707"/>
      <w:r w:rsidRPr="00C33755">
        <w:rPr>
          <w:rFonts w:ascii="Arial" w:hAnsi="Arial" w:cs="Arial"/>
          <w:b/>
          <w:sz w:val="28"/>
          <w:szCs w:val="28"/>
        </w:rPr>
        <w:t>MANIFESTAZIONE DI INTERESSE PER LA FORNITURA DI ENERGIA ELETTRICA PER GLI IMMOBILI DI PROPRIETÀ COMUNALE</w:t>
      </w:r>
    </w:p>
    <w:bookmarkEnd w:id="0"/>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w:t>
      </w:r>
      <w:proofErr w:type="gramStart"/>
      <w:r w:rsidRPr="002E79B9">
        <w:rPr>
          <w:rFonts w:ascii="Arial" w:hAnsi="Arial" w:cs="Arial"/>
        </w:rPr>
        <w:t>_(</w:t>
      </w:r>
      <w:proofErr w:type="gramEnd"/>
      <w:r w:rsidRPr="002E79B9">
        <w:rPr>
          <w:rFonts w:ascii="Arial" w:hAnsi="Arial" w:cs="Arial"/>
        </w:rPr>
        <w:t>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xml:space="preserve">, da esperirsi successivamente sulla piattaforma telematica e-procurement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Si comunica che tutti i dati personali (comuni identificativi, particolari e/o giudiziari) comunicati al Comune di Cedegolo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Titolare del trattamento dei dati personali è il Comune di Cedegolo.</w:t>
      </w:r>
    </w:p>
    <w:p w14:paraId="74AC5A8F"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L’Interessato può esercitare i diritti previsti dagli articoli 15, 16, 17, 18, 20, 21 e 22 del Regolamento 679/2016/UE.</w:t>
      </w:r>
      <w:r w:rsidRPr="00533525">
        <w:rPr>
          <w:rFonts w:ascii="Arial" w:hAnsi="Arial" w:cs="Arial"/>
        </w:rPr>
        <w:br/>
      </w:r>
      <w:r w:rsidRPr="00533525">
        <w:rPr>
          <w:rFonts w:ascii="Arial" w:hAnsi="Arial" w:cs="Arial"/>
          <w:sz w:val="15"/>
        </w:rPr>
        <w:t xml:space="preserve">L’informativa completa redatta ai sensi degli articoli 13 e 14 del Regolamento 679/2016/UE è reperibile presso gli uffici dell'Ente e consultabile sul sito web dell’ente all'indirizzo </w:t>
      </w:r>
      <w:hyperlink r:id="rId5" w:history="1">
        <w:r w:rsidRPr="00533525">
          <w:rPr>
            <w:rStyle w:val="Collegamentoipertestuale"/>
            <w:rFonts w:ascii="Arial" w:hAnsi="Arial" w:cs="Arial"/>
            <w:sz w:val="15"/>
          </w:rPr>
          <w:t>www.comune.cedegolo.bs.it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LUOGO E </w:t>
      </w:r>
      <w:proofErr w:type="gramStart"/>
      <w:r w:rsidRPr="002E79B9">
        <w:rPr>
          <w:rFonts w:ascii="Arial" w:hAnsi="Arial" w:cs="Arial"/>
          <w:sz w:val="23"/>
          <w:szCs w:val="23"/>
        </w:rPr>
        <w:t>DATA ,</w:t>
      </w:r>
      <w:proofErr w:type="gramEnd"/>
      <w:r w:rsidRPr="002E79B9">
        <w:rPr>
          <w:rFonts w:ascii="Arial" w:hAnsi="Arial" w:cs="Arial"/>
          <w:sz w:val="23"/>
          <w:szCs w:val="23"/>
        </w:rPr>
        <w:t xml:space="preserve">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edego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1364</Words>
  <Characters>7781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Carlo Sacristani</cp:lastModifiedBy>
  <cp:revision>4</cp:revision>
  <cp:lastPrinted>2021-10-04T11:16:00Z</cp:lastPrinted>
  <dcterms:created xsi:type="dcterms:W3CDTF">2023-06-16T14:07:00Z</dcterms:created>
  <dcterms:modified xsi:type="dcterms:W3CDTF">2024-06-03T08:36:00Z</dcterms:modified>
</cp:coreProperties>
</file>