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BA9A3" w14:textId="77777777" w:rsidR="007D2702" w:rsidRDefault="007D2702">
      <w:pPr>
        <w:pStyle w:val="Paragrafoelenco"/>
        <w:spacing w:after="0" w:line="240" w:lineRule="auto"/>
        <w:ind w:left="0"/>
        <w:jc w:val="both"/>
        <w:rPr>
          <w:rFonts w:ascii="Garamond" w:hAnsi="Garamond"/>
        </w:rPr>
      </w:pPr>
    </w:p>
    <w:p w14:paraId="6D23B112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hAnsi="Garamond"/>
        </w:rPr>
      </w:pPr>
    </w:p>
    <w:p w14:paraId="5944A416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hAnsi="Garamond"/>
        </w:rPr>
      </w:pPr>
    </w:p>
    <w:p w14:paraId="77277F09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hAnsi="Garamond"/>
        </w:rPr>
      </w:pPr>
    </w:p>
    <w:p w14:paraId="09735292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hAnsi="Garamond"/>
        </w:rPr>
      </w:pPr>
    </w:p>
    <w:p w14:paraId="5689D671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hAnsi="Garamond"/>
        </w:rPr>
      </w:pPr>
    </w:p>
    <w:p w14:paraId="41FB7293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hAnsi="Garamond"/>
        </w:rPr>
      </w:pPr>
    </w:p>
    <w:p w14:paraId="2467FF08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hAnsi="Garamond"/>
        </w:rPr>
      </w:pPr>
    </w:p>
    <w:p w14:paraId="1FA78C83" w14:textId="77777777" w:rsidR="007D2702" w:rsidRDefault="00000000" w:rsidP="00F644B2">
      <w:pPr>
        <w:pStyle w:val="Paragrafoelenco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PROVA “A”</w:t>
      </w:r>
    </w:p>
    <w:p w14:paraId="461475BA" w14:textId="77777777" w:rsidR="00F644B2" w:rsidRDefault="00F644B2" w:rsidP="00F644B2">
      <w:pPr>
        <w:pStyle w:val="Paragrafoelenco"/>
        <w:spacing w:after="0" w:line="240" w:lineRule="auto"/>
        <w:ind w:left="0"/>
        <w:jc w:val="center"/>
        <w:rPr>
          <w:rFonts w:ascii="Garamond" w:eastAsia="Garamond" w:hAnsi="Garamond" w:cs="Garamond"/>
          <w:b/>
          <w:bCs/>
        </w:rPr>
      </w:pPr>
    </w:p>
    <w:p w14:paraId="79C64B96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CANDIDATO CON RIFERIMENTO </w:t>
      </w:r>
      <w:r>
        <w:rPr>
          <w:rFonts w:ascii="Garamond" w:hAnsi="Garamond"/>
          <w14:textOutline w14:w="12700" w14:cap="flat" w14:cmpd="sng" w14:algn="ctr">
            <w14:noFill/>
            <w14:prstDash w14:val="solid"/>
            <w14:miter w14:lim="400000"/>
          </w14:textOutline>
        </w:rPr>
        <w:t>AL TEMA DELLA PREVENZIONE DELLA CORRUZIONE E DELLA TRASPARENZA, DESCRIVA RUOLI, FUNZIONI E ATTI DI COMPETENZA DELL’ENTE</w:t>
      </w:r>
      <w:r>
        <w:rPr>
          <w:rFonts w:ascii="Garamond" w:hAnsi="Garamond"/>
        </w:rPr>
        <w:t>.</w:t>
      </w:r>
    </w:p>
    <w:p w14:paraId="474EBD11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  <w:caps/>
        </w:rPr>
        <w:t>IL CANDIDATO ILLUSTRI PRESUPPOSTI E CONTENUTI DEL Documento unico di programmazione (DUP), che cos’è e da chi viene approvato.</w:t>
      </w:r>
    </w:p>
    <w:p w14:paraId="32B80D84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I PRINCIPALI DIRITTI E DOVERI DEI DIPENDENTI PUBBLICI A LIVELLO NAZIONALE E LOCALE.</w:t>
      </w:r>
    </w:p>
    <w:p w14:paraId="59EB60B6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LEGGA E TRADUCA IL SEGUENTE TESTO: “I’M SORRY, I CAN’T UNDERSTAND. CAN YOU REPEAT THE QUESTION?”.</w:t>
      </w:r>
    </w:p>
    <w:p w14:paraId="35EA0534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I CARATTERI DISTINTIVI (ANCHE MEDIANTE L’UTILIZZO DI ESEMPI PRATICI) DI UN BROWSER, CON DESCRIZIONE DELLE POSSIBILI APPLICAZIONI ED UTILIZZI.</w:t>
      </w:r>
    </w:p>
    <w:p w14:paraId="6DD6629F" w14:textId="77777777" w:rsidR="007D2702" w:rsidRDefault="007D270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4925995" w14:textId="77777777" w:rsidR="007D2702" w:rsidRDefault="007D270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E25605B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374CBFC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4A839868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C46DE67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C61E3CE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4EFAD62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20E38BA6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4F525C6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137A280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F934E7A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260D9C35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47140DF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038CE1DF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7B567B60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79535C0B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0D951E6A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46EF56B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40C6DC8E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70F0ABE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0A84464F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B6A235D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0D9483C8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C4F2B4C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0D8BBD55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0B6EFBC4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8C6A846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39F7C26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79294A90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ADB0187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5C746CF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0F254B58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2BFE0B2D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23B48803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0432DD8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D357EC1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DB88942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C90DD15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12B123C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05643887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B92A10E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0D8391A8" w14:textId="77777777" w:rsidR="007D2702" w:rsidRDefault="007D270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0B779C6C" w14:textId="77777777" w:rsidR="007D2702" w:rsidRDefault="00000000" w:rsidP="00F644B2">
      <w:pPr>
        <w:pStyle w:val="Paragrafoelenco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PROVA “B”</w:t>
      </w:r>
    </w:p>
    <w:p w14:paraId="7244237E" w14:textId="77777777" w:rsidR="00F644B2" w:rsidRDefault="00F644B2" w:rsidP="00F644B2">
      <w:pPr>
        <w:pStyle w:val="Paragrafoelenco"/>
        <w:spacing w:after="0" w:line="240" w:lineRule="auto"/>
        <w:ind w:left="0"/>
        <w:jc w:val="center"/>
        <w:rPr>
          <w:rFonts w:ascii="Garamond" w:eastAsia="Garamond" w:hAnsi="Garamond" w:cs="Garamond"/>
          <w:b/>
          <w:bCs/>
        </w:rPr>
      </w:pPr>
    </w:p>
    <w:p w14:paraId="06B88C2B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CON RIFERIMENTO ALL’IMPOSTA “IMU”, NE DESCRIVA I PRESUPPOSTI E GLI ADEMPIMENTI DI COMPETENZA DEGLI ORGANI DELL’ENTE.</w:t>
      </w:r>
    </w:p>
    <w:p w14:paraId="70E5F22F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  <w:caps/>
        </w:rPr>
        <w:t>IL CANDIDATO ILLUSTRI LA DISCIPLINA RELATIVA AI PARERI DI COMPETENZA DEI RESPONSABILI DEI SERVIZI AI SENSI DELL’ART. 49 DEL D.LGS 267/2000.</w:t>
      </w:r>
    </w:p>
    <w:p w14:paraId="4088E77D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LE FUNZIONI DEL SINDACO QUALE UFFICIALE DEL GOVERNO E QUALE CAPO DELL’AMMINISTRAZIONE.</w:t>
      </w:r>
    </w:p>
    <w:p w14:paraId="5F258E56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LEGGA E TRADUCA IL SEGUENTE TESTO: “WHAT TIME IS LAST TRAIN FROM MILAN TO ROME?”.</w:t>
      </w:r>
    </w:p>
    <w:p w14:paraId="3ED2509C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I CARATTERI DISTINTIVI (ANCHE MEDIANTE L’UTILIZZO DI ESEMPI PRATICI) DEL PROGRAMMA WORD, CON DESCRIZIONE DELLE POSSIBILI APPLICAZIONI ED UTILIZZI.</w:t>
      </w:r>
    </w:p>
    <w:p w14:paraId="256B4292" w14:textId="77777777" w:rsidR="007D2702" w:rsidRDefault="007D270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EE5A2F9" w14:textId="77777777" w:rsidR="007D2702" w:rsidRDefault="007D270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9125AA8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07AA0A3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A7CADC6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2FD2CCF6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C4762A1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732ECE9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70FD7DF0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F0DD797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7EDC3287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0C03C26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BE12288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CE24266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2332FA9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40A8BE7D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E45F0E2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7FD1CCB6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8763E76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0C11F48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4D04A9E9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221F5AE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4A9CB68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7A2A4D01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784CD57F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4DA6B5C4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4D064A0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7B2EEDB8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2EBCB6B1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C014118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4540C953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1F39B7E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42C232C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A451D92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27AD6511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3DAA0FB2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7E9C9FAC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1AFDCB4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2B1BA51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5076ADD1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82AF19A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EB30183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4056306D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40E4054E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D3E1E81" w14:textId="77777777" w:rsidR="00F644B2" w:rsidRDefault="00F644B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6AA9EC51" w14:textId="77777777" w:rsidR="007D2702" w:rsidRDefault="007D2702">
      <w:pPr>
        <w:pStyle w:val="Paragrafoelenco"/>
        <w:spacing w:after="0" w:line="240" w:lineRule="auto"/>
        <w:ind w:left="0"/>
        <w:jc w:val="both"/>
        <w:rPr>
          <w:rFonts w:ascii="Garamond" w:eastAsia="Garamond" w:hAnsi="Garamond" w:cs="Garamond"/>
        </w:rPr>
      </w:pPr>
    </w:p>
    <w:p w14:paraId="13DBD2AB" w14:textId="77777777" w:rsidR="007D2702" w:rsidRDefault="00000000" w:rsidP="00F644B2">
      <w:pPr>
        <w:pStyle w:val="Paragrafoelenco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PROVA “C”</w:t>
      </w:r>
    </w:p>
    <w:p w14:paraId="2510755E" w14:textId="77777777" w:rsidR="00F644B2" w:rsidRDefault="00F644B2" w:rsidP="00F644B2">
      <w:pPr>
        <w:pStyle w:val="Paragrafoelenco"/>
        <w:spacing w:after="0" w:line="240" w:lineRule="auto"/>
        <w:ind w:left="0"/>
        <w:jc w:val="center"/>
        <w:rPr>
          <w:rFonts w:ascii="Garamond" w:eastAsia="Garamond" w:hAnsi="Garamond" w:cs="Garamond"/>
          <w:b/>
          <w:bCs/>
        </w:rPr>
      </w:pPr>
    </w:p>
    <w:p w14:paraId="732DAB88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E DESCRIVA I COMPITI DELLA GIUNTA IN AMBITO FINANZIARIO, DOCUMENTI DA ADOTTARE E SCADENZE DA RISPETTARE.</w:t>
      </w:r>
    </w:p>
    <w:p w14:paraId="3A1A7033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  <w:caps/>
        </w:rPr>
        <w:t>IL CANDIDATO ILLUSTRI Quali sono le fasi di gestione della spesa.</w:t>
      </w:r>
    </w:p>
    <w:p w14:paraId="234F2EAB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E DESCRIVA COMPITI E FUNZIONI DEL RESPONSABILE UNICO DEL PROCEDIMENTO (RUP) SECONDO LA LEGGE N.241/90.</w:t>
      </w:r>
    </w:p>
    <w:p w14:paraId="2FBE1D4E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LEGGA E TRADUCA IL SEGUENTE TESTO: “GOOD MORNING, I WOULD BOOK A ROOM FOR FOUR PEOPLE”.</w:t>
      </w:r>
    </w:p>
    <w:p w14:paraId="2B77023E" w14:textId="77777777" w:rsidR="007D2702" w:rsidRDefault="00000000" w:rsidP="00F644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I CARATTERI DISTINTIVI (ANCHE MEDIANTE L’UTILIZZO DI ESEMPI PRATICI) DEL PROGRAMMA EXCEL, CON DESCRIZIONE DELLE POSSIBILI APPLICAZIONI ED UTILIZZI.</w:t>
      </w:r>
    </w:p>
    <w:sectPr w:rsidR="007D2702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5B0AF" w14:textId="77777777" w:rsidR="00215095" w:rsidRDefault="00215095">
      <w:r>
        <w:separator/>
      </w:r>
    </w:p>
  </w:endnote>
  <w:endnote w:type="continuationSeparator" w:id="0">
    <w:p w14:paraId="38BF7C70" w14:textId="77777777" w:rsidR="00215095" w:rsidRDefault="0021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96BF6" w14:textId="77777777" w:rsidR="007D2702" w:rsidRDefault="007D2702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FED26" w14:textId="77777777" w:rsidR="00215095" w:rsidRDefault="00215095">
      <w:r>
        <w:separator/>
      </w:r>
    </w:p>
  </w:footnote>
  <w:footnote w:type="continuationSeparator" w:id="0">
    <w:p w14:paraId="52CE6614" w14:textId="77777777" w:rsidR="00215095" w:rsidRDefault="00215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14BE8" w14:textId="77777777" w:rsidR="007D2702" w:rsidRDefault="007D2702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77F1F"/>
    <w:multiLevelType w:val="hybridMultilevel"/>
    <w:tmpl w:val="597447CE"/>
    <w:numStyleLink w:val="Stileimportato1"/>
  </w:abstractNum>
  <w:abstractNum w:abstractNumId="1" w15:restartNumberingAfterBreak="0">
    <w:nsid w:val="48541584"/>
    <w:multiLevelType w:val="hybridMultilevel"/>
    <w:tmpl w:val="597447CE"/>
    <w:styleLink w:val="Stileimportato1"/>
    <w:lvl w:ilvl="0" w:tplc="28C67C2E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04EA9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B06C66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80130A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6C8D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D84328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64EA3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A627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B00190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8864712">
    <w:abstractNumId w:val="1"/>
  </w:num>
  <w:num w:numId="2" w16cid:durableId="795951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702"/>
    <w:rsid w:val="00215095"/>
    <w:rsid w:val="003008EC"/>
    <w:rsid w:val="00676744"/>
    <w:rsid w:val="007D2702"/>
    <w:rsid w:val="00F6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87C13"/>
  <w15:docId w15:val="{A999BB6F-8871-4909-AB96-A625D8D3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ragioneria2</dc:creator>
  <cp:lastModifiedBy>ragioneria2</cp:lastModifiedBy>
  <cp:revision>2</cp:revision>
  <cp:lastPrinted>2024-10-30T14:24:00Z</cp:lastPrinted>
  <dcterms:created xsi:type="dcterms:W3CDTF">2024-10-30T15:46:00Z</dcterms:created>
  <dcterms:modified xsi:type="dcterms:W3CDTF">2024-10-30T15:46:00Z</dcterms:modified>
</cp:coreProperties>
</file>