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media/image2.jpeg" ContentType="image/jpeg"/>
  <Override PartName="/word/media/image1.jpe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r>
        <w:rPr>
          <w:b/>
          <w:bCs/>
          <w:spacing w:val="40"/>
          <w:sz w:val="28"/>
          <w:szCs w:val="28"/>
        </w:rPr>
        <w:t>Allegato n. 5 – Linee guida per la gestione degli archivi analogici</w:t>
      </w:r>
    </w:p>
    <w:p>
      <w:pPr>
        <w:pStyle w:val="Normal"/>
        <w:jc w:val="left"/>
        <w:rPr>
          <w:rFonts w:ascii="Fira Sans" w:hAnsi="Fira Sans" w:eastAsia="Liberation Serif" w:cs="Liberation Serif"/>
          <w:b/>
          <w:b/>
          <w:bCs/>
          <w:color w:val="000000"/>
          <w:sz w:val="28"/>
          <w:szCs w:val="28"/>
          <w:lang w:val="it-IT"/>
        </w:rPr>
      </w:pPr>
      <w:r>
        <w:rPr>
          <w:rFonts w:eastAsia="Liberation Serif" w:cs="Liberation Serif"/>
          <w:b/>
          <w:bCs/>
          <w:color w:val="000000"/>
          <w:sz w:val="28"/>
          <w:szCs w:val="28"/>
          <w:lang w:val="it-IT"/>
        </w:rPr>
      </w:r>
    </w:p>
    <w:p>
      <w:pPr>
        <w:pStyle w:val="Titolo3"/>
        <w:numPr>
          <w:ilvl w:val="2"/>
          <w:numId w:val="1"/>
        </w:numPr>
        <w:jc w:val="center"/>
        <w:rPr>
          <w:rFonts w:ascii="Fira Sans" w:hAnsi="Fira Sans" w:eastAsia="Liberation Serif" w:cs="Liberation Serif"/>
          <w:b/>
          <w:b/>
          <w:bCs/>
          <w:color w:val="000000"/>
          <w:sz w:val="28"/>
          <w:szCs w:val="28"/>
          <w:lang w:val="it-IT"/>
        </w:rPr>
      </w:pPr>
      <w:r>
        <w:rPr>
          <w:rFonts w:eastAsia="Liberation Serif" w:cs="Liberation Serif" w:ascii="Fira Sans" w:hAnsi="Fira Sans"/>
          <w:b/>
          <w:bCs/>
          <w:color w:val="000000"/>
          <w:sz w:val="28"/>
          <w:szCs w:val="28"/>
          <w:lang w:val="it-IT"/>
        </w:rPr>
        <w:t>1. Introduzione</w:t>
      </w:r>
    </w:p>
    <w:p>
      <w:pPr>
        <w:pStyle w:val="Normal"/>
        <w:spacing w:lineRule="exact" w:line="327"/>
        <w:jc w:val="both"/>
        <w:rPr>
          <w:rFonts w:ascii="Fira Sans" w:hAnsi="Fira Sans" w:eastAsia="Times New Roman" w:cs="Liberation Serif;Times New Roman"/>
          <w:b/>
          <w:b/>
          <w:sz w:val="28"/>
          <w:szCs w:val="28"/>
        </w:rPr>
      </w:pPr>
      <w:r>
        <w:rPr>
          <w:rFonts w:eastAsia="Times New Roman" w:cs="Liberation Serif;Times New Roman"/>
          <w:b/>
          <w:sz w:val="28"/>
          <w:szCs w:val="28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L’archivio è l’insieme della documentazione prodotta, ricevuta o comunque acquisita dall'istituto comprensivo, sia su supporto analogico che digitale, nell’espletamento delle proprie funzioni.</w:t>
      </w:r>
    </w:p>
    <w:p>
      <w:pPr>
        <w:pStyle w:val="Normal"/>
        <w:spacing w:lineRule="exact" w:line="29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L'archivio è unico e funzionalmente suddiviso in archivio corrente, archivio di deposito e archivio storico.</w:t>
      </w:r>
    </w:p>
    <w:p>
      <w:pPr>
        <w:pStyle w:val="Normal"/>
        <w:spacing w:lineRule="exact" w:line="343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numPr>
          <w:ilvl w:val="0"/>
          <w:numId w:val="2"/>
        </w:numPr>
        <w:tabs>
          <w:tab w:val="left" w:pos="324" w:leader="none"/>
        </w:tabs>
        <w:spacing w:lineRule="auto" w:line="264"/>
        <w:ind w:left="7" w:right="20" w:hanging="7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 xml:space="preserve">Per </w:t>
      </w:r>
      <w:r>
        <w:rPr>
          <w:rFonts w:eastAsia="Times New Roman" w:cs="Liberation Serif;Times New Roman"/>
          <w:b/>
          <w:i/>
          <w:sz w:val="24"/>
        </w:rPr>
        <w:t>Archivio corrente</w:t>
      </w:r>
      <w:r>
        <w:rPr>
          <w:rFonts w:eastAsia="Times New Roman" w:cs="Liberation Serif;Times New Roman"/>
          <w:sz w:val="24"/>
        </w:rPr>
        <w:t xml:space="preserve"> si intende il complesso dei documenti relativi ad affari e a procedimenti amministrativi in corso di trattazione.</w:t>
      </w:r>
    </w:p>
    <w:p>
      <w:pPr>
        <w:pStyle w:val="Normal"/>
        <w:spacing w:lineRule="exact" w:line="5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L’archivio corrente è organizzato presso ciascun settore, a cura del responsabile del servizio, il quale provvede ad assicurarne l’ordinata conservazione e la corretta gestione secondo quanto stabilito nel presente manuale.</w:t>
      </w:r>
    </w:p>
    <w:p>
      <w:pPr>
        <w:pStyle w:val="Normal"/>
        <w:spacing w:lineRule="exact" w:line="34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numPr>
          <w:ilvl w:val="0"/>
          <w:numId w:val="2"/>
        </w:numPr>
        <w:tabs>
          <w:tab w:val="left" w:pos="319" w:leader="none"/>
        </w:tabs>
        <w:spacing w:lineRule="auto" w:line="264"/>
        <w:ind w:left="7" w:right="20" w:hanging="7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 xml:space="preserve">Per </w:t>
      </w:r>
      <w:r>
        <w:rPr>
          <w:rFonts w:eastAsia="Times New Roman" w:cs="Liberation Serif;Times New Roman"/>
          <w:b/>
          <w:i/>
          <w:sz w:val="24"/>
        </w:rPr>
        <w:t>Archivio di deposito</w:t>
      </w:r>
      <w:r>
        <w:rPr>
          <w:rFonts w:eastAsia="Times New Roman" w:cs="Liberation Serif;Times New Roman"/>
          <w:sz w:val="24"/>
        </w:rPr>
        <w:t xml:space="preserve"> si intende il complesso dei fascicoli relativi ad affari e a procedimenti amministrativi conclusi, per i quali non risulta più necessaria una trattazione e che possono passare all’archivio di deposito.</w:t>
      </w:r>
    </w:p>
    <w:p>
      <w:pPr>
        <w:pStyle w:val="Normal"/>
        <w:spacing w:lineRule="exact" w:line="21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L’archivio di deposito è sottoposto al Responsabile del servizio archivistico, che ne cura l’incremento, l’ordinamento e la consultazione, secondo le modalità procedurali descritte di seguito.</w:t>
      </w:r>
    </w:p>
    <w:p>
      <w:pPr>
        <w:pStyle w:val="Normal"/>
        <w:spacing w:lineRule="exact" w:line="338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numPr>
          <w:ilvl w:val="0"/>
          <w:numId w:val="2"/>
        </w:numPr>
        <w:tabs>
          <w:tab w:val="left" w:pos="338" w:leader="none"/>
        </w:tabs>
        <w:spacing w:lineRule="auto" w:line="264"/>
        <w:ind w:left="7" w:right="0" w:hanging="7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 xml:space="preserve">Per </w:t>
      </w:r>
      <w:r>
        <w:rPr>
          <w:rFonts w:eastAsia="Times New Roman" w:cs="Liberation Serif;Times New Roman"/>
          <w:b/>
          <w:i/>
          <w:sz w:val="24"/>
        </w:rPr>
        <w:t>Archivio storico</w:t>
      </w:r>
      <w:r>
        <w:rPr>
          <w:rFonts w:eastAsia="Times New Roman" w:cs="Liberation Serif;Times New Roman"/>
          <w:sz w:val="24"/>
        </w:rPr>
        <w:t xml:space="preserve"> si intende il complesso dei documenti relativi ad affari esauriti da oltre quarant’anni e destinati, previa effettuazione delle operazioni di selezione e scarto, alla conservazione permanente.</w:t>
      </w:r>
    </w:p>
    <w:p>
      <w:pPr>
        <w:pStyle w:val="Normal"/>
        <w:spacing w:lineRule="exact" w:line="20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r>
        <w:rPr>
          <w:rFonts w:ascii="Fira Sans" w:hAnsi="Fira Sans"/>
        </w:rPr>
        <w:t>2. Conservazione</w:t>
      </w:r>
    </w:p>
    <w:p>
      <w:pPr>
        <w:pStyle w:val="Normal"/>
        <w:spacing w:lineRule="exact" w:line="327"/>
        <w:jc w:val="both"/>
        <w:rPr>
          <w:rFonts w:ascii="Fira Sans" w:hAnsi="Fira Sans" w:eastAsia="Times New Roman" w:cs="Liberation Serif;Times New Roman"/>
          <w:b/>
          <w:b/>
          <w:sz w:val="24"/>
        </w:rPr>
      </w:pPr>
      <w:r>
        <w:rPr>
          <w:rFonts w:eastAsia="Times New Roman" w:cs="Liberation Serif;Times New Roman"/>
          <w:b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>I documenti dell'</w:t>
      </w:r>
      <w:r>
        <w:rPr>
          <w:rFonts w:eastAsia="Times New Roman" w:cs="Liberation Serif;Times New Roman"/>
          <w:b w:val="false"/>
          <w:bCs w:val="false"/>
          <w:color w:val="00000A"/>
          <w:sz w:val="24"/>
        </w:rPr>
        <w:t>Istituto Comprensivo Darfo 2 di Darfo Boario Terme</w:t>
      </w:r>
      <w:r>
        <w:rPr>
          <w:rFonts w:eastAsia="Times New Roman" w:cs="Liberation Serif;Times New Roman"/>
          <w:sz w:val="24"/>
        </w:rPr>
        <w:t xml:space="preserve"> sono conservati secondo le indicazioni impartite dal Servizio per la tenuta del protocollo informatico, dei flussi documentali e degli archivi e secondo quanto previsto dal manuale per la gestione del protocollo informatico, dei flussi documentali e degli archivi.</w:t>
      </w:r>
    </w:p>
    <w:p>
      <w:pPr>
        <w:pStyle w:val="Normal"/>
        <w:spacing w:lineRule="exact" w:line="2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La documentazione analogica corrente prodotta dalle diverse UOR, dovrà essere conservata a cura dei responsabili delle stesse fino al trasferimento in archivio di deposito, secondo le procedure previste dalle presenti linee guida.</w:t>
      </w:r>
    </w:p>
    <w:p>
      <w:pPr>
        <w:pStyle w:val="Normal"/>
        <w:spacing w:lineRule="exact" w:line="20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r>
        <w:rPr>
          <w:rFonts w:ascii="Fira Sans" w:hAnsi="Fira Sans"/>
        </w:rPr>
        <w:t>3. Luogo di conservazione</w:t>
      </w:r>
    </w:p>
    <w:p>
      <w:pPr>
        <w:pStyle w:val="Normal"/>
        <w:spacing w:lineRule="exact" w:line="327"/>
        <w:jc w:val="both"/>
        <w:rPr>
          <w:rFonts w:ascii="Fira Sans" w:hAnsi="Fira Sans" w:eastAsia="Times New Roman" w:cs="Liberation Serif;Times New Roman"/>
          <w:b/>
          <w:b/>
          <w:sz w:val="24"/>
        </w:rPr>
      </w:pPr>
      <w:r>
        <w:rPr>
          <w:rFonts w:eastAsia="Times New Roman" w:cs="Liberation Serif;Times New Roman"/>
          <w:b/>
          <w:sz w:val="24"/>
        </w:rPr>
      </w:r>
    </w:p>
    <w:p>
      <w:pPr>
        <w:pStyle w:val="ListParagraph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color w:val="00000A"/>
          <w:sz w:val="24"/>
          <w:szCs w:val="24"/>
          <w:lang w:val="it-IT" w:eastAsia="zh-CN" w:bidi="hi-IN"/>
        </w:rPr>
      </w:pPr>
      <w:r>
        <w:rPr>
          <w:rFonts w:eastAsia="Times New Roman" w:cs="Liberation Serif;Times New Roman"/>
          <w:color w:val="00000A"/>
          <w:sz w:val="24"/>
          <w:szCs w:val="24"/>
          <w:lang w:val="it-IT" w:eastAsia="zh-CN" w:bidi="hi-IN"/>
        </w:rPr>
        <w:t xml:space="preserve">Le sezioni storica e di deposito dell'archivio dell'ente sono situate in n. 2 locali situati presso la sede dell'ente in Via Polline, 20 - 25047 Darfo Boario Terme (BS). </w:t>
      </w:r>
    </w:p>
    <w:p>
      <w:pPr>
        <w:pStyle w:val="Normal"/>
        <w:ind w:left="0" w:right="0" w:hanging="0"/>
        <w:jc w:val="both"/>
        <w:rPr>
          <w:rFonts w:ascii="Fira Sans" w:hAnsi="Fira Sans" w:eastAsia="Times New Roman" w:cs="Liberation Serif;Times New Roman"/>
          <w:color w:val="00000A"/>
          <w:sz w:val="24"/>
          <w:szCs w:val="24"/>
          <w:lang w:val="it-IT" w:eastAsia="zh-CN" w:bidi="hi-IN"/>
        </w:rPr>
      </w:pPr>
      <w:r>
        <w:rPr>
          <w:rFonts w:eastAsia="Times New Roman" w:cs="Liberation Serif;Times New Roman"/>
          <w:color w:val="00000A"/>
          <w:sz w:val="24"/>
          <w:szCs w:val="24"/>
          <w:lang w:val="it-IT" w:eastAsia="zh-CN" w:bidi="hi-IN"/>
        </w:rPr>
        <w:t>I due locali si trovano al pian</w:t>
      </w:r>
      <w:r>
        <w:rPr>
          <w:rFonts w:eastAsia="Times New Roman" w:cs="Liberation Serif;Times New Roman"/>
          <w:color w:val="00000A"/>
          <w:sz w:val="24"/>
          <w:szCs w:val="24"/>
          <w:lang w:val="it-IT" w:eastAsia="zh-CN" w:bidi="hi-IN"/>
        </w:rPr>
        <w:t>terreno</w:t>
      </w:r>
      <w:r>
        <w:rPr>
          <w:rFonts w:eastAsia="Times New Roman" w:cs="Liberation Serif;Times New Roman"/>
          <w:color w:val="00000A"/>
          <w:sz w:val="24"/>
          <w:szCs w:val="24"/>
          <w:lang w:val="it-IT" w:eastAsia="zh-CN" w:bidi="hi-IN"/>
        </w:rPr>
        <w:t>. L'accesso al primo deposito è possibile tramite una porta, chiusa a chiave, che rispetta lo standard REI 120. All'interno della stanza sono presenti, quali presidi antincendio, estintori a polvere. La documentazione è conservata in armadi metallici chiusi a chiave e scaffalature metalliche aperte zincate a caldo. L'accesso al secondo deposito è possibile tramite una porta di legno chiusa a chiave. Non sono presenti estintori o altri presidi antincendio. La documentazione è conservata in armadi e scaffalature metalliche aperte zincate a caldo. Entrambi i locali sono protetti dall'impianto di allarme a sirena che copre tutto l'edificio.</w:t>
      </w:r>
    </w:p>
    <w:p>
      <w:pPr>
        <w:pStyle w:val="Normal"/>
        <w:ind w:left="0" w:right="0" w:hanging="0"/>
        <w:rPr>
          <w:rFonts w:eastAsia="Times New Roman" w:cs="Ubuntu"/>
          <w:color w:val="00000A"/>
          <w:sz w:val="24"/>
          <w:szCs w:val="24"/>
        </w:rPr>
      </w:pPr>
      <w:r>
        <w:rPr>
          <w:rFonts w:eastAsia="Times New Roman" w:cs="Ubuntu"/>
          <w:color w:val="00000A"/>
          <w:sz w:val="24"/>
          <w:szCs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r>
        <w:rPr>
          <w:rFonts w:ascii="Fira Sans" w:hAnsi="Fira Sans"/>
        </w:rPr>
        <w:t>4. Trasferimento in archivio di deposito delle unità archivistiche analogiche</w:t>
      </w:r>
    </w:p>
    <w:p>
      <w:pPr>
        <w:pStyle w:val="Normal"/>
        <w:spacing w:lineRule="auto" w:line="240"/>
        <w:ind w:left="120" w:right="0" w:hanging="0"/>
        <w:jc w:val="both"/>
        <w:rPr>
          <w:rFonts w:ascii="Fira Sans" w:hAnsi="Fira Sans" w:eastAsia="Times New Roman" w:cs="Liberation Serif;Times New Roman"/>
        </w:rPr>
      </w:pPr>
      <w:r>
        <w:rPr>
          <w:rFonts w:eastAsia="Times New Roman" w:cs="Liberation Serif;Times New Roman"/>
        </w:rPr>
      </w:r>
    </w:p>
    <w:p>
      <w:pPr>
        <w:pStyle w:val="Normal"/>
        <w:spacing w:lineRule="auto" w:line="264"/>
        <w:ind w:left="0" w:right="20" w:hanging="0"/>
        <w:jc w:val="both"/>
        <w:rPr>
          <w:rFonts w:ascii="Fira Sans" w:hAnsi="Fira Sans" w:eastAsia="Times New Roman" w:cs="Liberation Serif;Times New Roman"/>
          <w:sz w:val="24"/>
        </w:rPr>
      </w:pPr>
      <w:bookmarkStart w:id="0" w:name="page5"/>
      <w:bookmarkEnd w:id="0"/>
      <w:r>
        <w:rPr>
          <w:rFonts w:eastAsia="Times New Roman" w:cs="Liberation Serif;Times New Roman"/>
          <w:sz w:val="24"/>
        </w:rPr>
        <w:t>Periodicamente si trasferiscono in archivio di deposito tutti i fascicoli cartacei che corrispondono ad affari o procedimenti conclusi da almeno un anno, nonché i fascicoli annuali costituenti serie particolari e i fascicoli del personale cessato.</w:t>
      </w:r>
    </w:p>
    <w:p>
      <w:pPr>
        <w:pStyle w:val="Normal"/>
        <w:spacing w:lineRule="exact" w:line="22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I fascicoli relativi ad oggetti in corso di trattazione, i fascicoli conclusi nell’anno corrente e nell’anno precedente vengono conservati negli uffici.</w:t>
      </w:r>
    </w:p>
    <w:p>
      <w:pPr>
        <w:pStyle w:val="Normal"/>
        <w:spacing w:lineRule="exact" w:line="2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exact" w:line="18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exact" w:line="24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r>
        <w:rPr>
          <w:rFonts w:ascii="Fira Sans" w:hAnsi="Fira Sans"/>
        </w:rPr>
        <w:t>5. Procedure di trasferimento della documentazione nell’archivio di deposito</w:t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b/>
          <w:b/>
          <w:sz w:val="24"/>
        </w:rPr>
      </w:pPr>
      <w:r>
        <w:rPr>
          <w:rFonts w:eastAsia="Times New Roman" w:cs="Liberation Serif;Times New Roman"/>
          <w:b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/>
      </w:pPr>
      <w:r>
        <w:rPr>
          <w:rFonts w:eastAsia="Times New Roman" w:cs="Liberation Serif;Times New Roman"/>
          <w:sz w:val="24"/>
        </w:rPr>
        <w:t>Il trasferimento della documentazione avviene secondo le seguenti procedure.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 xml:space="preserve">I responsabili dei servizi hanno il compito di individuare il materiale da trasferire nei locali di deposito. 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>I medesimi, una volta individuate le unità archivistiche, provvedono a compilare  il modulo di versamento allegato alle presenti linee guid</w:t>
      </w:r>
      <w:r>
        <w:rPr>
          <w:rFonts w:eastAsia="Times New Roman" w:cs="Liberation Serif;Times New Roman"/>
          <w:i w:val="false"/>
          <w:iCs w:val="false"/>
          <w:sz w:val="24"/>
        </w:rPr>
        <w:t xml:space="preserve">a (Modello A), in tutte le sue parti, e a inoltrarlo al Responsabile della gestione documentale </w:t>
      </w:r>
      <w:r>
        <w:rPr>
          <w:rFonts w:eastAsia="Times New Roman" w:cs="Liberation Serif;Times New Roman"/>
          <w:i w:val="false"/>
          <w:iCs w:val="false"/>
          <w:sz w:val="24"/>
          <w:u w:val="single"/>
        </w:rPr>
        <w:t>tramite trasmissione via posta elettronica ordinaria interna all'ente.</w:t>
      </w:r>
      <w:r>
        <w:rPr>
          <w:rFonts w:eastAsia="Times New Roman" w:cs="Liberation Serif;Times New Roman"/>
          <w:i w:val="false"/>
          <w:iCs w:val="false"/>
          <w:sz w:val="24"/>
          <w:u w:val="none"/>
        </w:rPr>
        <w:t xml:space="preserve"> Il modello A non va firmato con firma autografa e non va stampato.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Il Responsabile della gestione documentale può richiedere integrazioni, modifiche o delucidazioni alle UOR al fine di garantire il buon funzionamento degli strumenti per la gestione dei documenti e delle attività di gestione degli archivi.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 xml:space="preserve">Il Responsabile della gestione documentale in collaborazione con i diversi settori organizza modalità, tempi per il prelievo e lo spostamento della documentazione. 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Il Responsabile della gestione documentale, una volta avvenuto lo spostamento, provvede a implementare il registro dei versamenti in archivio, istituito presso l'ente con i dati contenuti nel mdulo.</w:t>
      </w:r>
    </w:p>
    <w:p>
      <w:pPr>
        <w:pStyle w:val="Normal"/>
        <w:numPr>
          <w:ilvl w:val="1"/>
          <w:numId w:val="3"/>
        </w:numPr>
        <w:tabs>
          <w:tab w:val="left" w:pos="727" w:leader="none"/>
        </w:tabs>
        <w:spacing w:lineRule="auto" w:line="276"/>
        <w:ind w:left="727" w:right="2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Tutti i documenti devono essere sempre raccolti in faldoni o adeguati contenitori, su cui siano riportati almeno i seguenti dati:</w:t>
      </w:r>
    </w:p>
    <w:p>
      <w:pPr>
        <w:pStyle w:val="Normal"/>
        <w:numPr>
          <w:ilvl w:val="0"/>
          <w:numId w:val="5"/>
        </w:numPr>
        <w:tabs>
          <w:tab w:val="left" w:pos="727" w:leader="none"/>
        </w:tabs>
        <w:spacing w:lineRule="auto" w:line="276"/>
        <w:ind w:left="1077" w:right="0" w:hanging="34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Anno/i di riferimento</w:t>
      </w:r>
    </w:p>
    <w:p>
      <w:pPr>
        <w:pStyle w:val="Normal"/>
        <w:numPr>
          <w:ilvl w:val="0"/>
          <w:numId w:val="5"/>
        </w:numPr>
        <w:tabs>
          <w:tab w:val="left" w:pos="727" w:leader="none"/>
        </w:tabs>
        <w:spacing w:lineRule="auto" w:line="276"/>
        <w:ind w:left="1077" w:right="0" w:hanging="34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Classificazione</w:t>
      </w:r>
    </w:p>
    <w:p>
      <w:pPr>
        <w:pStyle w:val="Normal"/>
        <w:numPr>
          <w:ilvl w:val="0"/>
          <w:numId w:val="5"/>
        </w:numPr>
        <w:tabs>
          <w:tab w:val="left" w:pos="727" w:leader="none"/>
        </w:tabs>
        <w:spacing w:lineRule="auto" w:line="276"/>
        <w:ind w:left="1077" w:right="0" w:hanging="34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Oggetto/descrizione</w:t>
      </w:r>
    </w:p>
    <w:p>
      <w:pPr>
        <w:pStyle w:val="Normal"/>
        <w:spacing w:lineRule="exact" w:line="32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exact" w:line="43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Non sarà accettata documentazione sciolta o raccolta in scatoloni.</w:t>
      </w:r>
    </w:p>
    <w:p>
      <w:pPr>
        <w:pStyle w:val="Normal"/>
        <w:spacing w:lineRule="exact" w:line="53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Non sarà accettato materiale diverso dalla documentazione amministrativa in senso stretto (es. modulistica, materiale di cancelleria, materiale pubblicitario, arredi, oggetti, etc.).</w:t>
      </w:r>
    </w:p>
    <w:p>
      <w:pPr>
        <w:pStyle w:val="Normal"/>
        <w:spacing w:lineRule="exact" w:line="2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Prima del versamento in archivio devono essere eliminati dai fascicoli cartacei appunti, fotocopie in eccesso, documentazione non propriamente facente parte della pratica.</w:t>
      </w:r>
    </w:p>
    <w:p>
      <w:pPr>
        <w:pStyle w:val="Normal"/>
        <w:spacing w:lineRule="exact" w:line="20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r>
        <w:rPr>
          <w:rFonts w:ascii="Fira Sans" w:hAnsi="Fira Sans"/>
        </w:rPr>
        <w:t>6. Scarto</w:t>
      </w:r>
    </w:p>
    <w:p>
      <w:pPr>
        <w:pStyle w:val="Normal"/>
        <w:spacing w:lineRule="exact" w:line="327"/>
        <w:jc w:val="both"/>
        <w:rPr>
          <w:rFonts w:ascii="Fira Sans" w:hAnsi="Fira Sans" w:eastAsia="Times New Roman" w:cs="Liberation Serif;Times New Roman"/>
          <w:b/>
          <w:b/>
          <w:sz w:val="24"/>
        </w:rPr>
      </w:pPr>
      <w:r>
        <w:rPr>
          <w:rFonts w:eastAsia="Times New Roman" w:cs="Liberation Serif;Times New Roman"/>
          <w:b/>
          <w:sz w:val="24"/>
        </w:rPr>
      </w:r>
    </w:p>
    <w:p>
      <w:pPr>
        <w:pStyle w:val="Normal"/>
        <w:spacing w:lineRule="auto" w:line="264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 xml:space="preserve">La procedura di scarto consente di selezionare ed eliminare la documentazione non destinata alla conservazione permanente. </w:t>
      </w:r>
    </w:p>
    <w:p>
      <w:pPr>
        <w:pStyle w:val="Normal"/>
        <w:spacing w:lineRule="exact" w:line="6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I termini di conservazione di calcolano dalla data di chiusura della trattazione pratica.</w:t>
      </w:r>
    </w:p>
    <w:p>
      <w:pPr>
        <w:pStyle w:val="Normal"/>
        <w:spacing w:lineRule="exact" w:line="53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7" w:right="2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L’operazione è subordinata al nulla osta da parte della Soprintendenza archivistica e bibliografica della Lombardia. Può essere eliminato senza alcuna autorizzazione il materiale non propriamente d’archivio: stampati e modulistica non compilata o non più in uso, Gazzette Ufficiali, Bollettini della Regione Lombardia, periodici, riviste, etc.</w:t>
      </w:r>
    </w:p>
    <w:p>
      <w:pPr>
        <w:pStyle w:val="Normal"/>
        <w:spacing w:lineRule="exact" w:line="19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64"/>
        <w:ind w:left="0" w:right="0" w:hanging="0"/>
        <w:jc w:val="both"/>
        <w:rPr>
          <w:rFonts w:ascii="Fira Sans" w:hAnsi="Fira Sans"/>
        </w:rPr>
      </w:pPr>
      <w:r>
        <w:rPr>
          <w:rFonts w:eastAsia="Times New Roman" w:cs="Liberation Serif;Times New Roman"/>
          <w:sz w:val="24"/>
        </w:rPr>
        <w:t xml:space="preserve">Lo scarto viene effettuato sulla base del </w:t>
      </w:r>
      <w:r>
        <w:rPr>
          <w:rFonts w:eastAsia="Times New Roman" w:cs="Liberation Serif;Times New Roman"/>
          <w:i/>
          <w:sz w:val="24"/>
        </w:rPr>
        <w:t>Piano di conservazione</w:t>
      </w:r>
      <w:r>
        <w:rPr>
          <w:rFonts w:eastAsia="Times New Roman" w:cs="Liberation Serif;Times New Roman"/>
          <w:sz w:val="24"/>
        </w:rPr>
        <w:t>, allegato al manuale di gestione.</w:t>
      </w:r>
    </w:p>
    <w:p>
      <w:pPr>
        <w:pStyle w:val="Normal"/>
        <w:spacing w:lineRule="auto" w:line="264"/>
        <w:ind w:left="7" w:right="0" w:hanging="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Periodicamente il Responsabile della gestione documentale avvia e coordina il procedimento di scarto, coinvolgendo i responsabili dei servizi o accogliendo la richiesta di un settore in particolare.</w:t>
      </w:r>
    </w:p>
    <w:p>
      <w:pPr>
        <w:pStyle w:val="Normal"/>
        <w:spacing w:lineRule="exact" w:line="20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exact" w:line="200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Titolo3"/>
        <w:numPr>
          <w:ilvl w:val="2"/>
          <w:numId w:val="1"/>
        </w:numPr>
        <w:rPr>
          <w:rFonts w:ascii="Fira Sans" w:hAnsi="Fira Sans"/>
        </w:rPr>
      </w:pPr>
      <w:bookmarkStart w:id="1" w:name="page8"/>
      <w:bookmarkEnd w:id="1"/>
      <w:r>
        <w:rPr>
          <w:rFonts w:ascii="Fira Sans" w:hAnsi="Fira Sans"/>
        </w:rPr>
        <w:t>7. Fondi archivistici</w:t>
      </w:r>
    </w:p>
    <w:p>
      <w:pPr>
        <w:pStyle w:val="Normal"/>
        <w:spacing w:lineRule="exact" w:line="313"/>
        <w:jc w:val="both"/>
        <w:rPr>
          <w:rFonts w:ascii="Fira Sans" w:hAnsi="Fira Sans" w:eastAsia="Times New Roman" w:cs="Liberation Serif;Times New Roman"/>
          <w:b/>
          <w:b/>
          <w:i/>
          <w:i/>
          <w:sz w:val="24"/>
        </w:rPr>
      </w:pPr>
      <w:r>
        <w:rPr>
          <w:rFonts w:eastAsia="Times New Roman" w:cs="Liberation Serif;Times New Roman"/>
          <w:b/>
          <w:i/>
          <w:sz w:val="24"/>
        </w:rPr>
      </w:r>
    </w:p>
    <w:p>
      <w:pPr>
        <w:pStyle w:val="Normal"/>
        <w:spacing w:lineRule="auto" w:line="276"/>
        <w:jc w:val="both"/>
        <w:rPr/>
      </w:pPr>
      <w:r>
        <w:rPr>
          <w:rFonts w:eastAsia="Times New Roman" w:cs="Liberation Serif;Times New Roman"/>
          <w:sz w:val="24"/>
        </w:rPr>
        <w:t>L'archivio dell'Istituto Comprensivo Darfo 2 di Darfo Boario Terme</w:t>
      </w:r>
      <w:r>
        <w:rPr>
          <w:rFonts w:eastAsia="Times New Roman" w:cs="Liberation Serif;Times New Roman"/>
          <w:color w:val="00000A"/>
          <w:sz w:val="24"/>
          <w:szCs w:val="24"/>
          <w:lang w:val="it-IT" w:eastAsia="zh-CN" w:bidi="hi-IN"/>
        </w:rPr>
        <w:t xml:space="preserve"> ha una consistenza stimata di bb. 2.065, regg. 880 e 4 schedari (ml. 300); la documentazione copre l'arco cronologico 1922-2016.</w:t>
      </w:r>
    </w:p>
    <w:p>
      <w:pPr>
        <w:pStyle w:val="Normal"/>
        <w:rPr>
          <w:rFonts w:ascii="Fira Sans" w:hAnsi="Fira Sans" w:cs="Liberation Serif;Times New Roman"/>
        </w:rPr>
      </w:pPr>
      <w:r>
        <w:rPr>
          <w:rFonts w:cs="Liberation Serif;Times New Roman"/>
        </w:rPr>
        <w:t>_______________</w:t>
      </w:r>
    </w:p>
    <w:p>
      <w:pPr>
        <w:pStyle w:val="Normal"/>
        <w:spacing w:lineRule="auto" w:line="240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</w:r>
    </w:p>
    <w:p>
      <w:pPr>
        <w:pStyle w:val="Normal"/>
        <w:spacing w:lineRule="auto" w:line="240"/>
        <w:rPr>
          <w:rFonts w:ascii="Fira Sans" w:hAnsi="Fira Sans" w:eastAsia="Times New Roman" w:cs="Liberation Serif;Times New Roman"/>
          <w:b/>
          <w:b/>
          <w:sz w:val="24"/>
        </w:rPr>
      </w:pPr>
      <w:r>
        <w:rPr>
          <w:rFonts w:eastAsia="Times New Roman" w:cs="Liberation Serif;Times New Roman"/>
          <w:b/>
          <w:sz w:val="24"/>
        </w:rPr>
        <w:t>Allegato:</w:t>
      </w:r>
    </w:p>
    <w:p>
      <w:pPr>
        <w:pStyle w:val="Normal"/>
        <w:spacing w:lineRule="exact" w:line="34"/>
        <w:rPr>
          <w:rFonts w:ascii="Fira Sans" w:hAnsi="Fira Sans" w:eastAsia="Times New Roman" w:cs="Liberation Serif;Times New Roman"/>
          <w:b/>
          <w:b/>
          <w:sz w:val="24"/>
        </w:rPr>
      </w:pPr>
      <w:bookmarkStart w:id="2" w:name="__DdeLink__11453_1301360015"/>
      <w:bookmarkStart w:id="3" w:name="__DdeLink__11453_1301360015"/>
      <w:bookmarkEnd w:id="3"/>
      <w:r>
        <w:rPr>
          <w:rFonts w:eastAsia="Times New Roman" w:cs="Liberation Serif;Times New Roman"/>
          <w:b/>
          <w:sz w:val="24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header="1134" w:top="1969" w:footer="1134" w:bottom="1693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numPr>
          <w:ilvl w:val="0"/>
          <w:numId w:val="4"/>
        </w:numPr>
        <w:tabs>
          <w:tab w:val="left" w:pos="720" w:leader="none"/>
        </w:tabs>
        <w:spacing w:lineRule="auto" w:line="240"/>
        <w:ind w:left="720" w:right="0" w:hanging="367"/>
        <w:jc w:val="both"/>
        <w:rPr>
          <w:rFonts w:ascii="Fira Sans" w:hAnsi="Fira Sans" w:eastAsia="Times New Roman" w:cs="Liberation Serif;Times New Roman"/>
          <w:sz w:val="24"/>
        </w:rPr>
      </w:pPr>
      <w:r>
        <w:rPr>
          <w:rFonts w:eastAsia="Times New Roman" w:cs="Liberation Serif;Times New Roman"/>
          <w:sz w:val="24"/>
        </w:rPr>
        <w:t>Modulo di versamento (Modello A)</w:t>
      </w:r>
    </w:p>
    <w:p>
      <w:pPr>
        <w:pStyle w:val="Normal"/>
        <w:spacing w:lineRule="auto" w:line="240"/>
        <w:jc w:val="center"/>
        <w:rPr>
          <w:rFonts w:ascii="Fira Sans" w:hAnsi="Fira Sans" w:eastAsia="Times New Roman" w:cs="Liberation Serif;Times New Roman"/>
          <w:sz w:val="32"/>
        </w:rPr>
      </w:pPr>
      <w:r>
        <w:rPr>
          <w:rFonts w:eastAsia="Times New Roman" w:cs="Liberation Serif;Times New Roman"/>
          <w:sz w:val="32"/>
        </w:rPr>
      </w:r>
    </w:p>
    <w:p>
      <w:pPr>
        <w:pStyle w:val="Normal"/>
        <w:spacing w:lineRule="auto" w:line="240"/>
        <w:jc w:val="left"/>
        <w:rPr>
          <w:rFonts w:ascii="Fira Sans" w:hAnsi="Fira Sans" w:eastAsia="Times New Roman" w:cs="Liberation Serif;Times New Roman"/>
          <w:sz w:val="32"/>
        </w:rPr>
      </w:pPr>
      <w:bookmarkStart w:id="6" w:name="page10"/>
      <w:bookmarkEnd w:id="6"/>
      <w:r>
        <w:rPr>
          <w:rFonts w:eastAsia="Times New Roman" w:cs="Liberation Serif;Times New Roman"/>
          <w:sz w:val="32"/>
        </w:rPr>
        <w:t>Modulo di versamento</w:t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exact" w:line="200"/>
        <w:rPr>
          <w:rFonts w:ascii="Fira Sans" w:hAnsi="Fira Sans" w:eastAsia="Times New Roman" w:cs="Liberation Serif;Times New Roman"/>
          <w:sz w:val="32"/>
        </w:rPr>
      </w:pPr>
      <w:r>
        <w:rPr>
          <w:rFonts w:eastAsia="Times New Roman" w:cs="Liberation Serif;Times New Roman"/>
          <w:sz w:val="32"/>
        </w:rPr>
      </w:r>
    </w:p>
    <w:tbl>
      <w:tblPr>
        <w:tblW w:w="15630" w:type="dxa"/>
        <w:jc w:val="left"/>
        <w:tblInd w:w="-1740" w:type="dxa"/>
        <w:tblBorders>
          <w:top w:val="double" w:sz="4" w:space="0" w:color="666666"/>
          <w:left w:val="double" w:sz="4" w:space="0" w:color="666666"/>
        </w:tblBorders>
        <w:tblCellMar>
          <w:top w:w="0" w:type="dxa"/>
          <w:left w:w="-15" w:type="dxa"/>
          <w:bottom w:w="0" w:type="dxa"/>
          <w:right w:w="0" w:type="dxa"/>
        </w:tblCellMar>
      </w:tblPr>
      <w:tblGrid>
        <w:gridCol w:w="2145"/>
        <w:gridCol w:w="2070"/>
        <w:gridCol w:w="3406"/>
        <w:gridCol w:w="3870"/>
        <w:gridCol w:w="1364"/>
        <w:gridCol w:w="2774"/>
      </w:tblGrid>
      <w:tr>
        <w:trPr>
          <w:trHeight w:val="496" w:hRule="atLeast"/>
        </w:trPr>
        <w:tc>
          <w:tcPr>
            <w:tcW w:w="2145" w:type="dxa"/>
            <w:tcBorders>
              <w:top w:val="double" w:sz="4" w:space="0" w:color="666666"/>
              <w:left w:val="double" w:sz="4" w:space="0" w:color="666666"/>
            </w:tcBorders>
            <w:shd w:fill="DDDDDD" w:val="clear"/>
            <w:tcMar>
              <w:left w:w="-15" w:type="dxa"/>
            </w:tcMar>
          </w:tcPr>
          <w:p>
            <w:pPr>
              <w:pStyle w:val="Normal"/>
              <w:spacing w:lineRule="auto" w:line="240"/>
              <w:ind w:left="20" w:right="0" w:hanging="0"/>
              <w:rPr>
                <w:rFonts w:ascii="Fira Sans" w:hAnsi="Fira Sans" w:cs="Liberation Serif;Times New Roman"/>
                <w:sz w:val="22"/>
              </w:rPr>
            </w:pPr>
            <w:r>
              <w:rPr>
                <w:rFonts w:cs="Liberation Serif;Times New Roman"/>
                <w:sz w:val="22"/>
              </w:rPr>
              <w:t>SETTORE:</w:t>
            </w:r>
          </w:p>
        </w:tc>
        <w:tc>
          <w:tcPr>
            <w:tcW w:w="2070" w:type="dxa"/>
            <w:tcBorders>
              <w:top w:val="double" w:sz="4" w:space="0" w:color="666666"/>
              <w:left w:val="single" w:sz="8" w:space="0" w:color="E6B8B7"/>
            </w:tcBorders>
            <w:shd w:fill="DDDDDD" w:val="clear"/>
            <w:tcMar>
              <w:left w:w="-10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double" w:sz="4" w:space="0" w:color="666666"/>
              <w:left w:val="single" w:sz="8" w:space="0" w:color="E6B8B7"/>
            </w:tcBorders>
            <w:shd w:fill="DDDDDD" w:val="clear"/>
            <w:tcMar>
              <w:left w:w="-10" w:type="dxa"/>
            </w:tcMar>
          </w:tcPr>
          <w:p>
            <w:pPr>
              <w:pStyle w:val="Normal"/>
              <w:spacing w:lineRule="auto" w:line="240"/>
              <w:ind w:left="0" w:right="0" w:hanging="0"/>
              <w:rPr>
                <w:rFonts w:ascii="Fira Sans" w:hAnsi="Fira Sans" w:cs="Liberation Serif;Times New Roman"/>
                <w:sz w:val="22"/>
              </w:rPr>
            </w:pPr>
            <w:r>
              <w:rPr>
                <w:rFonts w:cs="Liberation Serif;Times New Roman"/>
                <w:sz w:val="22"/>
              </w:rPr>
              <w:t>UFFICIO:</w:t>
            </w:r>
          </w:p>
        </w:tc>
        <w:tc>
          <w:tcPr>
            <w:tcW w:w="3870" w:type="dxa"/>
            <w:tcBorders>
              <w:top w:val="double" w:sz="4" w:space="0" w:color="666666"/>
              <w:left w:val="single" w:sz="8" w:space="0" w:color="E6B8B7"/>
            </w:tcBorders>
            <w:shd w:fill="DDDDDD" w:val="clear"/>
            <w:tcMar>
              <w:left w:w="-10" w:type="dxa"/>
            </w:tcMar>
          </w:tcPr>
          <w:p>
            <w:pPr>
              <w:pStyle w:val="Normal"/>
              <w:spacing w:lineRule="auto" w:line="240"/>
              <w:ind w:left="0" w:right="0" w:hanging="0"/>
              <w:rPr>
                <w:rFonts w:ascii="Fira Sans" w:hAnsi="Fira Sans" w:cs="Liberation Serif;Times New Roman"/>
                <w:sz w:val="22"/>
              </w:rPr>
            </w:pPr>
            <w:r>
              <w:rPr>
                <w:rFonts w:cs="Liberation Serif;Times New Roman"/>
                <w:sz w:val="22"/>
              </w:rPr>
              <w:t>COMPILATORE:</w:t>
            </w:r>
          </w:p>
        </w:tc>
        <w:tc>
          <w:tcPr>
            <w:tcW w:w="1364" w:type="dxa"/>
            <w:tcBorders>
              <w:top w:val="double" w:sz="4" w:space="0" w:color="666666"/>
              <w:left w:val="single" w:sz="8" w:space="0" w:color="E6B8B7"/>
            </w:tcBorders>
            <w:shd w:fill="DDDDDD" w:val="clear"/>
            <w:tcMar>
              <w:left w:w="-10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double" w:sz="4" w:space="0" w:color="666666"/>
              <w:left w:val="single" w:sz="8" w:space="0" w:color="E6B8B7"/>
              <w:right w:val="double" w:sz="4" w:space="0" w:color="666666"/>
              <w:insideV w:val="double" w:sz="4" w:space="0" w:color="666666"/>
            </w:tcBorders>
            <w:shd w:fill="DDDDDD" w:val="clear"/>
            <w:tcMar>
              <w:left w:w="-10" w:type="dxa"/>
            </w:tcMar>
          </w:tcPr>
          <w:p>
            <w:pPr>
              <w:pStyle w:val="Normal"/>
              <w:spacing w:lineRule="auto" w:line="240"/>
              <w:rPr>
                <w:rFonts w:ascii="Fira Sans" w:hAnsi="Fira Sans" w:cs="Liberation Serif;Times New Roman"/>
                <w:sz w:val="22"/>
              </w:rPr>
            </w:pPr>
            <w:r>
              <w:rPr>
                <w:rFonts w:cs="Liberation Serif;Times New Roman"/>
                <w:sz w:val="22"/>
              </w:rPr>
              <w:t>DATA DI VERSAMENTO:</w:t>
            </w:r>
          </w:p>
        </w:tc>
      </w:tr>
      <w:tr>
        <w:trPr>
          <w:trHeight w:val="635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DDDDDD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E6B8B7"/>
              <w:bottom w:val="single" w:sz="8" w:space="0" w:color="000001"/>
              <w:insideH w:val="single" w:sz="8" w:space="0" w:color="000001"/>
            </w:tcBorders>
            <w:shd w:fill="DDDDDD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E6B8B7"/>
              <w:bottom w:val="single" w:sz="8" w:space="0" w:color="000001"/>
              <w:insideH w:val="single" w:sz="8" w:space="0" w:color="000001"/>
            </w:tcBorders>
            <w:shd w:fill="DDDDDD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E6B8B7"/>
              <w:bottom w:val="single" w:sz="8" w:space="0" w:color="000001"/>
              <w:insideH w:val="single" w:sz="8" w:space="0" w:color="000001"/>
            </w:tcBorders>
            <w:shd w:fill="DDDDDD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E6B8B7"/>
              <w:bottom w:val="single" w:sz="8" w:space="0" w:color="000001"/>
              <w:insideH w:val="single" w:sz="8" w:space="0" w:color="000001"/>
            </w:tcBorders>
            <w:shd w:fill="DDDDDD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E6B8B7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DDDDDD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3"/>
              </w:rPr>
            </w:pPr>
            <w:r>
              <w:rPr>
                <w:rFonts w:eastAsia="Times New Roman" w:cs="Liberation Serif;Times New Roman"/>
                <w:sz w:val="23"/>
              </w:rPr>
            </w:r>
          </w:p>
        </w:tc>
      </w:tr>
      <w:tr>
        <w:trPr>
          <w:trHeight w:val="219" w:hRule="atLeast"/>
          <w:cantSplit w:val="true"/>
        </w:trPr>
        <w:tc>
          <w:tcPr>
            <w:tcW w:w="2145" w:type="dxa"/>
            <w:tcBorders>
              <w:left w:val="double" w:sz="4" w:space="0" w:color="666666"/>
            </w:tcBorders>
            <w:shd w:fill="999999" w:val="clear"/>
            <w:tcMar>
              <w:left w:w="-15" w:type="dxa"/>
            </w:tcMar>
            <w:vAlign w:val="center"/>
          </w:tcPr>
          <w:p>
            <w:pPr>
              <w:pStyle w:val="Normal"/>
              <w:spacing w:lineRule="exact" w:line="218"/>
              <w:jc w:val="center"/>
              <w:rPr>
                <w:rFonts w:ascii="Fira Sans" w:hAnsi="Fira Sans" w:eastAsia="Arial" w:cs="Liberation Serif;Times New Roman"/>
                <w:b/>
                <w:b/>
                <w:color w:val="FFFFFF"/>
                <w:w w:val="99"/>
              </w:rPr>
            </w:pPr>
            <w:r>
              <w:rPr>
                <w:rFonts w:eastAsia="Arial" w:cs="Liberation Serif;Times New Roman"/>
                <w:b/>
                <w:color w:val="FFFFFF"/>
                <w:w w:val="99"/>
              </w:rPr>
              <w:t>N. FALDONE</w:t>
            </w:r>
          </w:p>
          <w:p>
            <w:pPr>
              <w:pStyle w:val="Normal"/>
              <w:spacing w:lineRule="exact" w:line="229"/>
              <w:jc w:val="center"/>
              <w:rPr>
                <w:rFonts w:ascii="Fira Sans" w:hAnsi="Fira Sans" w:eastAsia="Arial" w:cs="Liberation Serif;Times New Roman"/>
                <w:b/>
                <w:b/>
                <w:color w:val="FFFFFF"/>
                <w:w w:val="99"/>
              </w:rPr>
            </w:pPr>
            <w:r>
              <w:rPr>
                <w:rFonts w:eastAsia="Arial" w:cs="Liberation Serif;Times New Roman"/>
                <w:b/>
                <w:color w:val="FFFFFF"/>
                <w:w w:val="99"/>
              </w:rPr>
              <w:t>PROVVISORIO</w:t>
            </w:r>
          </w:p>
        </w:tc>
        <w:tc>
          <w:tcPr>
            <w:tcW w:w="2070" w:type="dxa"/>
            <w:tcBorders>
              <w:left w:val="single" w:sz="8" w:space="0" w:color="000001"/>
            </w:tcBorders>
            <w:shd w:fill="999999" w:val="clear"/>
            <w:tcMar>
              <w:left w:w="-10" w:type="dxa"/>
            </w:tcMar>
            <w:vAlign w:val="center"/>
          </w:tcPr>
          <w:p>
            <w:pPr>
              <w:pStyle w:val="Normal"/>
              <w:spacing w:lineRule="exact" w:line="229"/>
              <w:ind w:left="100" w:right="0" w:hanging="0"/>
              <w:rPr>
                <w:rFonts w:ascii="Fira Sans" w:hAnsi="Fira Sans" w:eastAsia="Arial" w:cs="Liberation Serif;Times New Roman"/>
                <w:b/>
                <w:b/>
                <w:color w:val="FFFFFF"/>
              </w:rPr>
            </w:pPr>
            <w:r>
              <w:rPr>
                <w:rFonts w:eastAsia="Arial" w:cs="Liberation Serif;Times New Roman"/>
                <w:b/>
                <w:color w:val="FFFFFF"/>
              </w:rPr>
              <w:t>CLASS.</w:t>
            </w:r>
          </w:p>
        </w:tc>
        <w:tc>
          <w:tcPr>
            <w:tcW w:w="3406" w:type="dxa"/>
            <w:tcBorders>
              <w:left w:val="single" w:sz="8" w:space="0" w:color="000001"/>
            </w:tcBorders>
            <w:shd w:fill="999999" w:val="clear"/>
            <w:tcMar>
              <w:left w:w="-10" w:type="dxa"/>
            </w:tcMar>
            <w:vAlign w:val="center"/>
          </w:tcPr>
          <w:p>
            <w:pPr>
              <w:pStyle w:val="Normal"/>
              <w:spacing w:lineRule="exact" w:line="229"/>
              <w:ind w:left="1300" w:right="0" w:hanging="0"/>
              <w:rPr>
                <w:rFonts w:ascii="Fira Sans" w:hAnsi="Fira Sans" w:eastAsia="Arial" w:cs="Liberation Serif;Times New Roman"/>
                <w:b/>
                <w:b/>
                <w:color w:val="FFFFFF"/>
              </w:rPr>
            </w:pPr>
            <w:r>
              <w:rPr>
                <w:rFonts w:eastAsia="Arial" w:cs="Liberation Serif;Times New Roman"/>
                <w:b/>
                <w:color w:val="FFFFFF"/>
              </w:rPr>
              <w:t>TITOLO</w:t>
            </w:r>
          </w:p>
        </w:tc>
        <w:tc>
          <w:tcPr>
            <w:tcW w:w="3870" w:type="dxa"/>
            <w:tcBorders>
              <w:left w:val="single" w:sz="8" w:space="0" w:color="000001"/>
            </w:tcBorders>
            <w:shd w:fill="999999" w:val="clear"/>
            <w:tcMar>
              <w:left w:w="-10" w:type="dxa"/>
            </w:tcMar>
            <w:vAlign w:val="center"/>
          </w:tcPr>
          <w:p>
            <w:pPr>
              <w:pStyle w:val="Normal"/>
              <w:spacing w:lineRule="exact" w:line="229"/>
              <w:ind w:left="1280" w:right="0" w:hanging="0"/>
              <w:rPr>
                <w:rFonts w:ascii="Fira Sans" w:hAnsi="Fira Sans" w:eastAsia="Arial" w:cs="Liberation Serif;Times New Roman"/>
                <w:b/>
                <w:b/>
                <w:color w:val="FFFFFF"/>
              </w:rPr>
            </w:pPr>
            <w:r>
              <w:rPr>
                <w:rFonts w:eastAsia="Arial" w:cs="Liberation Serif;Times New Roman"/>
                <w:b/>
                <w:color w:val="FFFFFF"/>
              </w:rPr>
              <w:t>CONTENUTO</w:t>
            </w:r>
          </w:p>
        </w:tc>
        <w:tc>
          <w:tcPr>
            <w:tcW w:w="1364" w:type="dxa"/>
            <w:tcBorders>
              <w:left w:val="single" w:sz="8" w:space="0" w:color="000001"/>
            </w:tcBorders>
            <w:shd w:fill="999999" w:val="clear"/>
            <w:tcMar>
              <w:left w:w="-10" w:type="dxa"/>
            </w:tcMar>
            <w:vAlign w:val="center"/>
          </w:tcPr>
          <w:p>
            <w:pPr>
              <w:pStyle w:val="Normal"/>
              <w:spacing w:lineRule="exact" w:line="218"/>
              <w:jc w:val="center"/>
              <w:rPr>
                <w:rFonts w:ascii="Fira Sans" w:hAnsi="Fira Sans" w:eastAsia="Arial" w:cs="Liberation Serif;Times New Roman"/>
                <w:b/>
                <w:b/>
                <w:color w:val="FFFFFF"/>
              </w:rPr>
            </w:pPr>
            <w:r>
              <w:rPr>
                <w:rFonts w:eastAsia="Arial" w:cs="Liberation Serif;Times New Roman"/>
                <w:b/>
                <w:color w:val="FFFFFF"/>
              </w:rPr>
              <w:t>DATE</w:t>
            </w:r>
          </w:p>
          <w:p>
            <w:pPr>
              <w:pStyle w:val="Normal"/>
              <w:spacing w:lineRule="exact" w:line="229"/>
              <w:jc w:val="center"/>
              <w:rPr>
                <w:rFonts w:ascii="Fira Sans" w:hAnsi="Fira Sans" w:eastAsia="Arial" w:cs="Liberation Serif;Times New Roman"/>
                <w:b/>
                <w:b/>
                <w:color w:val="FFFFFF"/>
                <w:w w:val="99"/>
              </w:rPr>
            </w:pPr>
            <w:r>
              <w:rPr>
                <w:rFonts w:eastAsia="Arial" w:cs="Liberation Serif;Times New Roman"/>
                <w:b/>
                <w:color w:val="FFFFFF"/>
                <w:w w:val="99"/>
              </w:rPr>
              <w:t>ESTREME</w:t>
            </w:r>
          </w:p>
        </w:tc>
        <w:tc>
          <w:tcPr>
            <w:tcW w:w="2774" w:type="dxa"/>
            <w:tcBorders>
              <w:left w:val="single" w:sz="8" w:space="0" w:color="000001"/>
              <w:right w:val="double" w:sz="4" w:space="0" w:color="666666"/>
              <w:insideV w:val="double" w:sz="4" w:space="0" w:color="666666"/>
            </w:tcBorders>
            <w:shd w:fill="999999" w:val="clear"/>
            <w:tcMar>
              <w:left w:w="-10" w:type="dxa"/>
            </w:tcMar>
            <w:vAlign w:val="center"/>
          </w:tcPr>
          <w:p>
            <w:pPr>
              <w:pStyle w:val="Normal"/>
              <w:spacing w:lineRule="exact" w:line="229"/>
              <w:ind w:left="1040" w:right="0" w:hanging="0"/>
              <w:rPr>
                <w:rFonts w:ascii="Fira Sans" w:hAnsi="Fira Sans" w:eastAsia="Arial" w:cs="Liberation Serif;Times New Roman"/>
                <w:b/>
                <w:b/>
                <w:color w:val="FFFFFF"/>
              </w:rPr>
            </w:pPr>
            <w:r>
              <w:rPr>
                <w:rFonts w:eastAsia="Arial" w:cs="Liberation Serif;Times New Roman"/>
                <w:b/>
                <w:color w:val="FFFFFF"/>
              </w:rPr>
              <w:t>NOTE</w:t>
            </w:r>
          </w:p>
        </w:tc>
      </w:tr>
      <w:tr>
        <w:trPr>
          <w:trHeight w:val="302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color w:val="FFFFFF"/>
                <w:sz w:val="24"/>
              </w:rPr>
            </w:pPr>
            <w:r>
              <w:rPr>
                <w:rFonts w:eastAsia="Times New Roman" w:cs="Liberation Serif;Times New Roman"/>
                <w:color w:val="FFFFFF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color w:val="FFFFFF"/>
                <w:sz w:val="24"/>
              </w:rPr>
            </w:pPr>
            <w:r>
              <w:rPr>
                <w:rFonts w:eastAsia="Times New Roman" w:cs="Liberation Serif;Times New Roman"/>
                <w:color w:val="FFFFFF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color w:val="FFFFFF"/>
                <w:sz w:val="24"/>
              </w:rPr>
            </w:pPr>
            <w:r>
              <w:rPr>
                <w:rFonts w:eastAsia="Times New Roman" w:cs="Liberation Serif;Times New Roman"/>
                <w:color w:val="FFFFFF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color w:val="FFFFFF"/>
                <w:sz w:val="24"/>
              </w:rPr>
            </w:pPr>
            <w:r>
              <w:rPr>
                <w:rFonts w:eastAsia="Times New Roman" w:cs="Liberation Serif;Times New Roman"/>
                <w:color w:val="FFFFFF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5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2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single" w:sz="8" w:space="0" w:color="000001"/>
              <w:left w:val="double" w:sz="4" w:space="0" w:color="666666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double" w:sz="4" w:space="0" w:color="666666"/>
              <w:insideH w:val="single" w:sz="8" w:space="0" w:color="000001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  <w:tr>
        <w:trPr>
          <w:trHeight w:val="304" w:hRule="atLeast"/>
        </w:trPr>
        <w:tc>
          <w:tcPr>
            <w:tcW w:w="2145" w:type="dxa"/>
            <w:tcBorders>
              <w:top w:val="double" w:sz="4" w:space="0" w:color="666666"/>
              <w:left w:val="double" w:sz="4" w:space="0" w:color="666666"/>
              <w:bottom w:val="double" w:sz="4" w:space="0" w:color="666666"/>
              <w:insideH w:val="double" w:sz="4" w:space="0" w:color="666666"/>
            </w:tcBorders>
            <w:shd w:fill="FFFFFF" w:val="clear"/>
            <w:tcMar>
              <w:left w:w="-15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070" w:type="dxa"/>
            <w:tcBorders>
              <w:top w:val="double" w:sz="4" w:space="0" w:color="666666"/>
              <w:left w:val="single" w:sz="8" w:space="0" w:color="000001"/>
              <w:bottom w:val="double" w:sz="4" w:space="0" w:color="666666"/>
              <w:insideH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406" w:type="dxa"/>
            <w:tcBorders>
              <w:top w:val="double" w:sz="4" w:space="0" w:color="666666"/>
              <w:left w:val="single" w:sz="8" w:space="0" w:color="000001"/>
              <w:bottom w:val="double" w:sz="4" w:space="0" w:color="666666"/>
              <w:insideH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3870" w:type="dxa"/>
            <w:tcBorders>
              <w:top w:val="double" w:sz="4" w:space="0" w:color="666666"/>
              <w:left w:val="single" w:sz="8" w:space="0" w:color="000001"/>
              <w:bottom w:val="double" w:sz="4" w:space="0" w:color="666666"/>
              <w:insideH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1364" w:type="dxa"/>
            <w:tcBorders>
              <w:top w:val="double" w:sz="4" w:space="0" w:color="666666"/>
              <w:left w:val="single" w:sz="8" w:space="0" w:color="000001"/>
              <w:bottom w:val="double" w:sz="4" w:space="0" w:color="666666"/>
              <w:insideH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  <w:tc>
          <w:tcPr>
            <w:tcW w:w="2774" w:type="dxa"/>
            <w:tcBorders>
              <w:top w:val="double" w:sz="4" w:space="0" w:color="666666"/>
              <w:left w:val="single" w:sz="8" w:space="0" w:color="000001"/>
              <w:bottom w:val="double" w:sz="4" w:space="0" w:color="666666"/>
              <w:right w:val="double" w:sz="4" w:space="0" w:color="666666"/>
              <w:insideH w:val="double" w:sz="4" w:space="0" w:color="666666"/>
              <w:insideV w:val="double" w:sz="4" w:space="0" w:color="666666"/>
            </w:tcBorders>
            <w:shd w:fill="FFFFFF" w:val="clear"/>
            <w:tcMar>
              <w:left w:w="-10" w:type="dxa"/>
            </w:tcMar>
            <w:vAlign w:val="bottom"/>
          </w:tcPr>
          <w:p>
            <w:pPr>
              <w:pStyle w:val="Normal"/>
              <w:snapToGrid w:val="false"/>
              <w:spacing w:lineRule="auto" w:line="240"/>
              <w:rPr>
                <w:rFonts w:ascii="Fira Sans" w:hAnsi="Fira Sans" w:eastAsia="Times New Roman" w:cs="Liberation Serif;Times New Roman"/>
                <w:sz w:val="24"/>
              </w:rPr>
            </w:pPr>
            <w:r>
              <w:rPr>
                <w:rFonts w:eastAsia="Times New Roman" w:cs="Liberation Serif;Times New Roman"/>
                <w:sz w:val="24"/>
              </w:rPr>
            </w:r>
          </w:p>
        </w:tc>
      </w:tr>
    </w:tbl>
    <w:p>
      <w:pPr>
        <w:pStyle w:val="Pidipagina"/>
        <w:tabs>
          <w:tab w:val="right" w:pos="0" w:leader="none"/>
          <w:tab w:val="center" w:pos="4819" w:leader="none"/>
          <w:tab w:val="center" w:pos="7285" w:leader="none"/>
          <w:tab w:val="right" w:pos="9638" w:leader="none"/>
          <w:tab w:val="right" w:pos="14570" w:leader="none"/>
        </w:tabs>
        <w:spacing w:before="0" w:after="57"/>
        <w:jc w:val="center"/>
        <w:rPr>
          <w:rStyle w:val="Numerodipagina"/>
          <w:rFonts w:ascii="Fira Sans" w:hAnsi="Fira Sans" w:eastAsia="Times New Roman" w:cs="Times New Roman"/>
          <w:i/>
          <w:i/>
          <w:iCs/>
          <w:color w:val="000000"/>
          <w:sz w:val="18"/>
          <w:szCs w:val="18"/>
          <w:lang w:val="it-IT" w:eastAsia="hi-IN"/>
        </w:rPr>
      </w:pPr>
      <w:r>
        <w:rPr>
          <w:rFonts w:eastAsia="Times New Roman" w:cs="Times New Roman"/>
          <w:i/>
          <w:iCs/>
          <w:color w:val="000000"/>
          <w:sz w:val="18"/>
          <w:szCs w:val="18"/>
          <w:lang w:val="it-IT" w:eastAsia="hi-IN"/>
        </w:rPr>
      </w:r>
    </w:p>
    <w:p>
      <w:pPr>
        <w:pStyle w:val="Normal"/>
        <w:tabs>
          <w:tab w:val="right" w:pos="0" w:leader="none"/>
          <w:tab w:val="center" w:pos="4819" w:leader="none"/>
          <w:tab w:val="center" w:pos="7285" w:leader="none"/>
          <w:tab w:val="right" w:pos="9638" w:leader="none"/>
          <w:tab w:val="right" w:pos="14570" w:leader="none"/>
        </w:tabs>
        <w:spacing w:before="0" w:after="57"/>
        <w:jc w:val="center"/>
        <w:rPr/>
      </w:pPr>
      <w:r>
        <w:rPr>
          <w:rStyle w:val="Numerodipagina"/>
          <w:rFonts w:eastAsia="Times New Roman" w:cs="Times New Roman"/>
          <w:i/>
          <w:iCs/>
          <w:color w:val="000000"/>
          <w:sz w:val="18"/>
          <w:szCs w:val="18"/>
          <w:lang w:val="it-IT" w:eastAsia="hi-IN"/>
        </w:rPr>
        <w:t>Istituto Comprensivo Darfo 2. Via Polline, 20 - 25047 Darfo Boario Terme BS - C.F. e P.I. 90015440176 - tel. 0364/531794 - fax 0364/531690 - e-mail PEC bsic864008@pec.istruzione.it. Cod. meccanografico BSIC864008.</w:t>
      </w:r>
    </w:p>
    <w:sectPr>
      <w:headerReference w:type="default" r:id="rId4"/>
      <w:footerReference w:type="default" r:id="rId5"/>
      <w:type w:val="nextPage"/>
      <w:pgSz w:orient="landscape" w:w="16838" w:h="11906"/>
      <w:pgMar w:left="2100" w:right="2380" w:header="0" w:top="1440" w:footer="0" w:bottom="536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4" w:name="ctl00_Label_Resource"/>
          <w:bookmarkEnd w:id="4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bookmarkStart w:id="5" w:name="__DdeLink__13089_1301360015"/>
          <w:bookmarkEnd w:id="5"/>
          <w:r>
            <w:rPr>
              <w:sz w:val="18"/>
              <w:szCs w:val="18"/>
            </w:rPr>
            <w:t>Allegato n. 5 – Linee guida per la gestione degli archivi analogici</w:t>
          </w:r>
        </w:p>
      </w:tc>
    </w:tr>
  </w:tbl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  <w:tbl>
    <w:tblPr>
      <w:tblW w:w="12367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849"/>
      <w:gridCol w:w="9350"/>
      <w:gridCol w:w="2168"/>
    </w:tblGrid>
    <w:tr>
      <w:trPr/>
      <w:tc>
        <w:tcPr>
          <w:tcW w:w="849" w:type="dxa"/>
          <w:tcBorders/>
          <w:shd w:fill="auto" w:val="clear"/>
          <w:vAlign w:val="center"/>
        </w:tcPr>
        <w:p>
          <w:pPr>
            <w:pStyle w:val="Intestazione"/>
            <w:rPr/>
          </w:pPr>
          <w:r>
            <w:rPr/>
            <w:drawing>
              <wp:inline distT="0" distB="0" distL="0" distR="0">
                <wp:extent cx="445770" cy="511810"/>
                <wp:effectExtent l="0" t="0" r="0" b="0"/>
                <wp:docPr id="2" name="Immagine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1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50" w:type="dxa"/>
          <w:tcBorders/>
          <w:shd w:fill="auto" w:val="clear"/>
          <w:vAlign w:val="center"/>
        </w:tcPr>
        <w:p>
          <w:pPr>
            <w:pStyle w:val="Normal"/>
            <w:rPr/>
          </w:pPr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</w:tc>
      <w:tc>
        <w:tcPr>
          <w:tcW w:w="2168" w:type="dxa"/>
          <w:tcBorders/>
          <w:shd w:fill="auto" w:val="clear"/>
          <w:vAlign w:val="center"/>
        </w:tcPr>
        <w:p>
          <w:pPr>
            <w:pStyle w:val="Normal"/>
            <w:rPr/>
          </w:pPr>
          <w:r>
            <w:rPr/>
            <w:t>Modello A</w:t>
          </w:r>
        </w:p>
      </w:tc>
    </w:tr>
  </w:tbl>
  <w:p>
    <w:pPr>
      <w:pStyle w:val="Normal"/>
      <w:widowControl/>
      <w:tabs>
        <w:tab w:val="left" w:pos="788" w:leader="none"/>
      </w:tabs>
      <w:bidi w:val="0"/>
      <w:spacing w:lineRule="auto" w:line="276"/>
      <w:ind w:left="0" w:right="0" w:hanging="0"/>
      <w:jc w:val="left"/>
      <w:rPr>
        <w:rFonts w:ascii="Liberation Serif" w:hAnsi="Liberation Serif" w:eastAsia="Times New Roman" w:cs="Calibri Light"/>
        <w:color w:val="2E74B5"/>
        <w:sz w:val="24"/>
        <w:szCs w:val="24"/>
      </w:rPr>
    </w:pPr>
    <w:r>
      <w:rPr>
        <w:rFonts w:eastAsia="Times New Roman" w:cs="Calibri Light" w:ascii="Liberation Serif" w:hAnsi="Liberation Serif"/>
        <w:color w:val="2E74B5"/>
        <w:sz w:val="24"/>
        <w:szCs w:val="24"/>
      </w:rPr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4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5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overflowPunct w:val="fals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overflowPunct w:val="fals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overflowPunct w:val="fals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overflowPunct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overflowPunct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overflowPunct w:val="fals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overflowPunct w:val="fals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overflowPunct w:val="fals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overflowPunct w:val="fals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overflowPunct w:val="fals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overflowPunct w:val="fals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overflowPunct w:val="fals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Application>LibreOffice/5.2.2.2$Linux_X86_64 LibreOffice_project/20m0$Build-2</Application>
  <Pages>4</Pages>
  <Words>1033</Words>
  <Characters>6249</Characters>
  <CharactersWithSpaces>7228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2017-07-10T10:38:03Z</dcterms:modified>
  <cp:revision>33</cp:revision>
  <dc:subject>Istituto Comprensivo Darfo 2 di Darfo Boario Terme. Manuale di gestione per la tenuta del protocollo informatico, dei flussi documentali e degli archivi</dc:subject>
  <dc:title>Allegato n. 5 – Linee guida per la gestione degli archivi analogici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