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ind w:left="0" w:hanging="2"/>
        <w:rPr>
          <w:rFonts w:ascii="Arial" w:cs="Arial" w:eastAsia="Arial" w:hAnsi="Arial"/>
          <w:color w:val="000000"/>
          <w:sz w:val="22"/>
          <w:szCs w:val="22"/>
        </w:rPr>
      </w:pPr>
      <w:r w:rsidDel="00000000" w:rsidR="00000000" w:rsidRPr="00000000">
        <w:rPr>
          <w:rtl w:val="0"/>
        </w:rPr>
      </w:r>
    </w:p>
    <w:tbl>
      <w:tblPr>
        <w:tblStyle w:val="Table1"/>
        <w:tblW w:w="9709.0" w:type="dxa"/>
        <w:jc w:val="left"/>
        <w:tblInd w:w="0.0" w:type="dxa"/>
        <w:tblLayout w:type="fixed"/>
        <w:tblLook w:val="0000"/>
      </w:tblPr>
      <w:tblGrid>
        <w:gridCol w:w="8292"/>
        <w:gridCol w:w="1417"/>
        <w:tblGridChange w:id="0">
          <w:tblGrid>
            <w:gridCol w:w="8292"/>
            <w:gridCol w:w="1417"/>
          </w:tblGrid>
        </w:tblGridChange>
      </w:tblGrid>
      <w:tr>
        <w:trPr>
          <w:cantSplit w:val="0"/>
          <w:tblHeader w:val="0"/>
        </w:trPr>
        <w:tc>
          <w:tcPr/>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center" w:pos="4819"/>
                <w:tab w:val="right" w:pos="9638"/>
              </w:tabs>
              <w:spacing w:after="120" w:line="240" w:lineRule="auto"/>
              <w:ind w:left="0" w:hanging="2"/>
              <w:rPr>
                <w:rFonts w:ascii="11" w:cs="11" w:eastAsia="11" w:hAnsi="11"/>
                <w:color w:val="000000"/>
              </w:rPr>
            </w:pPr>
            <w:r w:rsidDel="00000000" w:rsidR="00000000" w:rsidRPr="00000000">
              <w:rPr>
                <w:rtl w:val="0"/>
              </w:rPr>
            </w:r>
          </w:p>
        </w:tc>
        <w:tc>
          <w:tcPr/>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center" w:pos="4819"/>
                <w:tab w:val="right" w:pos="9638"/>
              </w:tabs>
              <w:spacing w:line="240" w:lineRule="auto"/>
              <w:ind w:left="0" w:hanging="2"/>
              <w:jc w:val="center"/>
              <w:rPr>
                <w:rFonts w:ascii="11" w:cs="11" w:eastAsia="11" w:hAnsi="11"/>
                <w:color w:val="000000"/>
              </w:rPr>
            </w:pPr>
            <w:r w:rsidDel="00000000" w:rsidR="00000000" w:rsidRPr="00000000">
              <w:rPr>
                <w:rtl w:val="0"/>
              </w:rPr>
            </w:r>
          </w:p>
        </w:tc>
      </w:tr>
    </w:tbl>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jc w:val="center"/>
        <w:rPr>
          <w:rFonts w:ascii="11" w:cs="11" w:eastAsia="11" w:hAnsi="11"/>
          <w:color w:val="000000"/>
        </w:rPr>
      </w:pPr>
      <w:r w:rsidDel="00000000" w:rsidR="00000000" w:rsidRPr="00000000">
        <w:rPr>
          <w:rFonts w:ascii="11" w:cs="11" w:eastAsia="11" w:hAnsi="11"/>
          <w:color w:val="000000"/>
          <w:highlight w:val="yellow"/>
          <w:rtl w:val="0"/>
        </w:rPr>
        <w:t xml:space="preserve">CARTA INTESTATA DEL’ISTANTE</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right="0" w:hanging="2"/>
        <w:rPr>
          <w:rFonts w:ascii="11" w:cs="11" w:eastAsia="11" w:hAnsi="11"/>
          <w:color w:val="00000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right="0" w:hanging="2"/>
        <w:jc w:val="right"/>
        <w:rPr>
          <w:rFonts w:ascii="11" w:cs="11" w:eastAsia="11" w:hAnsi="11"/>
          <w:color w:val="000000"/>
        </w:rPr>
      </w:pPr>
      <w:r w:rsidDel="00000000" w:rsidR="00000000" w:rsidRPr="00000000">
        <w:rPr>
          <w:rFonts w:ascii="11" w:cs="11" w:eastAsia="11" w:hAnsi="11"/>
          <w:b w:val="1"/>
          <w:color w:val="000000"/>
          <w:rtl w:val="0"/>
        </w:rPr>
        <w:t xml:space="preserve">Al  Comune di Sale Marasino </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pos="6946"/>
        </w:tabs>
        <w:spacing w:line="240" w:lineRule="auto"/>
        <w:ind w:left="0" w:right="0" w:hanging="2"/>
        <w:jc w:val="right"/>
        <w:rPr>
          <w:rFonts w:ascii="11" w:cs="11" w:eastAsia="11" w:hAnsi="11"/>
          <w:color w:val="000000"/>
        </w:rPr>
      </w:pPr>
      <w:r w:rsidDel="00000000" w:rsidR="00000000" w:rsidRPr="00000000">
        <w:rPr>
          <w:rFonts w:ascii="11" w:cs="11" w:eastAsia="11" w:hAnsi="11"/>
          <w:color w:val="000000"/>
          <w:rtl w:val="0"/>
        </w:rPr>
        <w:t xml:space="preserve">Via Mazzini n. 75</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pos="6946"/>
        </w:tabs>
        <w:spacing w:line="240" w:lineRule="auto"/>
        <w:ind w:left="0" w:right="0" w:hanging="2"/>
        <w:jc w:val="right"/>
        <w:rPr>
          <w:rFonts w:ascii="11" w:cs="11" w:eastAsia="11" w:hAnsi="11"/>
          <w:color w:val="000000"/>
        </w:rPr>
      </w:pPr>
      <w:r w:rsidDel="00000000" w:rsidR="00000000" w:rsidRPr="00000000">
        <w:rPr>
          <w:rFonts w:ascii="11" w:cs="11" w:eastAsia="11" w:hAnsi="11"/>
          <w:b w:val="1"/>
          <w:color w:val="000000"/>
          <w:rtl w:val="0"/>
        </w:rPr>
        <w:t xml:space="preserve">25057  </w:t>
      </w:r>
      <w:r w:rsidDel="00000000" w:rsidR="00000000" w:rsidRPr="00000000">
        <w:rPr>
          <w:rFonts w:ascii="11" w:cs="11" w:eastAsia="11" w:hAnsi="11"/>
          <w:b w:val="1"/>
          <w:color w:val="000000"/>
          <w:u w:val="single"/>
          <w:rtl w:val="0"/>
        </w:rPr>
        <w:t xml:space="preserve">SALE MARASINO (BS)</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right="0" w:hanging="2"/>
        <w:rPr>
          <w:rFonts w:ascii="11" w:cs="11" w:eastAsia="11" w:hAnsi="11"/>
          <w:color w:val="000000"/>
        </w:rPr>
      </w:pPr>
      <w:r w:rsidDel="00000000" w:rsidR="00000000" w:rsidRPr="00000000">
        <w:rPr>
          <w:rtl w:val="0"/>
        </w:rPr>
      </w:r>
    </w:p>
    <w:tbl>
      <w:tblPr>
        <w:tblStyle w:val="Table2"/>
        <w:tblW w:w="949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98"/>
        <w:tblGridChange w:id="0">
          <w:tblGrid>
            <w:gridCol w:w="949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76" w:lineRule="auto"/>
              <w:ind w:left="0" w:right="20" w:hanging="2"/>
              <w:jc w:val="both"/>
              <w:rPr>
                <w:rFonts w:ascii="11" w:cs="11" w:eastAsia="11" w:hAnsi="11"/>
                <w:color w:val="365f91"/>
                <w:sz w:val="18"/>
                <w:szCs w:val="18"/>
              </w:rPr>
            </w:pPr>
            <w:r w:rsidDel="00000000" w:rsidR="00000000" w:rsidRPr="00000000">
              <w:rPr>
                <w:rFonts w:ascii="11" w:cs="11" w:eastAsia="11" w:hAnsi="11"/>
                <w:b w:val="1"/>
                <w:color w:val="365f91"/>
                <w:sz w:val="18"/>
                <w:szCs w:val="18"/>
                <w:rtl w:val="0"/>
              </w:rPr>
              <w:t xml:space="preserve">AVVISO PUBBLICO PER L’ASSEGNAZIONE IN SUB CONCESSIONE DELL'</w:t>
            </w:r>
            <w:r w:rsidDel="00000000" w:rsidR="00000000" w:rsidRPr="00000000">
              <w:rPr>
                <w:rFonts w:ascii="11" w:cs="11" w:eastAsia="11" w:hAnsi="11"/>
                <w:b w:val="1"/>
                <w:color w:val="365f91"/>
                <w:rtl w:val="0"/>
              </w:rPr>
              <w:t xml:space="preserve"> </w:t>
            </w:r>
            <w:r w:rsidDel="00000000" w:rsidR="00000000" w:rsidRPr="00000000">
              <w:rPr>
                <w:rFonts w:ascii="11" w:cs="11" w:eastAsia="11" w:hAnsi="11"/>
                <w:b w:val="1"/>
                <w:color w:val="365f91"/>
                <w:sz w:val="18"/>
                <w:szCs w:val="18"/>
                <w:rtl w:val="0"/>
              </w:rPr>
              <w:t xml:space="preserve">AREA E DELL’IMMOBILE SITI IN COMUNE DI SALE MARASINO (BS) IN VIA PROVINCIALE N. 22 - DESTINATI AD ATTIVITA’ DI PUBBLICO ESERCIZIO – BAR-RISTORANTE E SIMILARI</w:t>
            </w: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ind w:left="1" w:right="0" w:hanging="3"/>
              <w:jc w:val="center"/>
              <w:rPr>
                <w:rFonts w:ascii="11" w:cs="11" w:eastAsia="11" w:hAnsi="11"/>
                <w:color w:val="000000"/>
                <w:sz w:val="28"/>
                <w:szCs w:val="28"/>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ind w:left="1" w:right="0" w:hanging="3"/>
              <w:jc w:val="center"/>
              <w:rPr>
                <w:rFonts w:ascii="11" w:cs="11" w:eastAsia="11" w:hAnsi="11"/>
                <w:color w:val="000000"/>
                <w:sz w:val="28"/>
                <w:szCs w:val="28"/>
              </w:rPr>
            </w:pPr>
            <w:r w:rsidDel="00000000" w:rsidR="00000000" w:rsidRPr="00000000">
              <w:rPr>
                <w:rFonts w:ascii="11" w:cs="11" w:eastAsia="11" w:hAnsi="11"/>
                <w:b w:val="1"/>
                <w:color w:val="000000"/>
                <w:sz w:val="28"/>
                <w:szCs w:val="28"/>
                <w:rtl w:val="0"/>
              </w:rPr>
              <w:t xml:space="preserve">DOMANDA DI PARTECIPAZIONE</w:t>
              <w:br w:type="textWrapping"/>
            </w:r>
            <w:r w:rsidDel="00000000" w:rsidR="00000000" w:rsidRPr="00000000">
              <w:rPr>
                <w:rFonts w:ascii="Palatino Linotype" w:cs="Palatino Linotype" w:eastAsia="Palatino Linotype" w:hAnsi="Palatino Linotype"/>
                <w:b w:val="1"/>
                <w:color w:val="000000"/>
                <w:sz w:val="18"/>
                <w:szCs w:val="18"/>
                <w:rtl w:val="0"/>
              </w:rPr>
              <w:t xml:space="preserve">(redatta ai sensi e per gli effetti del D.P.R. 445 del 28.12.2000)</w:t>
            </w: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ind w:left="0" w:right="0" w:hanging="2"/>
              <w:jc w:val="center"/>
              <w:rPr>
                <w:rFonts w:ascii="11" w:cs="11" w:eastAsia="11" w:hAnsi="11"/>
                <w:color w:val="000000"/>
                <w:sz w:val="22"/>
                <w:szCs w:val="22"/>
              </w:rPr>
            </w:pPr>
            <w:r w:rsidDel="00000000" w:rsidR="00000000" w:rsidRPr="00000000">
              <w:rPr>
                <w:rtl w:val="0"/>
              </w:rPr>
            </w:r>
          </w:p>
        </w:tc>
      </w:tr>
    </w:tbl>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ind w:left="0" w:right="0" w:hanging="2"/>
        <w:rPr>
          <w:rFonts w:ascii="11" w:cs="11" w:eastAsia="11" w:hAnsi="11"/>
          <w:color w:val="00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360" w:lineRule="auto"/>
        <w:ind w:left="0" w:hanging="2"/>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Il/La sottoscritto/a _________________________________ codice fiscale ________________________ nato a ________________________________________________   il ____________________________ nella sua qualità di ______________________________________________ autorizzato a rappresentare legalmente l’operatore economico _________________________________________________________, manifesta il proprio interesse a partecipare alla procedura in oggetto e, a tal fine consapevole della responsabilità penale a cui può andare incontro nel caso di affermazioni mendaci, ai sensi dell'art. 76 del DPR n. 445/2000: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360" w:lineRule="auto"/>
        <w:ind w:left="0" w:right="0" w:hanging="2"/>
        <w:jc w:val="center"/>
        <w:rPr>
          <w:rFonts w:ascii="Palatino Linotype" w:cs="Palatino Linotype" w:eastAsia="Palatino Linotype" w:hAnsi="Palatino Linotype"/>
          <w:color w:val="00000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360" w:lineRule="auto"/>
        <w:ind w:left="0" w:right="0" w:hanging="2"/>
        <w:jc w:val="center"/>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b w:val="1"/>
          <w:color w:val="000000"/>
          <w:rtl w:val="0"/>
        </w:rPr>
        <w:t xml:space="preserve">DICHIARA</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360" w:lineRule="auto"/>
        <w:ind w:left="0" w:right="0" w:hanging="2"/>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b w:val="1"/>
          <w:color w:val="000000"/>
          <w:rtl w:val="0"/>
        </w:rPr>
        <w:t xml:space="preserve">DATI GENERALI DELL'</w:t>
      </w:r>
      <w:r w:rsidDel="00000000" w:rsidR="00000000" w:rsidRPr="00000000">
        <w:rPr>
          <w:rFonts w:ascii="Palatino Linotype" w:cs="Palatino Linotype" w:eastAsia="Palatino Linotype" w:hAnsi="Palatino Linotype"/>
          <w:b w:val="1"/>
          <w:rtl w:val="0"/>
        </w:rPr>
        <w:t xml:space="preserve">OPERATORE</w:t>
      </w:r>
      <w:r w:rsidDel="00000000" w:rsidR="00000000" w:rsidRPr="00000000">
        <w:rPr>
          <w:rFonts w:ascii="Palatino Linotype" w:cs="Palatino Linotype" w:eastAsia="Palatino Linotype" w:hAnsi="Palatino Linotype"/>
          <w:b w:val="1"/>
          <w:color w:val="000000"/>
          <w:rtl w:val="0"/>
        </w:rPr>
        <w:t xml:space="preserve"> </w:t>
      </w: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360" w:lineRule="auto"/>
        <w:ind w:left="0" w:hanging="2"/>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Ragione sociale _________________________________________________________________________</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360" w:lineRule="auto"/>
        <w:ind w:left="0" w:hanging="2"/>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Forma giuridica _________________________________________________________________________</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360" w:lineRule="auto"/>
        <w:ind w:left="0" w:hanging="2"/>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P.IVA ________________________________________________________________________________</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360" w:lineRule="auto"/>
        <w:ind w:left="0" w:hanging="2"/>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Codice fiscale __________________________________________________________________________</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360" w:lineRule="auto"/>
        <w:ind w:left="0" w:right="0" w:hanging="2"/>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Posta elettronica certificata (pec) ___________________________________________________________</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360" w:lineRule="auto"/>
        <w:ind w:left="0" w:right="0" w:hanging="2"/>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sede legale _____________________________________________ Prov. (_____) Cap. _______________</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360" w:lineRule="auto"/>
        <w:ind w:left="0" w:right="0" w:hanging="2"/>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via/piazza ____________________________________________________________ n. ______________ </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360" w:lineRule="auto"/>
        <w:ind w:left="0" w:right="0" w:hanging="2"/>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numero telefono ______________________ e-mail ____________________________________________</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360" w:lineRule="auto"/>
        <w:ind w:left="0" w:right="0" w:hanging="2"/>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referente per l'amministrazione Sig. _________________________________________________________</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pos="0"/>
          <w:tab w:val="left" w:pos="8496"/>
        </w:tabs>
        <w:spacing w:line="360" w:lineRule="auto"/>
        <w:ind w:left="0" w:right="0" w:hanging="2"/>
        <w:rPr>
          <w:rFonts w:ascii="Palatino Linotype" w:cs="Palatino Linotype" w:eastAsia="Palatino Linotype" w:hAnsi="Palatino Linotype"/>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pos="0"/>
          <w:tab w:val="left" w:pos="8496"/>
        </w:tabs>
        <w:spacing w:line="360" w:lineRule="auto"/>
        <w:ind w:left="0" w:right="0" w:hanging="2"/>
        <w:jc w:val="center"/>
        <w:rPr>
          <w:rFonts w:ascii="Palatino Linotype" w:cs="Palatino Linotype" w:eastAsia="Palatino Linotype" w:hAnsi="Palatino Linotype"/>
          <w:color w:val="000000"/>
          <w:sz w:val="22"/>
          <w:szCs w:val="22"/>
        </w:rPr>
      </w:pPr>
      <w:r w:rsidDel="00000000" w:rsidR="00000000" w:rsidRPr="00000000">
        <w:rPr>
          <w:rFonts w:ascii="Palatino Linotype" w:cs="Palatino Linotype" w:eastAsia="Palatino Linotype" w:hAnsi="Palatino Linotype"/>
          <w:b w:val="1"/>
          <w:color w:val="000000"/>
          <w:sz w:val="22"/>
          <w:szCs w:val="22"/>
          <w:rtl w:val="0"/>
        </w:rPr>
        <w:t xml:space="preserve">A tal proposito dichiara di:</w:t>
      </w:r>
      <w:r w:rsidDel="00000000" w:rsidR="00000000" w:rsidRPr="00000000">
        <w:rPr>
          <w:rtl w:val="0"/>
        </w:rPr>
      </w:r>
    </w:p>
    <w:p w:rsidR="00000000" w:rsidDel="00000000" w:rsidP="00000000" w:rsidRDefault="00000000" w:rsidRPr="00000000" w14:paraId="0000001E">
      <w:pPr>
        <w:numPr>
          <w:ilvl w:val="0"/>
          <w:numId w:val="1"/>
        </w:numPr>
        <w:spacing w:line="360" w:lineRule="auto"/>
        <w:ind w:left="720" w:hanging="360"/>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essere iscritto alla CCIAA e/o allo schedario delle Cooperative sociali;</w:t>
      </w:r>
    </w:p>
    <w:p w:rsidR="00000000" w:rsidDel="00000000" w:rsidP="00000000" w:rsidRDefault="00000000" w:rsidRPr="00000000" w14:paraId="0000001F">
      <w:pPr>
        <w:numPr>
          <w:ilvl w:val="0"/>
          <w:numId w:val="1"/>
        </w:numPr>
        <w:spacing w:line="360" w:lineRule="auto"/>
        <w:ind w:left="720" w:hanging="360"/>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essere in possesso di capacità a contrarre con la Pubblica Amministrazione;</w:t>
      </w:r>
    </w:p>
    <w:p w:rsidR="00000000" w:rsidDel="00000000" w:rsidP="00000000" w:rsidRDefault="00000000" w:rsidRPr="00000000" w14:paraId="00000020">
      <w:pPr>
        <w:numPr>
          <w:ilvl w:val="0"/>
          <w:numId w:val="1"/>
        </w:numPr>
        <w:spacing w:line="360" w:lineRule="auto"/>
        <w:ind w:left="720" w:hanging="360"/>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essere in possesso dei requisiti morali di cui alla vigente disciplina applicabile (si richiamano, a tal fine, per mera analogia e laddove applicabili, i requisiti di cui all’art. 80 del vigente Codice dei Contratti Pubblici - d.lgs. 50/2016);</w:t>
      </w:r>
    </w:p>
    <w:p w:rsidR="00000000" w:rsidDel="00000000" w:rsidP="00000000" w:rsidRDefault="00000000" w:rsidRPr="00000000" w14:paraId="00000021">
      <w:pPr>
        <w:numPr>
          <w:ilvl w:val="0"/>
          <w:numId w:val="1"/>
        </w:numPr>
        <w:spacing w:line="360" w:lineRule="auto"/>
        <w:ind w:left="720" w:hanging="360"/>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essere in possesso dei requisiti morali di cui alla L.R. 6/2010;</w:t>
      </w:r>
    </w:p>
    <w:p w:rsidR="00000000" w:rsidDel="00000000" w:rsidP="00000000" w:rsidRDefault="00000000" w:rsidRPr="00000000" w14:paraId="00000022">
      <w:pPr>
        <w:numPr>
          <w:ilvl w:val="0"/>
          <w:numId w:val="1"/>
        </w:numPr>
        <w:spacing w:line="360" w:lineRule="auto"/>
        <w:ind w:left="720" w:hanging="360"/>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essere in possesso, ex art. 66 della L. R. 6/2010, con riguardo al titolare dell’impresa individuale o suo delegato o, in caso di società, associazione od organismi collettivi al legale rappresentante, o ad altra persona preposta all’attività commerciale, di uno dei requisiti professionali ivi indicati;</w:t>
      </w:r>
    </w:p>
    <w:p w:rsidR="00000000" w:rsidDel="00000000" w:rsidP="00000000" w:rsidRDefault="00000000" w:rsidRPr="00000000" w14:paraId="00000023">
      <w:pPr>
        <w:numPr>
          <w:ilvl w:val="0"/>
          <w:numId w:val="1"/>
        </w:numPr>
        <w:spacing w:line="360" w:lineRule="auto"/>
        <w:ind w:left="720" w:hanging="360"/>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non trovarsi in una delle condizioni ostative ai sensi del del D.Lgs. 159/2011 (condizioni ostative antimafia);</w:t>
      </w:r>
    </w:p>
    <w:p w:rsidR="00000000" w:rsidDel="00000000" w:rsidP="00000000" w:rsidRDefault="00000000" w:rsidRPr="00000000" w14:paraId="00000024">
      <w:pPr>
        <w:numPr>
          <w:ilvl w:val="0"/>
          <w:numId w:val="1"/>
        </w:numPr>
        <w:spacing w:line="360" w:lineRule="auto"/>
        <w:ind w:left="720" w:hanging="360"/>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essere in regola con le disposizioni in tema di avviamento al lavoro dei disabili (se soggetto all’obbligo), con quelle previste dai CCNL del settore, dagli accordi sindacali integrativi e tutti gli adempimenti di legge nei confronti dei lavoratori dipendenti, nonché dal D.Lgs. 81/2008 in tema di salute nei luoghi di lavoro;</w:t>
      </w:r>
    </w:p>
    <w:p w:rsidR="00000000" w:rsidDel="00000000" w:rsidP="00000000" w:rsidRDefault="00000000" w:rsidRPr="00000000" w14:paraId="00000025">
      <w:pPr>
        <w:numPr>
          <w:ilvl w:val="0"/>
          <w:numId w:val="1"/>
        </w:numPr>
        <w:spacing w:line="360" w:lineRule="auto"/>
        <w:ind w:left="720" w:hanging="360"/>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essere in regola con gli obblighi previsti in materia contributiva;</w:t>
      </w:r>
    </w:p>
    <w:p w:rsidR="00000000" w:rsidDel="00000000" w:rsidP="00000000" w:rsidRDefault="00000000" w:rsidRPr="00000000" w14:paraId="00000026">
      <w:pPr>
        <w:numPr>
          <w:ilvl w:val="0"/>
          <w:numId w:val="1"/>
        </w:numPr>
        <w:spacing w:line="360" w:lineRule="auto"/>
        <w:ind w:left="720" w:hanging="360"/>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essere in possesso, congiuntamente ai soci amministratori in caso di società, dei requisiti morali di cui al D.Lgs. 20.03.2010, n. 59 in materia di requisiti di accesso e di esercizio delle attività commerciali; </w:t>
      </w:r>
    </w:p>
    <w:p w:rsidR="00000000" w:rsidDel="00000000" w:rsidP="00000000" w:rsidRDefault="00000000" w:rsidRPr="00000000" w14:paraId="00000027">
      <w:pPr>
        <w:numPr>
          <w:ilvl w:val="0"/>
          <w:numId w:val="1"/>
        </w:numPr>
        <w:spacing w:line="360" w:lineRule="auto"/>
        <w:ind w:left="720" w:hanging="360"/>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non avere, alla data di presentazione dell’istanza, debiti di qualsiasi genere nei confronti del Comune di Sale Marasino;</w:t>
      </w:r>
    </w:p>
    <w:p w:rsidR="00000000" w:rsidDel="00000000" w:rsidP="00000000" w:rsidRDefault="00000000" w:rsidRPr="00000000" w14:paraId="00000028">
      <w:pPr>
        <w:numPr>
          <w:ilvl w:val="0"/>
          <w:numId w:val="1"/>
        </w:numPr>
        <w:spacing w:line="360" w:lineRule="auto"/>
        <w:ind w:left="720" w:hanging="360"/>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non avere subito atti di decadenza o di revoca di concessioni/contratti da parte del Comune di Sale Marasino per fatti addebitabili all’operatore richiedente;</w:t>
      </w:r>
    </w:p>
    <w:p w:rsidR="00000000" w:rsidDel="00000000" w:rsidP="00000000" w:rsidRDefault="00000000" w:rsidRPr="00000000" w14:paraId="00000029">
      <w:pPr>
        <w:numPr>
          <w:ilvl w:val="0"/>
          <w:numId w:val="1"/>
        </w:numPr>
        <w:spacing w:line="360" w:lineRule="auto"/>
        <w:ind w:left="720" w:hanging="360"/>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aver svolto l'attività di somministrazione di alimenti e bevande, o di essere titolari di tale licenza (o di esserlo stati), per un periodo di almeno 1 anno consecutivo negli ultimi 5 anni. L’aver maturato una esperienza nel settore specifico dell’attività da esercitare dovrà essere comprovata, prima della stipula del contratto,  mediante la produzione di un elenco delle attività di gestione utilmente svolte nel periodo richiesto</w:t>
      </w:r>
      <w:r w:rsidDel="00000000" w:rsidR="00000000" w:rsidRPr="00000000">
        <w:rPr>
          <w:rFonts w:ascii="Palatino Linotype" w:cs="Palatino Linotype" w:eastAsia="Palatino Linotype" w:hAnsi="Palatino Linotype"/>
          <w:rtl w:val="0"/>
        </w:rPr>
        <w:t xml:space="preserve">;</w:t>
      </w:r>
      <w:r w:rsidDel="00000000" w:rsidR="00000000" w:rsidRPr="00000000">
        <w:rPr>
          <w:rFonts w:ascii="Palatino Linotype" w:cs="Palatino Linotype" w:eastAsia="Palatino Linotype" w:hAnsi="Palatino Linotype"/>
          <w:color w:val="000000"/>
          <w:rtl w:val="0"/>
        </w:rPr>
        <w:t xml:space="preserve"> </w:t>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spacing w:line="360" w:lineRule="auto"/>
        <w:ind w:left="0" w:right="0" w:hanging="2"/>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Aver effettuato il sopralluogo previsto dall’Avviso Pubblico</w:t>
      </w:r>
      <w:r w:rsidDel="00000000" w:rsidR="00000000" w:rsidRPr="00000000">
        <w:rPr>
          <w:rFonts w:ascii="Palatino Linotype" w:cs="Palatino Linotype" w:eastAsia="Palatino Linotype" w:hAnsi="Palatino Linotype"/>
          <w:rtl w:val="0"/>
        </w:rPr>
        <w:t xml:space="preserve">;</w:t>
      </w:r>
    </w:p>
    <w:p w:rsidR="00000000" w:rsidDel="00000000" w:rsidP="00000000" w:rsidRDefault="00000000" w:rsidRPr="00000000" w14:paraId="0000002B">
      <w:pPr>
        <w:numPr>
          <w:ilvl w:val="0"/>
          <w:numId w:val="1"/>
        </w:numPr>
        <w:spacing w:line="276" w:lineRule="auto"/>
        <w:ind w:left="720" w:hanging="360"/>
        <w:jc w:val="both"/>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sz w:val="22"/>
          <w:szCs w:val="22"/>
          <w:rtl w:val="0"/>
        </w:rPr>
        <w:t xml:space="preserve">Aver costituito la </w:t>
      </w:r>
      <w:r w:rsidDel="00000000" w:rsidR="00000000" w:rsidRPr="00000000">
        <w:rPr>
          <w:rFonts w:ascii="Palatino Linotype" w:cs="Palatino Linotype" w:eastAsia="Palatino Linotype" w:hAnsi="Palatino Linotype"/>
          <w:b w:val="1"/>
          <w:sz w:val="22"/>
          <w:szCs w:val="22"/>
          <w:rtl w:val="0"/>
        </w:rPr>
        <w:t xml:space="preserve">garanzia provvisoria</w:t>
      </w:r>
      <w:r w:rsidDel="00000000" w:rsidR="00000000" w:rsidRPr="00000000">
        <w:rPr>
          <w:rFonts w:ascii="Palatino Linotype" w:cs="Palatino Linotype" w:eastAsia="Palatino Linotype" w:hAnsi="Palatino Linotype"/>
          <w:sz w:val="22"/>
          <w:szCs w:val="22"/>
          <w:rtl w:val="0"/>
        </w:rPr>
        <w:t xml:space="preserve"> di cui al paragrafo 5 del citato Avviso.</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pos="0"/>
          <w:tab w:val="left" w:pos="8496"/>
        </w:tabs>
        <w:spacing w:line="360" w:lineRule="auto"/>
        <w:ind w:left="0" w:right="0" w:hanging="2"/>
        <w:jc w:val="both"/>
        <w:rPr>
          <w:rFonts w:ascii="Palatino Linotype" w:cs="Palatino Linotype" w:eastAsia="Palatino Linotype" w:hAnsi="Palatino Linotype"/>
          <w:color w:val="000000"/>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360" w:lineRule="auto"/>
        <w:ind w:left="0" w:right="0" w:hanging="2"/>
        <w:jc w:val="both"/>
        <w:rPr>
          <w:rFonts w:ascii="Palatino Linotype" w:cs="Palatino Linotype" w:eastAsia="Palatino Linotype" w:hAnsi="Palatino Linotype"/>
          <w:color w:val="000000"/>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360" w:lineRule="auto"/>
        <w:ind w:left="0" w:right="0" w:hanging="2"/>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DATA___________________________                         TIMBRO E  FIRMA__________________________</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360" w:lineRule="auto"/>
        <w:ind w:left="0" w:right="0" w:hanging="2"/>
        <w:rPr>
          <w:rFonts w:ascii="Palatino Linotype" w:cs="Palatino Linotype" w:eastAsia="Palatino Linotype" w:hAnsi="Palatino Linotype"/>
          <w:color w:val="00000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360" w:lineRule="auto"/>
        <w:ind w:left="0" w:right="0" w:hanging="2"/>
        <w:jc w:val="center"/>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b w:val="1"/>
          <w:color w:val="000000"/>
          <w:rtl w:val="0"/>
        </w:rPr>
        <w:t xml:space="preserve">DICHIARA INOLTRE</w:t>
      </w:r>
      <w:r w:rsidDel="00000000" w:rsidR="00000000" w:rsidRPr="00000000">
        <w:rPr>
          <w:rFonts w:ascii="Palatino Linotype" w:cs="Palatino Linotype" w:eastAsia="Palatino Linotype" w:hAnsi="Palatino Linotype"/>
          <w:color w:val="000000"/>
          <w:rtl w:val="0"/>
        </w:rPr>
        <w:t xml:space="preserve">:</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360" w:lineRule="auto"/>
        <w:ind w:left="0" w:right="0" w:firstLine="0"/>
        <w:jc w:val="both"/>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color w:val="000000"/>
          <w:rtl w:val="0"/>
        </w:rPr>
        <w:t xml:space="preserve">di aver preso visione e compreso l’Avviso di cui all’oggetto e di accettare incondizionatamente ed integralmente, senza riserva alcuna, le prescrizioni ivi contenute;</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360" w:lineRule="auto"/>
        <w:ind w:left="0" w:right="0" w:firstLine="0"/>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di prendere atto e accettare che la domanda di partecipazione non vincola in alcun modo il Comune di Sale Marasino, il quale si riserva di sospendere, modificare o annullare, in tutto o in parte in qualsiasi momento, il procedimento avviato senza che si possa vantare alcuna pretesa;</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pos="284"/>
        </w:tabs>
        <w:spacing w:line="360" w:lineRule="auto"/>
        <w:ind w:left="0" w:right="0" w:firstLine="0"/>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di essere a conoscenza che la dichiarazione non costituisce prova di possesso dei requisiti richiesti, che saranno oggetto di successiva verifica;</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pos="284"/>
        </w:tabs>
        <w:spacing w:line="360" w:lineRule="auto"/>
        <w:ind w:left="0" w:right="0" w:firstLine="0"/>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ai sensi degli articoli 46 e 47 del DPR 445/2000, che i fatti, stati e qualità riportati nella dichiarazione corrispondono a verità. </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360" w:lineRule="auto"/>
        <w:ind w:left="0" w:right="0" w:firstLine="0"/>
        <w:jc w:val="both"/>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di autorizzare, ai sensi del D.Lgs. n. 196/2003 e ss.mm.ii., il Comune di Sale Marasino al trattamento dei dati personali, il quale, cautelato da misure idonee a garantirne la sicurezza e la riservatezza, avverrà per sole finalità istituzionali e strumentali dell'organizzazione dell'ente. </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360" w:lineRule="auto"/>
        <w:ind w:left="0" w:right="0" w:hanging="2"/>
        <w:rPr>
          <w:rFonts w:ascii="Palatino Linotype" w:cs="Palatino Linotype" w:eastAsia="Palatino Linotype" w:hAnsi="Palatino Linotype"/>
          <w:color w:val="00000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360" w:lineRule="auto"/>
        <w:ind w:left="0" w:right="0" w:hanging="2"/>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DATA___________________________                          TIMBRO E FIRMA__________________________</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360" w:lineRule="auto"/>
        <w:ind w:left="0" w:right="0" w:hanging="2"/>
        <w:rPr>
          <w:rFonts w:ascii="Palatino Linotype" w:cs="Palatino Linotype" w:eastAsia="Palatino Linotype" w:hAnsi="Palatino Linotype"/>
          <w:color w:val="000000"/>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360" w:lineRule="auto"/>
        <w:ind w:left="0" w:right="0" w:hanging="2"/>
        <w:rPr>
          <w:rFonts w:ascii="Palatino Linotype" w:cs="Palatino Linotype" w:eastAsia="Palatino Linotype" w:hAnsi="Palatino Linotype"/>
          <w:color w:val="000000"/>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360" w:lineRule="auto"/>
        <w:ind w:left="1" w:right="0" w:hanging="3"/>
        <w:rPr>
          <w:rFonts w:ascii="Palatino Linotype" w:cs="Palatino Linotype" w:eastAsia="Palatino Linotype" w:hAnsi="Palatino Linotype"/>
          <w:color w:val="ff0000"/>
        </w:rPr>
      </w:pPr>
      <w:r w:rsidDel="00000000" w:rsidR="00000000" w:rsidRPr="00000000">
        <w:rPr>
          <w:rFonts w:ascii="Palatino Linotype" w:cs="Palatino Linotype" w:eastAsia="Palatino Linotype" w:hAnsi="Palatino Linotype"/>
          <w:b w:val="1"/>
          <w:color w:val="ff0000"/>
          <w:sz w:val="26"/>
          <w:szCs w:val="26"/>
          <w:rtl w:val="0"/>
        </w:rPr>
        <w:t xml:space="preserve">Alla presente dichiarazione </w:t>
      </w:r>
      <w:r w:rsidDel="00000000" w:rsidR="00000000" w:rsidRPr="00000000">
        <w:rPr>
          <w:rFonts w:ascii="Palatino Linotype" w:cs="Palatino Linotype" w:eastAsia="Palatino Linotype" w:hAnsi="Palatino Linotype"/>
          <w:b w:val="1"/>
          <w:color w:val="ff0000"/>
          <w:sz w:val="26"/>
          <w:szCs w:val="26"/>
          <w:u w:val="single"/>
          <w:rtl w:val="0"/>
        </w:rPr>
        <w:t xml:space="preserve">sono allegati</w:t>
      </w:r>
      <w:r w:rsidDel="00000000" w:rsidR="00000000" w:rsidRPr="00000000">
        <w:rPr>
          <w:rFonts w:ascii="Palatino Linotype" w:cs="Palatino Linotype" w:eastAsia="Palatino Linotype" w:hAnsi="Palatino Linotype"/>
          <w:color w:val="ff0000"/>
          <w:rtl w:val="0"/>
        </w:rPr>
        <w:t xml:space="preserve">:</w:t>
      </w:r>
    </w:p>
    <w:p w:rsidR="00000000" w:rsidDel="00000000" w:rsidP="00000000" w:rsidRDefault="00000000" w:rsidRPr="00000000" w14:paraId="0000003B">
      <w:pPr>
        <w:numPr>
          <w:ilvl w:val="0"/>
          <w:numId w:val="2"/>
        </w:numPr>
        <w:pBdr>
          <w:top w:space="0" w:sz="0" w:val="nil"/>
          <w:left w:space="0" w:sz="0" w:val="nil"/>
          <w:bottom w:space="0" w:sz="0" w:val="nil"/>
          <w:right w:space="0" w:sz="0" w:val="nil"/>
          <w:between w:space="0" w:sz="0" w:val="nil"/>
        </w:pBdr>
        <w:spacing w:line="360" w:lineRule="auto"/>
        <w:ind w:left="0" w:right="0" w:hanging="2"/>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copia della carta di identità del dichiarante in corso di validità; (in caso di dichiarazione sostitutiva sottoscritta da un procuratore del legale rappresentante dell'impresa) procura notarile, in copia autenticata, ai sensi del d.P.R. n. 445/2000</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pacing w:line="360" w:lineRule="auto"/>
        <w:ind w:left="0" w:right="0" w:hanging="2"/>
        <w:rPr>
          <w:rFonts w:ascii="Palatino Linotype" w:cs="Palatino Linotype" w:eastAsia="Palatino Linotype" w:hAnsi="Palatino Linotype"/>
          <w:u w:val="none"/>
        </w:rPr>
      </w:pPr>
      <w:r w:rsidDel="00000000" w:rsidR="00000000" w:rsidRPr="00000000">
        <w:rPr>
          <w:rFonts w:ascii="Palatino Linotype" w:cs="Palatino Linotype" w:eastAsia="Palatino Linotype" w:hAnsi="Palatino Linotype"/>
          <w:rtl w:val="0"/>
        </w:rPr>
        <w:t xml:space="preserve">offerta economica</w:t>
      </w:r>
    </w:p>
    <w:p w:rsidR="00000000" w:rsidDel="00000000" w:rsidP="00000000" w:rsidRDefault="00000000" w:rsidRPr="00000000" w14:paraId="0000003D">
      <w:pPr>
        <w:numPr>
          <w:ilvl w:val="0"/>
          <w:numId w:val="2"/>
        </w:numPr>
        <w:pBdr>
          <w:top w:space="0" w:sz="0" w:val="nil"/>
          <w:left w:space="0" w:sz="0" w:val="nil"/>
          <w:bottom w:space="0" w:sz="0" w:val="nil"/>
          <w:right w:space="0" w:sz="0" w:val="nil"/>
          <w:between w:space="0" w:sz="0" w:val="nil"/>
        </w:pBdr>
        <w:spacing w:line="360" w:lineRule="auto"/>
        <w:ind w:left="0" w:right="0" w:hanging="2"/>
        <w:rPr>
          <w:rFonts w:ascii="Palatino Linotype" w:cs="Palatino Linotype" w:eastAsia="Palatino Linotype" w:hAnsi="Palatino Linotype"/>
          <w:u w:val="none"/>
        </w:rPr>
      </w:pPr>
      <w:r w:rsidDel="00000000" w:rsidR="00000000" w:rsidRPr="00000000">
        <w:rPr>
          <w:rFonts w:ascii="Palatino Linotype" w:cs="Palatino Linotype" w:eastAsia="Palatino Linotype" w:hAnsi="Palatino Linotype"/>
          <w:rtl w:val="0"/>
        </w:rPr>
        <w:t xml:space="preserve">cauzione provvisoria</w:t>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spacing w:line="360" w:lineRule="auto"/>
        <w:ind w:left="0" w:right="0" w:hanging="2"/>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l’attestato di avvenuto sopralluogo rilasciato dagli uffici comunali.</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pos="2835"/>
        </w:tabs>
        <w:spacing w:line="240" w:lineRule="auto"/>
        <w:ind w:left="0" w:right="0" w:hanging="2"/>
        <w:rPr>
          <w:rFonts w:ascii="11" w:cs="11" w:eastAsia="11" w:hAnsi="11"/>
          <w:color w:val="000000"/>
          <w:sz w:val="18"/>
          <w:szCs w:val="18"/>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40" w:w="11907" w:orient="portrait"/>
      <w:pgMar w:bottom="426" w:top="993"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ourier New"/>
  <w:font w:name="11"/>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pos="4819"/>
        <w:tab w:val="right"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pos="4819"/>
        <w:tab w:val="right" w:pos="9638"/>
      </w:tabs>
      <w:spacing w:line="240" w:lineRule="auto"/>
      <w:ind w:left="0" w:right="36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pos="4819"/>
        <w:tab w:val="right" w:pos="9638"/>
      </w:tabs>
      <w:spacing w:line="240" w:lineRule="auto"/>
      <w:ind w:left="0" w:hanging="2"/>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pos="4819"/>
        <w:tab w:val="right" w:pos="9638"/>
      </w:tabs>
      <w:spacing w:line="240" w:lineRule="auto"/>
      <w:ind w:left="0" w:right="360" w:hanging="2"/>
      <w:jc w:val="right"/>
      <w:rPr>
        <w:color w:val="000000"/>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76" w:lineRule="auto"/>
      <w:ind w:left="0" w:right="20" w:hanging="2"/>
      <w:jc w:val="center"/>
      <w:rPr>
        <w:rFonts w:ascii="Palatino Linotype" w:cs="Palatino Linotype" w:eastAsia="Palatino Linotype" w:hAnsi="Palatino Linotype"/>
        <w:color w:val="365f91"/>
        <w:sz w:val="22"/>
        <w:szCs w:val="22"/>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ind w:left="1" w:right="0" w:hanging="3"/>
      <w:jc w:val="center"/>
      <w:rPr>
        <w:rFonts w:ascii="Palatino Linotype" w:cs="Palatino Linotype" w:eastAsia="Palatino Linotype" w:hAnsi="Palatino Linotype"/>
        <w:color w:val="365f91"/>
        <w:sz w:val="28"/>
        <w:szCs w:val="28"/>
      </w:rPr>
    </w:pPr>
    <w:r w:rsidDel="00000000" w:rsidR="00000000" w:rsidRPr="00000000">
      <w:rPr>
        <w:rFonts w:ascii="Palatino Linotype" w:cs="Palatino Linotype" w:eastAsia="Palatino Linotype" w:hAnsi="Palatino Linotype"/>
        <w:b w:val="1"/>
        <w:color w:val="365f91"/>
        <w:sz w:val="28"/>
        <w:szCs w:val="28"/>
        <w:rtl w:val="0"/>
      </w:rPr>
      <w:t xml:space="preserve">ALLEGATO C</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76" w:lineRule="auto"/>
      <w:ind w:left="0" w:right="20" w:hanging="2"/>
      <w:jc w:val="both"/>
      <w:rPr>
        <w:rFonts w:ascii="Palatino Linotype" w:cs="Palatino Linotype" w:eastAsia="Palatino Linotype" w:hAnsi="Palatino Linotype"/>
        <w:color w:val="365f91"/>
        <w:sz w:val="22"/>
        <w:szCs w:val="22"/>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pos="4819"/>
        <w:tab w:val="right" w:pos="9638"/>
      </w:tabs>
      <w:spacing w:line="240" w:lineRule="auto"/>
      <w:ind w:left="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4"/>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pos="-426"/>
        <w:tab w:val="left" w:pos="-284"/>
      </w:tabs>
      <w:jc w:val="center"/>
    </w:pPr>
    <w:rPr>
      <w:rFonts w:ascii="Arial" w:cs="Arial" w:eastAsia="Arial" w:hAnsi="Arial"/>
      <w:b w:val="1"/>
      <w:sz w:val="24"/>
      <w:szCs w:val="24"/>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pPr>
      <w:suppressAutoHyphens w:val="1"/>
      <w:overflowPunct w:val="0"/>
      <w:autoSpaceDE w:val="0"/>
      <w:autoSpaceDN w:val="0"/>
      <w:adjustRightInd w:val="0"/>
      <w:spacing w:line="1" w:lineRule="atLeast"/>
      <w:ind w:left="-1" w:leftChars="-1" w:hanging="1" w:hangingChars="1"/>
      <w:textDirection w:val="btLr"/>
      <w:textAlignment w:val="baseline"/>
      <w:outlineLvl w:val="0"/>
    </w:pPr>
    <w:rPr>
      <w:position w:val="-1"/>
    </w:rPr>
  </w:style>
  <w:style w:type="paragraph" w:styleId="Titolo1">
    <w:name w:val="heading 1"/>
    <w:basedOn w:val="Normale"/>
    <w:next w:val="Normale"/>
    <w:uiPriority w:val="9"/>
    <w:qFormat w:val="1"/>
    <w:pPr>
      <w:keepNext w:val="1"/>
      <w:tabs>
        <w:tab w:val="left" w:pos="-426"/>
        <w:tab w:val="left" w:pos="-284"/>
      </w:tabs>
      <w:jc w:val="center"/>
    </w:pPr>
    <w:rPr>
      <w:rFonts w:ascii="Arial" w:cs="Arial" w:hAnsi="Arial"/>
      <w:b w:val="1"/>
      <w:sz w:val="24"/>
    </w:rPr>
  </w:style>
  <w:style w:type="paragraph" w:styleId="Titolo2">
    <w:name w:val="heading 2"/>
    <w:basedOn w:val="Normale"/>
    <w:next w:val="Normale"/>
    <w:uiPriority w:val="9"/>
    <w:semiHidden w:val="1"/>
    <w:unhideWhenUsed w:val="1"/>
    <w:qFormat w:val="1"/>
    <w:pPr>
      <w:keepNext w:val="1"/>
      <w:spacing w:after="60" w:before="240"/>
      <w:outlineLvl w:val="1"/>
    </w:pPr>
    <w:rPr>
      <w:rFonts w:ascii="Arial" w:cs="Arial" w:hAnsi="Arial"/>
      <w:b w:val="1"/>
      <w:bCs w:val="1"/>
      <w:i w:val="1"/>
      <w:iCs w:val="1"/>
      <w:sz w:val="28"/>
      <w:szCs w:val="28"/>
    </w:rPr>
  </w:style>
  <w:style w:type="paragraph" w:styleId="Titolo3">
    <w:name w:val="heading 3"/>
    <w:basedOn w:val="Normale"/>
    <w:next w:val="Normale"/>
    <w:uiPriority w:val="9"/>
    <w:semiHidden w:val="1"/>
    <w:unhideWhenUsed w:val="1"/>
    <w:qFormat w:val="1"/>
    <w:pPr>
      <w:keepNext w:val="1"/>
      <w:spacing w:after="60" w:before="240"/>
      <w:outlineLvl w:val="2"/>
    </w:pPr>
    <w:rPr>
      <w:rFonts w:ascii="Arial" w:cs="Arial" w:hAnsi="Arial"/>
      <w:b w:val="1"/>
      <w:bCs w:val="1"/>
      <w:sz w:val="26"/>
      <w:szCs w:val="26"/>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sz w:val="24"/>
      <w:szCs w:val="24"/>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Corpotesto">
    <w:name w:val="Body Text"/>
    <w:basedOn w:val="Normale"/>
    <w:pPr>
      <w:jc w:val="both"/>
      <w:textAlignment w:val="auto"/>
    </w:pPr>
    <w:rPr>
      <w:sz w:val="24"/>
    </w:rPr>
  </w:style>
  <w:style w:type="character" w:styleId="Numeropagina">
    <w:name w:val="page number"/>
    <w:basedOn w:val="Carpredefinitoparagrafo"/>
    <w:rPr>
      <w:w w:val="100"/>
      <w:position w:val="-1"/>
      <w:effect w:val="none"/>
      <w:vertAlign w:val="baseline"/>
      <w:cs w:val="0"/>
      <w:em w:val="none"/>
    </w:rPr>
  </w:style>
  <w:style w:type="paragraph" w:styleId="NormaleWeb">
    <w:name w:val="Normal (Web)"/>
    <w:basedOn w:val="Normale"/>
    <w:uiPriority w:val="99"/>
    <w:pPr>
      <w:overflowPunct w:val="1"/>
      <w:autoSpaceDE w:val="1"/>
      <w:autoSpaceDN w:val="1"/>
      <w:adjustRightInd w:val="1"/>
      <w:spacing w:after="100" w:afterAutospacing="1" w:before="100" w:beforeAutospacing="1"/>
      <w:textAlignment w:val="auto"/>
    </w:pPr>
    <w:rPr>
      <w:sz w:val="24"/>
      <w:szCs w:val="24"/>
    </w:rPr>
  </w:style>
  <w:style w:type="character" w:styleId="provvnumart" w:customStyle="1">
    <w:name w:val="provv_numart"/>
    <w:rPr>
      <w:w w:val="100"/>
      <w:position w:val="-1"/>
      <w:effect w:val="none"/>
      <w:vertAlign w:val="baseline"/>
      <w:cs w:val="0"/>
      <w:em w:val="none"/>
    </w:rPr>
  </w:style>
  <w:style w:type="character" w:styleId="provvrubrica" w:customStyle="1">
    <w:name w:val="provv_rubrica"/>
    <w:rPr>
      <w:w w:val="100"/>
      <w:position w:val="-1"/>
      <w:effect w:val="none"/>
      <w:vertAlign w:val="baseline"/>
      <w:cs w:val="0"/>
      <w:em w:val="none"/>
    </w:rPr>
  </w:style>
  <w:style w:type="paragraph" w:styleId="provvr0" w:customStyle="1">
    <w:name w:val="provv_r0"/>
    <w:basedOn w:val="Normale"/>
    <w:pPr>
      <w:overflowPunct w:val="1"/>
      <w:autoSpaceDE w:val="1"/>
      <w:autoSpaceDN w:val="1"/>
      <w:adjustRightInd w:val="1"/>
      <w:spacing w:after="100" w:afterAutospacing="1" w:before="100" w:beforeAutospacing="1"/>
      <w:textAlignment w:val="auto"/>
    </w:pPr>
    <w:rPr>
      <w:sz w:val="24"/>
      <w:szCs w:val="24"/>
    </w:rPr>
  </w:style>
  <w:style w:type="character" w:styleId="provvnumcomma" w:customStyle="1">
    <w:name w:val="provv_numcomma"/>
    <w:rPr>
      <w:w w:val="100"/>
      <w:position w:val="-1"/>
      <w:effect w:val="none"/>
      <w:vertAlign w:val="baseline"/>
      <w:cs w:val="0"/>
      <w:em w:val="none"/>
    </w:rPr>
  </w:style>
  <w:style w:type="character" w:styleId="linkneltesto" w:customStyle="1">
    <w:name w:val="link_nel_testo"/>
    <w:rPr>
      <w:w w:val="100"/>
      <w:position w:val="-1"/>
      <w:effect w:val="none"/>
      <w:vertAlign w:val="baseline"/>
      <w:cs w:val="0"/>
      <w:em w:val="none"/>
    </w:rPr>
  </w:style>
  <w:style w:type="character" w:styleId="Rimandonotaapidipagina">
    <w:name w:val="footnote reference"/>
    <w:rPr>
      <w:w w:val="100"/>
      <w:position w:val="-1"/>
      <w:effect w:val="none"/>
      <w:vertAlign w:val="superscript"/>
      <w:cs w:val="0"/>
      <w:em w:val="none"/>
    </w:rPr>
  </w:style>
  <w:style w:type="paragraph" w:styleId="Default" w:customStyle="1">
    <w:name w:val="Default"/>
    <w:pPr>
      <w:suppressAutoHyphens w:val="1"/>
      <w:autoSpaceDE w:val="0"/>
      <w:autoSpaceDN w:val="0"/>
      <w:adjustRightInd w:val="0"/>
      <w:spacing w:line="1" w:lineRule="atLeast"/>
      <w:ind w:left="-1" w:leftChars="-1" w:hanging="1" w:hangingChars="1"/>
      <w:textDirection w:val="btLr"/>
      <w:textAlignment w:val="top"/>
      <w:outlineLvl w:val="0"/>
    </w:pPr>
    <w:rPr>
      <w:rFonts w:ascii="Verdana" w:cs="Verdana" w:hAnsi="Verdana"/>
      <w:color w:val="000000"/>
      <w:position w:val="-1"/>
      <w:sz w:val="24"/>
      <w:szCs w:val="24"/>
      <w:lang w:eastAsia="en-US"/>
    </w:rPr>
  </w:style>
  <w:style w:type="paragraph" w:styleId="Paragrafoelenco">
    <w:name w:val="List Paragraph"/>
    <w:basedOn w:val="Normale"/>
    <w:pPr>
      <w:overflowPunct w:val="1"/>
      <w:autoSpaceDE w:val="1"/>
      <w:autoSpaceDN w:val="1"/>
      <w:adjustRightInd w:val="1"/>
      <w:spacing w:after="200" w:line="276" w:lineRule="auto"/>
      <w:ind w:left="720"/>
      <w:contextualSpacing w:val="1"/>
      <w:textAlignment w:val="auto"/>
    </w:pPr>
    <w:rPr>
      <w:rFonts w:ascii="Calibri" w:eastAsia="Calibri" w:hAnsi="Calibri"/>
      <w:sz w:val="22"/>
      <w:szCs w:val="22"/>
      <w:lang w:eastAsia="en-US"/>
    </w:rPr>
  </w:style>
  <w:style w:type="paragraph" w:styleId="Testofumetto">
    <w:name w:val="Balloon Text"/>
    <w:basedOn w:val="Normale"/>
    <w:rPr>
      <w:rFonts w:ascii="Tahoma" w:cs="Tahoma" w:hAnsi="Tahoma"/>
      <w:sz w:val="16"/>
      <w:szCs w:val="16"/>
    </w:rPr>
  </w:style>
  <w:style w:type="character" w:styleId="TestonormaleCarattere" w:customStyle="1">
    <w:name w:val="Testo normale Carattere"/>
    <w:rPr>
      <w:rFonts w:ascii="Courier New" w:cs="Courier New" w:eastAsia="Calibri" w:hAnsi="Courier New"/>
      <w:w w:val="100"/>
      <w:position w:val="-1"/>
      <w:effect w:val="none"/>
      <w:vertAlign w:val="baseline"/>
      <w:cs w:val="0"/>
      <w:em w:val="none"/>
      <w:lang w:bidi="ar-SA" w:eastAsia="it-IT" w:val="it-IT"/>
    </w:rPr>
  </w:style>
  <w:style w:type="paragraph" w:styleId="Testonormale">
    <w:name w:val="Plain Text"/>
    <w:basedOn w:val="Normale"/>
    <w:pPr>
      <w:overflowPunct w:val="1"/>
      <w:autoSpaceDE w:val="1"/>
      <w:autoSpaceDN w:val="1"/>
      <w:adjustRightInd w:val="1"/>
      <w:textAlignment w:val="auto"/>
    </w:pPr>
    <w:rPr>
      <w:rFonts w:ascii="Courier New" w:cs="Courier New" w:eastAsia="Calibri" w:hAnsi="Courier New"/>
    </w:rPr>
  </w:style>
  <w:style w:type="character" w:styleId="Collegamentoipertestuale">
    <w:name w:val="Hyperlink"/>
    <w:rPr>
      <w:color w:val="67af34"/>
      <w:w w:val="100"/>
      <w:position w:val="-1"/>
      <w:u w:val="none"/>
      <w:effect w:val="none"/>
      <w:vertAlign w:val="baseline"/>
      <w:cs w:val="0"/>
      <w:em w:val="none"/>
    </w:rPr>
  </w:style>
  <w:style w:type="character" w:styleId="provvvigore" w:customStyle="1">
    <w:name w:val="provv_vigore"/>
    <w:rPr>
      <w:b w:val="1"/>
      <w:bCs w:val="1"/>
      <w:w w:val="100"/>
      <w:position w:val="-1"/>
      <w:effect w:val="none"/>
      <w:vertAlign w:val="baseline"/>
      <w:cs w:val="0"/>
      <w:em w:val="none"/>
    </w:rPr>
  </w:style>
  <w:style w:type="paragraph" w:styleId="provvr01" w:customStyle="1">
    <w:name w:val="provv_r01"/>
    <w:basedOn w:val="Normale"/>
    <w:pPr>
      <w:overflowPunct w:val="1"/>
      <w:autoSpaceDE w:val="1"/>
      <w:autoSpaceDN w:val="1"/>
      <w:adjustRightInd w:val="1"/>
      <w:spacing w:after="45" w:before="100" w:beforeAutospacing="1"/>
      <w:jc w:val="both"/>
      <w:textAlignment w:val="auto"/>
    </w:pPr>
    <w:rPr>
      <w:sz w:val="24"/>
      <w:szCs w:val="24"/>
    </w:rPr>
  </w:style>
  <w:style w:type="character" w:styleId="apple-converted-space" w:customStyle="1">
    <w:name w:val="apple-converted-space"/>
    <w:rPr>
      <w:w w:val="100"/>
      <w:position w:val="-1"/>
      <w:effect w:val="none"/>
      <w:vertAlign w:val="baseline"/>
      <w:cs w:val="0"/>
      <w:em w:val="none"/>
    </w:rPr>
  </w:style>
  <w:style w:type="character" w:styleId="Enfasicorsivo">
    <w:name w:val="Emphasis"/>
    <w:rPr>
      <w:i w:val="1"/>
      <w:iCs w:val="1"/>
      <w:w w:val="100"/>
      <w:position w:val="-1"/>
      <w:effect w:val="none"/>
      <w:vertAlign w:val="baseline"/>
      <w:cs w:val="0"/>
      <w:em w:val="none"/>
    </w:rPr>
  </w:style>
  <w:style w:type="character" w:styleId="Enfasigrassetto">
    <w:name w:val="Strong"/>
    <w:rPr>
      <w:b w:val="1"/>
      <w:bCs w:val="1"/>
      <w:w w:val="100"/>
      <w:position w:val="-1"/>
      <w:effect w:val="none"/>
      <w:vertAlign w:val="baseline"/>
      <w:cs w:val="0"/>
      <w:em w:val="none"/>
    </w:rPr>
  </w:style>
  <w:style w:type="character" w:styleId="CarattereCarattere1" w:customStyle="1">
    <w:name w:val="Carattere Carattere1"/>
    <w:rPr>
      <w:rFonts w:ascii="Courier New" w:cs="Courier New" w:eastAsia="Calibri" w:hAnsi="Courier New"/>
      <w:w w:val="100"/>
      <w:position w:val="-1"/>
      <w:effect w:val="none"/>
      <w:vertAlign w:val="baseline"/>
      <w:cs w:val="0"/>
      <w:em w:val="none"/>
      <w:lang w:bidi="ar-SA" w:eastAsia="it-IT" w:val="it-IT"/>
    </w:rPr>
  </w:style>
  <w:style w:type="paragraph" w:styleId="provvtitoli" w:customStyle="1">
    <w:name w:val="provv_titoli"/>
    <w:basedOn w:val="Normale"/>
    <w:pPr>
      <w:overflowPunct w:val="1"/>
      <w:autoSpaceDE w:val="1"/>
      <w:autoSpaceDN w:val="1"/>
      <w:adjustRightInd w:val="1"/>
      <w:spacing w:after="100" w:afterAutospacing="1" w:before="100" w:beforeAutospacing="1"/>
      <w:jc w:val="center"/>
      <w:textAlignment w:val="auto"/>
    </w:pPr>
    <w:rPr>
      <w:sz w:val="24"/>
      <w:szCs w:val="24"/>
    </w:rPr>
  </w:style>
  <w:style w:type="paragraph" w:styleId="provvr1" w:customStyle="1">
    <w:name w:val="provv_r1"/>
    <w:basedOn w:val="Normale"/>
    <w:pPr>
      <w:overflowPunct w:val="1"/>
      <w:autoSpaceDE w:val="1"/>
      <w:autoSpaceDN w:val="1"/>
      <w:adjustRightInd w:val="1"/>
      <w:spacing w:after="100" w:afterAutospacing="1" w:before="100" w:beforeAutospacing="1"/>
      <w:ind w:firstLine="400"/>
      <w:jc w:val="both"/>
      <w:textAlignment w:val="auto"/>
    </w:pPr>
    <w:rPr>
      <w:sz w:val="24"/>
      <w:szCs w:val="24"/>
    </w:rPr>
  </w:style>
  <w:style w:type="character" w:styleId="provvtitart" w:customStyle="1">
    <w:name w:val="provv_titart"/>
    <w:rPr>
      <w:b w:val="1"/>
      <w:bCs w:val="1"/>
      <w:w w:val="100"/>
      <w:position w:val="-1"/>
      <w:effect w:val="none"/>
      <w:vertAlign w:val="baseline"/>
      <w:cs w:val="0"/>
      <w:em w:val="none"/>
    </w:rPr>
  </w:style>
  <w:style w:type="character" w:styleId="provvsottotitart" w:customStyle="1">
    <w:name w:val="provv_sottotitart"/>
    <w:rPr>
      <w:i w:val="1"/>
      <w:iCs w:val="1"/>
      <w:w w:val="100"/>
      <w:position w:val="-1"/>
      <w:effect w:val="none"/>
      <w:vertAlign w:val="baseline"/>
      <w:cs w:val="0"/>
      <w:em w:val="none"/>
    </w:rPr>
  </w:style>
  <w:style w:type="character" w:styleId="CarattereCarattere10" w:customStyle="1">
    <w:name w:val="Carattere Carattere1"/>
    <w:rPr>
      <w:rFonts w:ascii="Courier New" w:cs="Courier New" w:eastAsia="Calibri" w:hAnsi="Courier New"/>
      <w:w w:val="100"/>
      <w:position w:val="-1"/>
      <w:effect w:val="none"/>
      <w:vertAlign w:val="baseline"/>
      <w:cs w:val="0"/>
      <w:em w:val="none"/>
      <w:lang w:bidi="ar-SA" w:eastAsia="it-IT" w:val="it-IT"/>
    </w:rPr>
  </w:style>
  <w:style w:type="character" w:styleId="provvabrogato" w:customStyle="1">
    <w:name w:val="provv_abrogato"/>
    <w:rPr>
      <w:w w:val="100"/>
      <w:position w:val="-1"/>
      <w:effect w:val="none"/>
      <w:vertAlign w:val="baseline"/>
      <w:cs w:val="0"/>
      <w:em w:val="none"/>
    </w:rPr>
  </w:style>
  <w:style w:type="character" w:styleId="provvcontabrogato" w:customStyle="1">
    <w:name w:val="provv_cont_abrogato"/>
    <w:rPr>
      <w:w w:val="100"/>
      <w:position w:val="-1"/>
      <w:effect w:val="none"/>
      <w:vertAlign w:val="baseline"/>
      <w:cs w:val="0"/>
      <w:em w:val="none"/>
    </w:rPr>
  </w:style>
  <w:style w:type="paragraph" w:styleId="Rientrocorpodeltesto">
    <w:name w:val="Body Text Indent"/>
    <w:basedOn w:val="Normale"/>
    <w:pPr>
      <w:spacing w:after="120"/>
      <w:ind w:left="283"/>
    </w:pPr>
  </w:style>
  <w:style w:type="paragraph" w:styleId="Corpodeltesto2">
    <w:name w:val="Body Text 2"/>
    <w:basedOn w:val="Normale"/>
    <w:pPr>
      <w:spacing w:after="120" w:line="480" w:lineRule="auto"/>
    </w:pPr>
  </w:style>
  <w:style w:type="character" w:styleId="Collegamentovisitato">
    <w:name w:val="FollowedHyperlink"/>
    <w:rPr>
      <w:color w:val="800080"/>
      <w:w w:val="100"/>
      <w:position w:val="-1"/>
      <w:u w:val="single"/>
      <w:effect w:val="none"/>
      <w:vertAlign w:val="baseline"/>
      <w:cs w:val="0"/>
      <w:em w:val="none"/>
    </w:rPr>
  </w:style>
  <w:style w:type="character" w:styleId="PidipaginaCarattere" w:customStyle="1">
    <w:name w:val="Piè di pagina Carattere"/>
    <w:rPr>
      <w:w w:val="100"/>
      <w:position w:val="-1"/>
      <w:effect w:val="none"/>
      <w:vertAlign w:val="baseline"/>
      <w:cs w:val="0"/>
      <w:em w:val="none"/>
      <w:lang w:bidi="ar-SA" w:eastAsia="it-IT" w:val="it-IT"/>
    </w:rPr>
  </w:style>
  <w:style w:type="character" w:styleId="TestonotadichiusuraCarattere" w:customStyle="1">
    <w:name w:val="Testo nota di chiusura Carattere"/>
    <w:rPr>
      <w:w w:val="100"/>
      <w:position w:val="-1"/>
      <w:effect w:val="none"/>
      <w:vertAlign w:val="baseline"/>
      <w:cs w:val="0"/>
      <w:em w:val="none"/>
      <w:lang w:bidi="ar-SA" w:eastAsia="en-US" w:val="it-IT"/>
    </w:rPr>
  </w:style>
  <w:style w:type="paragraph" w:styleId="Testonotadichiusura">
    <w:name w:val="endnote text"/>
    <w:basedOn w:val="Normale"/>
    <w:pPr>
      <w:overflowPunct w:val="1"/>
      <w:autoSpaceDE w:val="1"/>
      <w:autoSpaceDN w:val="1"/>
      <w:adjustRightInd w:val="1"/>
      <w:textAlignment w:val="auto"/>
    </w:pPr>
    <w:rPr>
      <w:lang w:eastAsia="en-US"/>
    </w:rPr>
  </w:style>
  <w:style w:type="paragraph" w:styleId="msonormalcxspmedio" w:customStyle="1">
    <w:name w:val="msonormalcxspmedio"/>
    <w:basedOn w:val="Normale"/>
    <w:pPr>
      <w:overflowPunct w:val="1"/>
      <w:autoSpaceDE w:val="1"/>
      <w:autoSpaceDN w:val="1"/>
      <w:adjustRightInd w:val="1"/>
      <w:spacing w:after="100" w:afterAutospacing="1" w:before="100" w:beforeAutospacing="1"/>
      <w:textAlignment w:val="auto"/>
    </w:pPr>
    <w:rPr>
      <w:sz w:val="24"/>
      <w:szCs w:val="24"/>
    </w:rPr>
  </w:style>
  <w:style w:type="paragraph" w:styleId="Firma1" w:customStyle="1">
    <w:name w:val="Firma1"/>
    <w:basedOn w:val="Normale"/>
    <w:pPr>
      <w:overflowPunct w:val="1"/>
      <w:autoSpaceDE w:val="1"/>
      <w:autoSpaceDN w:val="1"/>
      <w:adjustRightInd w:val="1"/>
      <w:ind w:left="4535"/>
      <w:jc w:val="center"/>
      <w:textAlignment w:val="auto"/>
    </w:pPr>
    <w:rPr>
      <w:rFonts w:ascii="Century Gothic" w:eastAsia="Century Gothic" w:hAnsi="Century Gothic"/>
      <w:b w:val="1"/>
      <w:sz w:val="22"/>
      <w:lang w:eastAsia="en-US"/>
    </w:rPr>
  </w:style>
  <w:style w:type="paragraph" w:styleId="sche22" w:customStyle="1">
    <w:name w:val="sche2_2"/>
    <w:pPr>
      <w:widowControl w:val="0"/>
      <w:overflowPunct w:val="0"/>
      <w:autoSpaceDE w:val="0"/>
      <w:spacing w:line="1" w:lineRule="atLeast"/>
      <w:ind w:left="-1" w:leftChars="-1" w:hanging="1" w:hangingChars="1"/>
      <w:jc w:val="right"/>
      <w:textDirection w:val="btLr"/>
      <w:textAlignment w:val="top"/>
      <w:outlineLvl w:val="0"/>
    </w:pPr>
    <w:rPr>
      <w:position w:val="-1"/>
      <w:lang w:eastAsia="zh-CN" w:val="en-US"/>
    </w:rPr>
  </w:style>
  <w:style w:type="paragraph" w:styleId="regolamento2" w:customStyle="1">
    <w:name w:val="regolamento_2"/>
    <w:basedOn w:val="Normale"/>
    <w:next w:val="Normale"/>
    <w:pPr>
      <w:widowControl w:val="0"/>
      <w:tabs>
        <w:tab w:val="left" w:pos="-2127"/>
      </w:tabs>
      <w:overflowPunct w:val="1"/>
      <w:autoSpaceDE w:val="1"/>
      <w:autoSpaceDN w:val="1"/>
      <w:adjustRightInd w:val="1"/>
      <w:ind w:left="568" w:hanging="284"/>
      <w:jc w:val="both"/>
      <w:textAlignment w:val="auto"/>
    </w:pPr>
    <w:rPr>
      <w:rFonts w:ascii="Arial" w:cs="Arial" w:hAnsi="Arial"/>
      <w:szCs w:val="24"/>
    </w:rPr>
  </w:style>
  <w:style w:type="character" w:styleId="Rimandonotadichiusura">
    <w:name w:val="endnote reference"/>
    <w:rPr>
      <w:w w:val="100"/>
      <w:position w:val="-1"/>
      <w:effect w:val="none"/>
      <w:vertAlign w:val="superscript"/>
      <w:cs w:val="0"/>
      <w:em w:val="none"/>
    </w:rPr>
  </w:style>
  <w:style w:type="table" w:styleId="Grigliatabella">
    <w:name w:val="Table Grid"/>
    <w:basedOn w:val="Tabellanormale"/>
    <w:pPr>
      <w:suppressAutoHyphens w:val="1"/>
      <w:spacing w:line="1" w:lineRule="atLeast"/>
      <w:ind w:left="-1" w:leftChars="-1" w:hanging="1" w:hangingChars="1"/>
      <w:jc w:val="both"/>
      <w:textDirection w:val="btLr"/>
      <w:textAlignment w:val="top"/>
      <w:outlineLvl w:val="0"/>
    </w:pPr>
    <w:rPr>
      <w:position w:val="-1"/>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msonormalcxspultimo" w:customStyle="1">
    <w:name w:val="msonormalcxspultimo"/>
    <w:basedOn w:val="Normale"/>
    <w:pPr>
      <w:overflowPunct w:val="1"/>
      <w:autoSpaceDE w:val="1"/>
      <w:autoSpaceDN w:val="1"/>
      <w:adjustRightInd w:val="1"/>
      <w:spacing w:after="100" w:afterAutospacing="1" w:before="100" w:beforeAutospacing="1"/>
      <w:textAlignment w:val="auto"/>
    </w:pPr>
    <w:rPr>
      <w:sz w:val="24"/>
      <w:szCs w:val="24"/>
    </w:rPr>
  </w:style>
  <w:style w:type="numbering" w:styleId="RTFNum10" w:customStyle="1">
    <w:name w:val="RTF_Num 10"/>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0.0" w:type="dxa"/>
        <w:left w:w="70.0" w:type="dxa"/>
        <w:bottom w:w="0.0" w:type="dxa"/>
        <w:right w:w="70.0" w:type="dxa"/>
      </w:tblCellMar>
    </w:tblPr>
  </w:style>
  <w:style w:type="table" w:styleId="a0" w:customSty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qPg2Gb8Vowowcl3KynWLlWxGg==">AMUW2mXWmQCbOKzoonydDXrBHLCFH2BINVIJRQFtO1PsTlNPBq8qtPDtlFcI3CBP5Zz0dfU+qeka/9Fsmg3ze8kv4YBsze03p+8M7vgVLosvlbJbpgtJ3d0=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2021-04-29T13:23:00Z</dcterms:created>
  <dc:creator>luca</dc:creator>
</cp:coreProperties>
</file>