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F77982" w14:textId="77777777" w:rsidR="00872F8D" w:rsidRDefault="00872F8D" w:rsidP="000729ED">
      <w:pPr>
        <w:suppressAutoHyphens w:val="0"/>
        <w:autoSpaceDE w:val="0"/>
        <w:autoSpaceDN w:val="0"/>
        <w:adjustRightInd w:val="0"/>
        <w:spacing w:line="360" w:lineRule="auto"/>
        <w:jc w:val="center"/>
        <w:rPr>
          <w:color w:val="000000"/>
          <w:sz w:val="24"/>
          <w:szCs w:val="24"/>
          <w:lang w:eastAsia="it-IT"/>
        </w:rPr>
      </w:pPr>
    </w:p>
    <w:p w14:paraId="3960A65B" w14:textId="60A1AA9B" w:rsidR="000729ED" w:rsidRDefault="000729ED" w:rsidP="000729ED">
      <w:pPr>
        <w:suppressAutoHyphens w:val="0"/>
        <w:autoSpaceDE w:val="0"/>
        <w:autoSpaceDN w:val="0"/>
        <w:adjustRightInd w:val="0"/>
        <w:spacing w:line="360" w:lineRule="auto"/>
        <w:jc w:val="center"/>
        <w:rPr>
          <w:color w:val="000000"/>
          <w:sz w:val="24"/>
          <w:szCs w:val="24"/>
          <w:lang w:eastAsia="it-IT"/>
        </w:rPr>
      </w:pPr>
      <w:r>
        <w:rPr>
          <w:color w:val="000000"/>
          <w:sz w:val="24"/>
          <w:szCs w:val="24"/>
          <w:lang w:eastAsia="it-IT"/>
        </w:rPr>
        <w:t>VERBALE DI GARA</w:t>
      </w:r>
      <w:r w:rsidR="00C6778F">
        <w:rPr>
          <w:color w:val="000000"/>
          <w:sz w:val="24"/>
          <w:szCs w:val="24"/>
          <w:lang w:eastAsia="it-IT"/>
        </w:rPr>
        <w:t xml:space="preserve"> N. 1</w:t>
      </w:r>
    </w:p>
    <w:p w14:paraId="483BC46C" w14:textId="77777777" w:rsidR="000729ED" w:rsidRDefault="000729ED" w:rsidP="000729ED">
      <w:pPr>
        <w:suppressAutoHyphens w:val="0"/>
        <w:autoSpaceDE w:val="0"/>
        <w:autoSpaceDN w:val="0"/>
        <w:adjustRightInd w:val="0"/>
        <w:spacing w:line="360" w:lineRule="auto"/>
        <w:jc w:val="center"/>
        <w:rPr>
          <w:color w:val="000000"/>
          <w:sz w:val="24"/>
          <w:szCs w:val="24"/>
          <w:lang w:eastAsia="it-IT"/>
        </w:rPr>
      </w:pPr>
    </w:p>
    <w:p w14:paraId="32EBC9EA" w14:textId="116817C2" w:rsidR="00645A67" w:rsidRDefault="00645A67" w:rsidP="000729ED">
      <w:pPr>
        <w:suppressAutoHyphens w:val="0"/>
        <w:autoSpaceDE w:val="0"/>
        <w:autoSpaceDN w:val="0"/>
        <w:adjustRightInd w:val="0"/>
        <w:spacing w:line="360" w:lineRule="auto"/>
        <w:jc w:val="center"/>
        <w:rPr>
          <w:color w:val="000000"/>
          <w:sz w:val="24"/>
          <w:szCs w:val="24"/>
          <w:lang w:eastAsia="it-IT"/>
        </w:rPr>
      </w:pPr>
      <w:r>
        <w:rPr>
          <w:color w:val="000000"/>
          <w:sz w:val="24"/>
          <w:szCs w:val="24"/>
          <w:lang w:eastAsia="it-IT"/>
        </w:rPr>
        <w:t>VALUTAZIONE BUSTE AMMINISTRATIVE</w:t>
      </w:r>
    </w:p>
    <w:p w14:paraId="2EE9C93C" w14:textId="2C915112" w:rsidR="000729ED" w:rsidRDefault="000729ED" w:rsidP="000729ED">
      <w:pPr>
        <w:suppressAutoHyphens w:val="0"/>
        <w:autoSpaceDE w:val="0"/>
        <w:autoSpaceDN w:val="0"/>
        <w:adjustRightInd w:val="0"/>
        <w:spacing w:line="360" w:lineRule="auto"/>
        <w:jc w:val="center"/>
        <w:rPr>
          <w:color w:val="000000"/>
          <w:sz w:val="24"/>
          <w:szCs w:val="24"/>
          <w:lang w:eastAsia="it-IT"/>
        </w:rPr>
      </w:pPr>
      <w:r>
        <w:rPr>
          <w:color w:val="000000"/>
          <w:sz w:val="24"/>
          <w:szCs w:val="24"/>
          <w:lang w:eastAsia="it-IT"/>
        </w:rPr>
        <w:t xml:space="preserve">PROCEDURA NEGOZIATA PER AFFIDAMENTO IN </w:t>
      </w:r>
      <w:r w:rsidRPr="000729ED">
        <w:rPr>
          <w:color w:val="000000"/>
          <w:sz w:val="24"/>
          <w:szCs w:val="24"/>
          <w:lang w:eastAsia="it-IT"/>
        </w:rPr>
        <w:t>CONCESSIONE DELLA GESTIONE DELL'IMPIANTO SPORTIVO DI VIA CADUTI DEL LAVORO</w:t>
      </w:r>
      <w:r>
        <w:rPr>
          <w:color w:val="000000"/>
          <w:sz w:val="24"/>
          <w:szCs w:val="24"/>
          <w:lang w:eastAsia="it-IT"/>
        </w:rPr>
        <w:t>.</w:t>
      </w:r>
    </w:p>
    <w:p w14:paraId="4B79CC3E" w14:textId="77777777" w:rsidR="000729ED" w:rsidRDefault="000729ED" w:rsidP="000729ED">
      <w:pPr>
        <w:suppressAutoHyphens w:val="0"/>
        <w:autoSpaceDE w:val="0"/>
        <w:autoSpaceDN w:val="0"/>
        <w:adjustRightInd w:val="0"/>
        <w:spacing w:line="360" w:lineRule="auto"/>
        <w:rPr>
          <w:color w:val="000000"/>
          <w:sz w:val="24"/>
          <w:szCs w:val="24"/>
          <w:lang w:eastAsia="it-IT"/>
        </w:rPr>
      </w:pPr>
    </w:p>
    <w:p w14:paraId="6BEADF9C" w14:textId="1D20ABFE" w:rsidR="000729ED" w:rsidRDefault="000729ED" w:rsidP="0084182D">
      <w:pPr>
        <w:suppressAutoHyphens w:val="0"/>
        <w:autoSpaceDE w:val="0"/>
        <w:autoSpaceDN w:val="0"/>
        <w:adjustRightInd w:val="0"/>
        <w:spacing w:line="360" w:lineRule="auto"/>
        <w:jc w:val="both"/>
        <w:rPr>
          <w:color w:val="000000"/>
          <w:sz w:val="24"/>
          <w:szCs w:val="24"/>
          <w:lang w:eastAsia="it-IT"/>
        </w:rPr>
      </w:pPr>
      <w:r>
        <w:rPr>
          <w:color w:val="000000"/>
          <w:sz w:val="24"/>
          <w:szCs w:val="24"/>
          <w:lang w:eastAsia="it-IT"/>
        </w:rPr>
        <w:t>L’anno 2025, addì 7 (sette) del mese di aprile, alle ore 14:</w:t>
      </w:r>
      <w:r w:rsidR="00345F55">
        <w:rPr>
          <w:color w:val="000000"/>
          <w:sz w:val="24"/>
          <w:szCs w:val="24"/>
          <w:lang w:eastAsia="it-IT"/>
        </w:rPr>
        <w:t>3</w:t>
      </w:r>
      <w:r>
        <w:rPr>
          <w:color w:val="000000"/>
          <w:sz w:val="24"/>
          <w:szCs w:val="24"/>
          <w:lang w:eastAsia="it-IT"/>
        </w:rPr>
        <w:t>0,  presso il Comune di Bienno – Ufficio Tecnico</w:t>
      </w:r>
      <w:r w:rsidR="00FD6D84">
        <w:rPr>
          <w:color w:val="000000"/>
          <w:sz w:val="24"/>
          <w:szCs w:val="24"/>
          <w:lang w:eastAsia="it-IT"/>
        </w:rPr>
        <w:t>,</w:t>
      </w:r>
      <w:r>
        <w:rPr>
          <w:color w:val="000000"/>
          <w:sz w:val="24"/>
          <w:szCs w:val="24"/>
          <w:lang w:eastAsia="it-IT"/>
        </w:rPr>
        <w:t xml:space="preserve"> tramite l’utilizzo della piattaforma </w:t>
      </w:r>
      <w:proofErr w:type="spellStart"/>
      <w:r>
        <w:rPr>
          <w:color w:val="000000"/>
          <w:sz w:val="24"/>
          <w:szCs w:val="24"/>
          <w:lang w:eastAsia="it-IT"/>
        </w:rPr>
        <w:t>Sintel</w:t>
      </w:r>
      <w:proofErr w:type="spellEnd"/>
      <w:r>
        <w:rPr>
          <w:color w:val="000000"/>
          <w:sz w:val="24"/>
          <w:szCs w:val="24"/>
          <w:lang w:eastAsia="it-IT"/>
        </w:rPr>
        <w:t xml:space="preserve"> – Aria Spa</w:t>
      </w:r>
      <w:r w:rsidR="00345F55">
        <w:rPr>
          <w:color w:val="000000"/>
          <w:sz w:val="24"/>
          <w:szCs w:val="24"/>
          <w:lang w:eastAsia="it-IT"/>
        </w:rPr>
        <w:t xml:space="preserve"> – Regione Lombardia, si è riunita in seduta </w:t>
      </w:r>
      <w:r w:rsidR="00FD6D84">
        <w:rPr>
          <w:color w:val="000000"/>
          <w:sz w:val="24"/>
          <w:szCs w:val="24"/>
          <w:lang w:eastAsia="it-IT"/>
        </w:rPr>
        <w:t>riservata</w:t>
      </w:r>
      <w:r w:rsidR="00345F55">
        <w:rPr>
          <w:color w:val="000000"/>
          <w:sz w:val="24"/>
          <w:szCs w:val="24"/>
          <w:lang w:eastAsia="it-IT"/>
        </w:rPr>
        <w:t xml:space="preserve"> la commissione di gara nominata con determinazione n. 45 del 07/04/2025, costituita dal Responsabile unico del procedimento di gara, Geom. Ballardini Ciro, coadiuvato dal funzionario in comando dell’Area Amministrativ</w:t>
      </w:r>
      <w:r w:rsidR="0084182D">
        <w:rPr>
          <w:color w:val="000000"/>
          <w:sz w:val="24"/>
          <w:szCs w:val="24"/>
          <w:lang w:eastAsia="it-IT"/>
        </w:rPr>
        <w:t xml:space="preserve">a Dott. </w:t>
      </w:r>
      <w:r w:rsidR="00345F55">
        <w:rPr>
          <w:color w:val="000000"/>
          <w:sz w:val="24"/>
          <w:szCs w:val="24"/>
          <w:lang w:eastAsia="it-IT"/>
        </w:rPr>
        <w:t>Casalini Roberto e dall’istruttore dell’Area Amministrativa Bellicini Tino, che assumono</w:t>
      </w:r>
      <w:r w:rsidR="0084182D">
        <w:rPr>
          <w:color w:val="000000"/>
          <w:sz w:val="24"/>
          <w:szCs w:val="24"/>
          <w:lang w:eastAsia="it-IT"/>
        </w:rPr>
        <w:t xml:space="preserve"> rispettivamente</w:t>
      </w:r>
      <w:r w:rsidR="00345F55">
        <w:rPr>
          <w:color w:val="000000"/>
          <w:sz w:val="24"/>
          <w:szCs w:val="24"/>
          <w:lang w:eastAsia="it-IT"/>
        </w:rPr>
        <w:t xml:space="preserve"> le funzioni di commissario e</w:t>
      </w:r>
      <w:r w:rsidR="00FD6D84">
        <w:rPr>
          <w:color w:val="000000"/>
          <w:sz w:val="24"/>
          <w:szCs w:val="24"/>
          <w:lang w:eastAsia="it-IT"/>
        </w:rPr>
        <w:t xml:space="preserve"> commissario</w:t>
      </w:r>
      <w:r w:rsidR="00345F55">
        <w:rPr>
          <w:color w:val="000000"/>
          <w:sz w:val="24"/>
          <w:szCs w:val="24"/>
          <w:lang w:eastAsia="it-IT"/>
        </w:rPr>
        <w:t xml:space="preserve"> segretario, per l’espletamento della </w:t>
      </w:r>
      <w:r w:rsidR="0084182D">
        <w:rPr>
          <w:color w:val="000000"/>
          <w:sz w:val="24"/>
          <w:szCs w:val="24"/>
          <w:lang w:eastAsia="it-IT"/>
        </w:rPr>
        <w:t>procedura</w:t>
      </w:r>
      <w:r w:rsidR="00345F55">
        <w:rPr>
          <w:color w:val="000000"/>
          <w:sz w:val="24"/>
          <w:szCs w:val="24"/>
          <w:lang w:eastAsia="it-IT"/>
        </w:rPr>
        <w:t xml:space="preserve"> di cui all’oggetto;</w:t>
      </w:r>
    </w:p>
    <w:p w14:paraId="36D6227B" w14:textId="77777777" w:rsidR="00345F55" w:rsidRDefault="00345F55" w:rsidP="0084182D">
      <w:pPr>
        <w:suppressAutoHyphens w:val="0"/>
        <w:autoSpaceDE w:val="0"/>
        <w:autoSpaceDN w:val="0"/>
        <w:adjustRightInd w:val="0"/>
        <w:spacing w:line="360" w:lineRule="auto"/>
        <w:jc w:val="both"/>
        <w:rPr>
          <w:color w:val="000000"/>
          <w:sz w:val="24"/>
          <w:szCs w:val="24"/>
          <w:lang w:eastAsia="it-IT"/>
        </w:rPr>
      </w:pPr>
    </w:p>
    <w:p w14:paraId="1B6BF73F" w14:textId="73617BEF" w:rsidR="00345F55" w:rsidRDefault="00345F55" w:rsidP="0084182D">
      <w:pPr>
        <w:suppressAutoHyphens w:val="0"/>
        <w:autoSpaceDE w:val="0"/>
        <w:autoSpaceDN w:val="0"/>
        <w:adjustRightInd w:val="0"/>
        <w:spacing w:line="360" w:lineRule="auto"/>
        <w:jc w:val="both"/>
        <w:rPr>
          <w:color w:val="000000"/>
          <w:sz w:val="24"/>
          <w:szCs w:val="24"/>
          <w:lang w:eastAsia="it-IT"/>
        </w:rPr>
      </w:pPr>
      <w:r>
        <w:rPr>
          <w:color w:val="000000"/>
          <w:sz w:val="24"/>
          <w:szCs w:val="24"/>
          <w:lang w:eastAsia="it-IT"/>
        </w:rPr>
        <w:t>Premesso che:</w:t>
      </w:r>
    </w:p>
    <w:p w14:paraId="69B50F03" w14:textId="2DEBC9EA" w:rsidR="0084182D" w:rsidRPr="00FD6D84" w:rsidRDefault="0084182D" w:rsidP="00FD6D84">
      <w:pPr>
        <w:pStyle w:val="Paragrafoelenco"/>
        <w:numPr>
          <w:ilvl w:val="0"/>
          <w:numId w:val="23"/>
        </w:numPr>
        <w:autoSpaceDE w:val="0"/>
        <w:autoSpaceDN w:val="0"/>
        <w:adjustRightInd w:val="0"/>
        <w:spacing w:line="360" w:lineRule="auto"/>
        <w:jc w:val="both"/>
        <w:rPr>
          <w:color w:val="000000"/>
          <w:sz w:val="24"/>
          <w:szCs w:val="24"/>
          <w:lang w:eastAsia="it-IT"/>
        </w:rPr>
      </w:pPr>
      <w:r w:rsidRPr="0084182D">
        <w:rPr>
          <w:color w:val="000000"/>
          <w:sz w:val="24"/>
          <w:szCs w:val="24"/>
          <w:lang w:eastAsia="it-IT"/>
        </w:rPr>
        <w:t xml:space="preserve">in esecuzione della delibera di Giunta Comunale n. </w:t>
      </w:r>
      <w:bookmarkStart w:id="0" w:name="Numero_Delibera"/>
      <w:r w:rsidRPr="0084182D">
        <w:rPr>
          <w:color w:val="000000"/>
          <w:sz w:val="24"/>
          <w:szCs w:val="24"/>
          <w:lang w:eastAsia="it-IT"/>
        </w:rPr>
        <w:t>18</w:t>
      </w:r>
      <w:bookmarkEnd w:id="0"/>
      <w:r w:rsidRPr="0084182D">
        <w:rPr>
          <w:color w:val="000000"/>
          <w:sz w:val="24"/>
          <w:szCs w:val="24"/>
          <w:lang w:eastAsia="it-IT"/>
        </w:rPr>
        <w:t xml:space="preserve"> del </w:t>
      </w:r>
      <w:bookmarkStart w:id="1" w:name="Data_Consiglio"/>
      <w:r w:rsidRPr="0084182D">
        <w:rPr>
          <w:color w:val="000000"/>
          <w:sz w:val="24"/>
          <w:szCs w:val="24"/>
          <w:lang w:eastAsia="it-IT"/>
        </w:rPr>
        <w:t>14/03/2025</w:t>
      </w:r>
      <w:bookmarkEnd w:id="1"/>
      <w:r w:rsidRPr="0084182D">
        <w:rPr>
          <w:color w:val="000000"/>
          <w:sz w:val="24"/>
          <w:szCs w:val="24"/>
          <w:lang w:eastAsia="it-IT"/>
        </w:rPr>
        <w:t xml:space="preserve">, è stata indetta la procedura negoziata in oggetto per l’affidamento in concessione della gestione dell’impianto sportivo di via caduti del lavoro, tramite </w:t>
      </w:r>
      <w:proofErr w:type="spellStart"/>
      <w:r w:rsidRPr="0084182D">
        <w:rPr>
          <w:color w:val="000000"/>
          <w:sz w:val="24"/>
          <w:szCs w:val="24"/>
          <w:lang w:eastAsia="it-IT"/>
        </w:rPr>
        <w:t>Sintel</w:t>
      </w:r>
      <w:proofErr w:type="spellEnd"/>
      <w:r w:rsidR="00FD6D84">
        <w:rPr>
          <w:color w:val="000000"/>
          <w:sz w:val="24"/>
          <w:szCs w:val="24"/>
          <w:lang w:eastAsia="it-IT"/>
        </w:rPr>
        <w:t xml:space="preserve"> - </w:t>
      </w:r>
      <w:r w:rsidRPr="0084182D">
        <w:rPr>
          <w:color w:val="000000"/>
          <w:sz w:val="24"/>
          <w:szCs w:val="24"/>
          <w:lang w:eastAsia="it-IT"/>
        </w:rPr>
        <w:t>portale telematico di Regione Lombardia</w:t>
      </w:r>
      <w:r w:rsidR="00FD6D84">
        <w:rPr>
          <w:color w:val="000000"/>
          <w:sz w:val="24"/>
          <w:szCs w:val="24"/>
          <w:lang w:eastAsia="it-IT"/>
        </w:rPr>
        <w:t>,</w:t>
      </w:r>
      <w:r w:rsidRPr="0084182D">
        <w:rPr>
          <w:color w:val="000000"/>
          <w:sz w:val="24"/>
          <w:szCs w:val="24"/>
          <w:lang w:eastAsia="it-IT"/>
        </w:rPr>
        <w:t xml:space="preserve"> mediante il criterio dell’offerta </w:t>
      </w:r>
      <w:r>
        <w:rPr>
          <w:color w:val="000000"/>
          <w:sz w:val="24"/>
          <w:szCs w:val="24"/>
          <w:lang w:eastAsia="it-IT"/>
        </w:rPr>
        <w:t>e</w:t>
      </w:r>
      <w:r w:rsidRPr="0084182D">
        <w:rPr>
          <w:color w:val="000000"/>
          <w:sz w:val="24"/>
          <w:szCs w:val="24"/>
          <w:lang w:eastAsia="it-IT"/>
        </w:rPr>
        <w:t>conomicamente più vantaggios</w:t>
      </w:r>
      <w:r w:rsidR="00FD6D84">
        <w:rPr>
          <w:color w:val="000000"/>
          <w:sz w:val="24"/>
          <w:szCs w:val="24"/>
          <w:lang w:eastAsia="it-IT"/>
        </w:rPr>
        <w:t>a</w:t>
      </w:r>
      <w:r w:rsidRPr="00FD6D84">
        <w:rPr>
          <w:color w:val="000000"/>
          <w:sz w:val="24"/>
          <w:szCs w:val="24"/>
          <w:lang w:eastAsia="it-IT"/>
        </w:rPr>
        <w:t xml:space="preserve"> (art.108 comma 1 - </w:t>
      </w:r>
      <w:proofErr w:type="spellStart"/>
      <w:r w:rsidRPr="00FD6D84">
        <w:rPr>
          <w:color w:val="000000"/>
          <w:sz w:val="24"/>
          <w:szCs w:val="24"/>
          <w:lang w:eastAsia="it-IT"/>
        </w:rPr>
        <w:t>D.Lgs.</w:t>
      </w:r>
      <w:proofErr w:type="spellEnd"/>
      <w:r w:rsidRPr="00FD6D84">
        <w:rPr>
          <w:color w:val="000000"/>
          <w:sz w:val="24"/>
          <w:szCs w:val="24"/>
          <w:lang w:eastAsia="it-IT"/>
        </w:rPr>
        <w:t xml:space="preserve"> 36/2023) per </w:t>
      </w:r>
      <w:proofErr w:type="spellStart"/>
      <w:r w:rsidRPr="00FD6D84">
        <w:rPr>
          <w:color w:val="000000"/>
          <w:sz w:val="24"/>
          <w:szCs w:val="24"/>
          <w:lang w:eastAsia="it-IT"/>
        </w:rPr>
        <w:t>un’importo</w:t>
      </w:r>
      <w:proofErr w:type="spellEnd"/>
      <w:r w:rsidRPr="00FD6D84">
        <w:rPr>
          <w:color w:val="000000"/>
          <w:sz w:val="24"/>
          <w:szCs w:val="24"/>
          <w:lang w:eastAsia="it-IT"/>
        </w:rPr>
        <w:t xml:space="preserve"> a base d’asta pari a €. 1.300,00 (euro milletrecento/00);</w:t>
      </w:r>
    </w:p>
    <w:p w14:paraId="45D45001" w14:textId="77777777" w:rsidR="0084182D" w:rsidRDefault="0084182D" w:rsidP="0084182D">
      <w:pPr>
        <w:pStyle w:val="Paragrafoelenco"/>
        <w:numPr>
          <w:ilvl w:val="0"/>
          <w:numId w:val="23"/>
        </w:numPr>
        <w:autoSpaceDE w:val="0"/>
        <w:autoSpaceDN w:val="0"/>
        <w:adjustRightInd w:val="0"/>
        <w:spacing w:line="360" w:lineRule="auto"/>
        <w:jc w:val="both"/>
        <w:rPr>
          <w:color w:val="000000"/>
          <w:sz w:val="24"/>
          <w:szCs w:val="24"/>
          <w:lang w:eastAsia="it-IT"/>
        </w:rPr>
      </w:pPr>
      <w:r>
        <w:rPr>
          <w:color w:val="000000"/>
          <w:sz w:val="24"/>
          <w:szCs w:val="24"/>
          <w:lang w:eastAsia="it-IT"/>
        </w:rPr>
        <w:t>la data ultima per la presentazione delle offerte è stata fissata entro e non oltre le ore 12:00 del 04/04/2025 come previsto dalla lettera di invito trasmessa;</w:t>
      </w:r>
    </w:p>
    <w:p w14:paraId="2E8F915D" w14:textId="77777777" w:rsidR="0084182D" w:rsidRDefault="0084182D" w:rsidP="0084182D">
      <w:pPr>
        <w:autoSpaceDE w:val="0"/>
        <w:autoSpaceDN w:val="0"/>
        <w:adjustRightInd w:val="0"/>
        <w:spacing w:line="360" w:lineRule="auto"/>
        <w:jc w:val="both"/>
        <w:rPr>
          <w:color w:val="000000"/>
          <w:sz w:val="24"/>
          <w:szCs w:val="24"/>
          <w:lang w:eastAsia="it-IT"/>
        </w:rPr>
      </w:pPr>
    </w:p>
    <w:p w14:paraId="52478CF6" w14:textId="2785D5BA" w:rsidR="0084182D" w:rsidRDefault="0084182D" w:rsidP="0084182D">
      <w:pPr>
        <w:autoSpaceDE w:val="0"/>
        <w:autoSpaceDN w:val="0"/>
        <w:adjustRightInd w:val="0"/>
        <w:spacing w:line="360" w:lineRule="auto"/>
        <w:jc w:val="both"/>
        <w:rPr>
          <w:b/>
          <w:bCs/>
          <w:color w:val="000000"/>
          <w:sz w:val="24"/>
          <w:szCs w:val="24"/>
          <w:u w:val="single"/>
          <w:lang w:eastAsia="it-IT"/>
        </w:rPr>
      </w:pPr>
      <w:r w:rsidRPr="0084182D">
        <w:rPr>
          <w:b/>
          <w:bCs/>
          <w:color w:val="000000"/>
          <w:sz w:val="24"/>
          <w:szCs w:val="24"/>
          <w:u w:val="single"/>
          <w:lang w:eastAsia="it-IT"/>
        </w:rPr>
        <w:t xml:space="preserve">Ciò premesso e considerato, il sottoscritto RUP alle ore 14:30 si collega al portale telematico e dichiara aperta la seduta; </w:t>
      </w:r>
    </w:p>
    <w:p w14:paraId="495C79D4" w14:textId="77777777" w:rsidR="0084182D" w:rsidRDefault="0084182D" w:rsidP="0084182D">
      <w:pPr>
        <w:autoSpaceDE w:val="0"/>
        <w:autoSpaceDN w:val="0"/>
        <w:adjustRightInd w:val="0"/>
        <w:spacing w:line="360" w:lineRule="auto"/>
        <w:jc w:val="both"/>
        <w:rPr>
          <w:b/>
          <w:bCs/>
          <w:color w:val="000000"/>
          <w:sz w:val="24"/>
          <w:szCs w:val="24"/>
          <w:u w:val="single"/>
          <w:lang w:eastAsia="it-IT"/>
        </w:rPr>
      </w:pPr>
    </w:p>
    <w:p w14:paraId="3DF83F0D" w14:textId="2CDD04C1" w:rsidR="0084182D" w:rsidRDefault="007F7D4D" w:rsidP="0084182D">
      <w:pPr>
        <w:autoSpaceDE w:val="0"/>
        <w:autoSpaceDN w:val="0"/>
        <w:adjustRightInd w:val="0"/>
        <w:spacing w:line="360" w:lineRule="auto"/>
        <w:jc w:val="both"/>
        <w:rPr>
          <w:color w:val="000000"/>
          <w:sz w:val="24"/>
          <w:szCs w:val="24"/>
          <w:lang w:eastAsia="it-IT"/>
        </w:rPr>
      </w:pPr>
      <w:r>
        <w:rPr>
          <w:color w:val="000000"/>
          <w:sz w:val="24"/>
          <w:szCs w:val="24"/>
          <w:lang w:eastAsia="it-IT"/>
        </w:rPr>
        <w:t>Viene accertato che entro il termine perentorio per la presentazione delle offerte, fissato per le ore 12:00 del 04/04/</w:t>
      </w:r>
      <w:proofErr w:type="gramStart"/>
      <w:r>
        <w:rPr>
          <w:color w:val="000000"/>
          <w:sz w:val="24"/>
          <w:szCs w:val="24"/>
          <w:lang w:eastAsia="it-IT"/>
        </w:rPr>
        <w:t>2025 ,</w:t>
      </w:r>
      <w:proofErr w:type="gramEnd"/>
      <w:r>
        <w:rPr>
          <w:color w:val="000000"/>
          <w:sz w:val="24"/>
          <w:szCs w:val="24"/>
          <w:lang w:eastAsia="it-IT"/>
        </w:rPr>
        <w:t xml:space="preserve"> sono pervenute alla Stazione Appaltante n. 2 (due) offerte </w:t>
      </w:r>
      <w:r w:rsidRPr="006C558D">
        <w:rPr>
          <w:color w:val="000000"/>
          <w:sz w:val="24"/>
          <w:szCs w:val="24"/>
          <w:lang w:eastAsia="it-IT"/>
        </w:rPr>
        <w:t>valide</w:t>
      </w:r>
      <w:r>
        <w:rPr>
          <w:color w:val="000000"/>
          <w:sz w:val="24"/>
          <w:szCs w:val="24"/>
          <w:lang w:eastAsia="it-IT"/>
        </w:rPr>
        <w:t>:</w:t>
      </w:r>
    </w:p>
    <w:p w14:paraId="0DDB7F7E" w14:textId="77777777" w:rsidR="007F7D4D" w:rsidRDefault="007F7D4D" w:rsidP="0084182D">
      <w:pPr>
        <w:autoSpaceDE w:val="0"/>
        <w:autoSpaceDN w:val="0"/>
        <w:adjustRightInd w:val="0"/>
        <w:spacing w:line="360" w:lineRule="auto"/>
        <w:jc w:val="both"/>
        <w:rPr>
          <w:color w:val="000000"/>
          <w:sz w:val="24"/>
          <w:szCs w:val="24"/>
          <w:lang w:eastAsia="it-IT"/>
        </w:rPr>
      </w:pPr>
    </w:p>
    <w:tbl>
      <w:tblPr>
        <w:tblStyle w:val="Grigliatabella"/>
        <w:tblW w:w="0" w:type="auto"/>
        <w:tblLook w:val="04A0" w:firstRow="1" w:lastRow="0" w:firstColumn="1" w:lastColumn="0" w:noHBand="0" w:noVBand="1"/>
      </w:tblPr>
      <w:tblGrid>
        <w:gridCol w:w="424"/>
        <w:gridCol w:w="3156"/>
        <w:gridCol w:w="1048"/>
        <w:gridCol w:w="1555"/>
        <w:gridCol w:w="1364"/>
        <w:gridCol w:w="1798"/>
      </w:tblGrid>
      <w:tr w:rsidR="007F7D4D" w14:paraId="666B644B" w14:textId="77777777" w:rsidTr="007F7D4D">
        <w:tc>
          <w:tcPr>
            <w:tcW w:w="424" w:type="dxa"/>
          </w:tcPr>
          <w:p w14:paraId="0B7E9A96" w14:textId="7B38F86D" w:rsidR="007F7D4D" w:rsidRDefault="007F7D4D" w:rsidP="007F7D4D">
            <w:pPr>
              <w:autoSpaceDE w:val="0"/>
              <w:autoSpaceDN w:val="0"/>
              <w:adjustRightInd w:val="0"/>
              <w:spacing w:line="360" w:lineRule="auto"/>
              <w:jc w:val="center"/>
              <w:rPr>
                <w:color w:val="000000"/>
                <w:sz w:val="24"/>
                <w:szCs w:val="24"/>
                <w:lang w:eastAsia="it-IT"/>
              </w:rPr>
            </w:pPr>
            <w:r>
              <w:rPr>
                <w:color w:val="000000"/>
                <w:sz w:val="24"/>
                <w:szCs w:val="24"/>
                <w:lang w:eastAsia="it-IT"/>
              </w:rPr>
              <w:t>n°</w:t>
            </w:r>
          </w:p>
        </w:tc>
        <w:tc>
          <w:tcPr>
            <w:tcW w:w="3257" w:type="dxa"/>
          </w:tcPr>
          <w:p w14:paraId="12FD303B" w14:textId="4F48DB14" w:rsidR="007F7D4D" w:rsidRDefault="007F7D4D" w:rsidP="007F7D4D">
            <w:pPr>
              <w:autoSpaceDE w:val="0"/>
              <w:autoSpaceDN w:val="0"/>
              <w:adjustRightInd w:val="0"/>
              <w:spacing w:line="360" w:lineRule="auto"/>
              <w:jc w:val="center"/>
              <w:rPr>
                <w:color w:val="000000"/>
                <w:sz w:val="24"/>
                <w:szCs w:val="24"/>
                <w:lang w:eastAsia="it-IT"/>
              </w:rPr>
            </w:pPr>
            <w:r>
              <w:rPr>
                <w:color w:val="000000"/>
                <w:sz w:val="24"/>
                <w:szCs w:val="24"/>
                <w:lang w:eastAsia="it-IT"/>
              </w:rPr>
              <w:t>Denominazione</w:t>
            </w:r>
          </w:p>
        </w:tc>
        <w:tc>
          <w:tcPr>
            <w:tcW w:w="936" w:type="dxa"/>
          </w:tcPr>
          <w:p w14:paraId="163002B4" w14:textId="63B09BC1" w:rsidR="007F7D4D" w:rsidRDefault="007F7D4D" w:rsidP="007F7D4D">
            <w:pPr>
              <w:autoSpaceDE w:val="0"/>
              <w:autoSpaceDN w:val="0"/>
              <w:adjustRightInd w:val="0"/>
              <w:spacing w:line="360" w:lineRule="auto"/>
              <w:jc w:val="center"/>
              <w:rPr>
                <w:color w:val="000000"/>
                <w:sz w:val="24"/>
                <w:szCs w:val="24"/>
                <w:lang w:eastAsia="it-IT"/>
              </w:rPr>
            </w:pPr>
            <w:r>
              <w:rPr>
                <w:color w:val="000000"/>
                <w:sz w:val="24"/>
                <w:szCs w:val="24"/>
                <w:lang w:eastAsia="it-IT"/>
              </w:rPr>
              <w:t>Sede legale</w:t>
            </w:r>
          </w:p>
        </w:tc>
        <w:tc>
          <w:tcPr>
            <w:tcW w:w="1555" w:type="dxa"/>
          </w:tcPr>
          <w:p w14:paraId="4AE480DE" w14:textId="74C3FE62" w:rsidR="007F7D4D" w:rsidRDefault="007F7D4D" w:rsidP="007F7D4D">
            <w:pPr>
              <w:autoSpaceDE w:val="0"/>
              <w:autoSpaceDN w:val="0"/>
              <w:adjustRightInd w:val="0"/>
              <w:spacing w:line="360" w:lineRule="auto"/>
              <w:jc w:val="center"/>
              <w:rPr>
                <w:color w:val="000000"/>
                <w:sz w:val="24"/>
                <w:szCs w:val="24"/>
                <w:lang w:eastAsia="it-IT"/>
              </w:rPr>
            </w:pPr>
            <w:r>
              <w:rPr>
                <w:color w:val="000000"/>
                <w:sz w:val="24"/>
                <w:szCs w:val="24"/>
                <w:lang w:eastAsia="it-IT"/>
              </w:rPr>
              <w:t>C.F./P.IVA</w:t>
            </w:r>
          </w:p>
        </w:tc>
        <w:tc>
          <w:tcPr>
            <w:tcW w:w="1375" w:type="dxa"/>
          </w:tcPr>
          <w:p w14:paraId="3B309772" w14:textId="20FFFAE7" w:rsidR="007F7D4D" w:rsidRDefault="007F7D4D" w:rsidP="007F7D4D">
            <w:pPr>
              <w:autoSpaceDE w:val="0"/>
              <w:autoSpaceDN w:val="0"/>
              <w:adjustRightInd w:val="0"/>
              <w:spacing w:line="360" w:lineRule="auto"/>
              <w:jc w:val="center"/>
              <w:rPr>
                <w:color w:val="000000"/>
                <w:sz w:val="24"/>
                <w:szCs w:val="24"/>
                <w:lang w:eastAsia="it-IT"/>
              </w:rPr>
            </w:pPr>
            <w:r>
              <w:rPr>
                <w:color w:val="000000"/>
                <w:sz w:val="24"/>
                <w:szCs w:val="24"/>
                <w:lang w:eastAsia="it-IT"/>
              </w:rPr>
              <w:t>Data protocollo</w:t>
            </w:r>
          </w:p>
        </w:tc>
        <w:tc>
          <w:tcPr>
            <w:tcW w:w="1798" w:type="dxa"/>
          </w:tcPr>
          <w:p w14:paraId="522EBF3D" w14:textId="732018C4" w:rsidR="007F7D4D" w:rsidRDefault="007F7D4D" w:rsidP="007F7D4D">
            <w:pPr>
              <w:autoSpaceDE w:val="0"/>
              <w:autoSpaceDN w:val="0"/>
              <w:adjustRightInd w:val="0"/>
              <w:spacing w:line="360" w:lineRule="auto"/>
              <w:jc w:val="center"/>
              <w:rPr>
                <w:color w:val="000000"/>
                <w:sz w:val="24"/>
                <w:szCs w:val="24"/>
                <w:lang w:eastAsia="it-IT"/>
              </w:rPr>
            </w:pPr>
            <w:r>
              <w:rPr>
                <w:color w:val="000000"/>
                <w:sz w:val="24"/>
                <w:szCs w:val="24"/>
                <w:lang w:eastAsia="it-IT"/>
              </w:rPr>
              <w:t>Numero protocollo</w:t>
            </w:r>
          </w:p>
        </w:tc>
      </w:tr>
      <w:tr w:rsidR="007F7D4D" w14:paraId="4A5FDB06" w14:textId="77777777" w:rsidTr="007F7D4D">
        <w:tc>
          <w:tcPr>
            <w:tcW w:w="424" w:type="dxa"/>
            <w:vAlign w:val="center"/>
          </w:tcPr>
          <w:p w14:paraId="40F388FB" w14:textId="31631F93" w:rsidR="007F7D4D" w:rsidRDefault="007F7D4D" w:rsidP="007F7D4D">
            <w:pPr>
              <w:autoSpaceDE w:val="0"/>
              <w:autoSpaceDN w:val="0"/>
              <w:adjustRightInd w:val="0"/>
              <w:spacing w:line="360" w:lineRule="auto"/>
              <w:jc w:val="center"/>
              <w:rPr>
                <w:color w:val="000000"/>
                <w:sz w:val="24"/>
                <w:szCs w:val="24"/>
                <w:lang w:eastAsia="it-IT"/>
              </w:rPr>
            </w:pPr>
            <w:r>
              <w:rPr>
                <w:color w:val="000000"/>
                <w:sz w:val="24"/>
                <w:szCs w:val="24"/>
                <w:lang w:eastAsia="it-IT"/>
              </w:rPr>
              <w:t>1</w:t>
            </w:r>
          </w:p>
        </w:tc>
        <w:tc>
          <w:tcPr>
            <w:tcW w:w="3257" w:type="dxa"/>
          </w:tcPr>
          <w:p w14:paraId="59DAE910" w14:textId="6BE7C777" w:rsidR="007F7D4D" w:rsidRDefault="006C558D" w:rsidP="007F7D4D">
            <w:pPr>
              <w:autoSpaceDE w:val="0"/>
              <w:autoSpaceDN w:val="0"/>
              <w:adjustRightInd w:val="0"/>
              <w:spacing w:line="360" w:lineRule="auto"/>
              <w:rPr>
                <w:color w:val="000000"/>
                <w:sz w:val="24"/>
                <w:szCs w:val="24"/>
                <w:lang w:eastAsia="it-IT"/>
              </w:rPr>
            </w:pPr>
            <w:r w:rsidRPr="006C558D">
              <w:rPr>
                <w:color w:val="000000"/>
                <w:sz w:val="24"/>
                <w:szCs w:val="24"/>
                <w:lang w:eastAsia="it-IT"/>
              </w:rPr>
              <w:t>A.S.D. DOTTI FLAVIO TENNIS BIENNO</w:t>
            </w:r>
          </w:p>
        </w:tc>
        <w:tc>
          <w:tcPr>
            <w:tcW w:w="936" w:type="dxa"/>
          </w:tcPr>
          <w:p w14:paraId="3E2BE986" w14:textId="1380B408" w:rsidR="007F7D4D" w:rsidRDefault="00F8348D" w:rsidP="007F7D4D">
            <w:pPr>
              <w:autoSpaceDE w:val="0"/>
              <w:autoSpaceDN w:val="0"/>
              <w:adjustRightInd w:val="0"/>
              <w:spacing w:line="360" w:lineRule="auto"/>
              <w:rPr>
                <w:color w:val="000000"/>
                <w:sz w:val="24"/>
                <w:szCs w:val="24"/>
                <w:lang w:eastAsia="it-IT"/>
              </w:rPr>
            </w:pPr>
            <w:r>
              <w:rPr>
                <w:color w:val="000000"/>
                <w:sz w:val="24"/>
                <w:szCs w:val="24"/>
                <w:lang w:eastAsia="it-IT"/>
              </w:rPr>
              <w:t>CAPO DI PONTE</w:t>
            </w:r>
          </w:p>
        </w:tc>
        <w:tc>
          <w:tcPr>
            <w:tcW w:w="1555" w:type="dxa"/>
          </w:tcPr>
          <w:p w14:paraId="35AA83EF" w14:textId="492F640D" w:rsidR="007F7D4D" w:rsidRDefault="006C558D" w:rsidP="007F7D4D">
            <w:pPr>
              <w:autoSpaceDE w:val="0"/>
              <w:autoSpaceDN w:val="0"/>
              <w:adjustRightInd w:val="0"/>
              <w:spacing w:line="360" w:lineRule="auto"/>
              <w:rPr>
                <w:color w:val="000000"/>
                <w:sz w:val="24"/>
                <w:szCs w:val="24"/>
                <w:lang w:eastAsia="it-IT"/>
              </w:rPr>
            </w:pPr>
            <w:r w:rsidRPr="006C558D">
              <w:rPr>
                <w:color w:val="000000"/>
                <w:sz w:val="24"/>
                <w:szCs w:val="24"/>
                <w:lang w:eastAsia="it-IT"/>
              </w:rPr>
              <w:t>02946670987</w:t>
            </w:r>
          </w:p>
        </w:tc>
        <w:tc>
          <w:tcPr>
            <w:tcW w:w="1375" w:type="dxa"/>
          </w:tcPr>
          <w:p w14:paraId="699441E3" w14:textId="73EF2F59" w:rsidR="007F7D4D" w:rsidRDefault="006C558D" w:rsidP="007F7D4D">
            <w:pPr>
              <w:autoSpaceDE w:val="0"/>
              <w:autoSpaceDN w:val="0"/>
              <w:adjustRightInd w:val="0"/>
              <w:spacing w:line="360" w:lineRule="auto"/>
              <w:rPr>
                <w:color w:val="000000"/>
                <w:sz w:val="24"/>
                <w:szCs w:val="24"/>
                <w:lang w:eastAsia="it-IT"/>
              </w:rPr>
            </w:pPr>
            <w:r w:rsidRPr="006C558D">
              <w:rPr>
                <w:color w:val="000000"/>
                <w:sz w:val="24"/>
                <w:szCs w:val="24"/>
                <w:lang w:eastAsia="it-IT"/>
              </w:rPr>
              <w:t xml:space="preserve">lunedì 31 marzo 2025 16.35.29 </w:t>
            </w:r>
          </w:p>
        </w:tc>
        <w:tc>
          <w:tcPr>
            <w:tcW w:w="1798" w:type="dxa"/>
          </w:tcPr>
          <w:p w14:paraId="77B0880A" w14:textId="08AF4A5B" w:rsidR="007F7D4D" w:rsidRDefault="006C558D" w:rsidP="007F7D4D">
            <w:pPr>
              <w:autoSpaceDE w:val="0"/>
              <w:autoSpaceDN w:val="0"/>
              <w:adjustRightInd w:val="0"/>
              <w:spacing w:line="360" w:lineRule="auto"/>
              <w:rPr>
                <w:color w:val="000000"/>
                <w:sz w:val="24"/>
                <w:szCs w:val="24"/>
                <w:lang w:eastAsia="it-IT"/>
              </w:rPr>
            </w:pPr>
            <w:r w:rsidRPr="006C558D">
              <w:rPr>
                <w:color w:val="000000"/>
                <w:sz w:val="24"/>
                <w:szCs w:val="24"/>
                <w:lang w:eastAsia="it-IT"/>
              </w:rPr>
              <w:t>1743431729142</w:t>
            </w:r>
          </w:p>
        </w:tc>
      </w:tr>
      <w:tr w:rsidR="007F7D4D" w14:paraId="19E399FC" w14:textId="77777777" w:rsidTr="007F7D4D">
        <w:trPr>
          <w:trHeight w:val="810"/>
        </w:trPr>
        <w:tc>
          <w:tcPr>
            <w:tcW w:w="424" w:type="dxa"/>
            <w:vAlign w:val="center"/>
          </w:tcPr>
          <w:p w14:paraId="5A624487" w14:textId="42BF145B" w:rsidR="007F7D4D" w:rsidRDefault="007F7D4D" w:rsidP="007F7D4D">
            <w:pPr>
              <w:autoSpaceDE w:val="0"/>
              <w:autoSpaceDN w:val="0"/>
              <w:adjustRightInd w:val="0"/>
              <w:spacing w:line="360" w:lineRule="auto"/>
              <w:jc w:val="center"/>
              <w:rPr>
                <w:color w:val="000000"/>
                <w:sz w:val="24"/>
                <w:szCs w:val="24"/>
                <w:lang w:eastAsia="it-IT"/>
              </w:rPr>
            </w:pPr>
            <w:r>
              <w:rPr>
                <w:color w:val="000000"/>
                <w:sz w:val="24"/>
                <w:szCs w:val="24"/>
                <w:lang w:eastAsia="it-IT"/>
              </w:rPr>
              <w:t>2</w:t>
            </w:r>
          </w:p>
        </w:tc>
        <w:tc>
          <w:tcPr>
            <w:tcW w:w="3257" w:type="dxa"/>
          </w:tcPr>
          <w:p w14:paraId="06EBD699" w14:textId="66640BE3" w:rsidR="007F7D4D" w:rsidRDefault="006C558D" w:rsidP="007F7D4D">
            <w:pPr>
              <w:autoSpaceDE w:val="0"/>
              <w:autoSpaceDN w:val="0"/>
              <w:adjustRightInd w:val="0"/>
              <w:spacing w:line="360" w:lineRule="auto"/>
              <w:rPr>
                <w:color w:val="000000"/>
                <w:sz w:val="24"/>
                <w:szCs w:val="24"/>
                <w:lang w:eastAsia="it-IT"/>
              </w:rPr>
            </w:pPr>
            <w:r w:rsidRPr="006C558D">
              <w:rPr>
                <w:color w:val="000000"/>
                <w:sz w:val="24"/>
                <w:szCs w:val="24"/>
                <w:lang w:eastAsia="it-IT"/>
              </w:rPr>
              <w:t>ASSOCIAZIONE SPORTIVA DILETTANTISTICA BIENNO TENNIS</w:t>
            </w:r>
          </w:p>
        </w:tc>
        <w:tc>
          <w:tcPr>
            <w:tcW w:w="936" w:type="dxa"/>
          </w:tcPr>
          <w:p w14:paraId="2094601C" w14:textId="537DD48D" w:rsidR="007F7D4D" w:rsidRDefault="006C558D" w:rsidP="007F7D4D">
            <w:pPr>
              <w:autoSpaceDE w:val="0"/>
              <w:autoSpaceDN w:val="0"/>
              <w:adjustRightInd w:val="0"/>
              <w:spacing w:line="360" w:lineRule="auto"/>
              <w:rPr>
                <w:color w:val="000000"/>
                <w:sz w:val="24"/>
                <w:szCs w:val="24"/>
                <w:lang w:eastAsia="it-IT"/>
              </w:rPr>
            </w:pPr>
            <w:r w:rsidRPr="006C558D">
              <w:rPr>
                <w:color w:val="000000"/>
                <w:sz w:val="24"/>
                <w:szCs w:val="24"/>
                <w:lang w:eastAsia="it-IT"/>
              </w:rPr>
              <w:t>BIENNO </w:t>
            </w:r>
          </w:p>
        </w:tc>
        <w:tc>
          <w:tcPr>
            <w:tcW w:w="1555" w:type="dxa"/>
          </w:tcPr>
          <w:p w14:paraId="7737D24F" w14:textId="46AD77EE" w:rsidR="007F7D4D" w:rsidRDefault="006C558D" w:rsidP="007F7D4D">
            <w:pPr>
              <w:autoSpaceDE w:val="0"/>
              <w:autoSpaceDN w:val="0"/>
              <w:adjustRightInd w:val="0"/>
              <w:spacing w:line="360" w:lineRule="auto"/>
              <w:rPr>
                <w:color w:val="000000"/>
                <w:sz w:val="24"/>
                <w:szCs w:val="24"/>
                <w:lang w:eastAsia="it-IT"/>
              </w:rPr>
            </w:pPr>
            <w:r w:rsidRPr="006C558D">
              <w:rPr>
                <w:color w:val="000000"/>
                <w:sz w:val="24"/>
                <w:szCs w:val="24"/>
                <w:lang w:eastAsia="it-IT"/>
              </w:rPr>
              <w:t>90035230177</w:t>
            </w:r>
          </w:p>
        </w:tc>
        <w:tc>
          <w:tcPr>
            <w:tcW w:w="1375" w:type="dxa"/>
          </w:tcPr>
          <w:p w14:paraId="338C0D1F" w14:textId="39F854B4" w:rsidR="007F7D4D" w:rsidRDefault="006C558D" w:rsidP="007F7D4D">
            <w:pPr>
              <w:autoSpaceDE w:val="0"/>
              <w:autoSpaceDN w:val="0"/>
              <w:adjustRightInd w:val="0"/>
              <w:spacing w:line="360" w:lineRule="auto"/>
              <w:rPr>
                <w:color w:val="000000"/>
                <w:sz w:val="24"/>
                <w:szCs w:val="24"/>
                <w:lang w:eastAsia="it-IT"/>
              </w:rPr>
            </w:pPr>
            <w:r w:rsidRPr="006C558D">
              <w:rPr>
                <w:color w:val="000000"/>
                <w:sz w:val="24"/>
                <w:szCs w:val="24"/>
                <w:lang w:eastAsia="it-IT"/>
              </w:rPr>
              <w:t xml:space="preserve">martedì </w:t>
            </w:r>
            <w:proofErr w:type="gramStart"/>
            <w:r w:rsidRPr="006C558D">
              <w:rPr>
                <w:color w:val="000000"/>
                <w:sz w:val="24"/>
                <w:szCs w:val="24"/>
                <w:lang w:eastAsia="it-IT"/>
              </w:rPr>
              <w:t>1 aprile</w:t>
            </w:r>
            <w:proofErr w:type="gramEnd"/>
            <w:r w:rsidRPr="006C558D">
              <w:rPr>
                <w:color w:val="000000"/>
                <w:sz w:val="24"/>
                <w:szCs w:val="24"/>
                <w:lang w:eastAsia="it-IT"/>
              </w:rPr>
              <w:t xml:space="preserve"> 2025 12.24.14 </w:t>
            </w:r>
          </w:p>
        </w:tc>
        <w:tc>
          <w:tcPr>
            <w:tcW w:w="1798" w:type="dxa"/>
          </w:tcPr>
          <w:p w14:paraId="1EE031CF" w14:textId="3E41C03C" w:rsidR="007F7D4D" w:rsidRDefault="006C558D" w:rsidP="007F7D4D">
            <w:pPr>
              <w:autoSpaceDE w:val="0"/>
              <w:autoSpaceDN w:val="0"/>
              <w:adjustRightInd w:val="0"/>
              <w:spacing w:line="360" w:lineRule="auto"/>
              <w:rPr>
                <w:color w:val="000000"/>
                <w:sz w:val="24"/>
                <w:szCs w:val="24"/>
                <w:lang w:eastAsia="it-IT"/>
              </w:rPr>
            </w:pPr>
            <w:r w:rsidRPr="006C558D">
              <w:rPr>
                <w:color w:val="000000"/>
                <w:sz w:val="24"/>
                <w:szCs w:val="24"/>
                <w:lang w:eastAsia="it-IT"/>
              </w:rPr>
              <w:t>1743503054180</w:t>
            </w:r>
          </w:p>
        </w:tc>
      </w:tr>
    </w:tbl>
    <w:p w14:paraId="57C3DE85" w14:textId="77777777" w:rsidR="007F7D4D" w:rsidRPr="0084182D" w:rsidRDefault="007F7D4D" w:rsidP="0084182D">
      <w:pPr>
        <w:autoSpaceDE w:val="0"/>
        <w:autoSpaceDN w:val="0"/>
        <w:adjustRightInd w:val="0"/>
        <w:spacing w:line="360" w:lineRule="auto"/>
        <w:jc w:val="both"/>
        <w:rPr>
          <w:color w:val="000000"/>
          <w:sz w:val="24"/>
          <w:szCs w:val="24"/>
          <w:lang w:eastAsia="it-IT"/>
        </w:rPr>
      </w:pPr>
    </w:p>
    <w:p w14:paraId="60922BE3" w14:textId="5EE0DF9B" w:rsidR="0084182D" w:rsidRDefault="007F7D4D" w:rsidP="00345F55">
      <w:pPr>
        <w:suppressAutoHyphens w:val="0"/>
        <w:autoSpaceDE w:val="0"/>
        <w:autoSpaceDN w:val="0"/>
        <w:adjustRightInd w:val="0"/>
        <w:spacing w:line="360" w:lineRule="auto"/>
        <w:jc w:val="both"/>
        <w:rPr>
          <w:color w:val="000000"/>
          <w:sz w:val="24"/>
          <w:szCs w:val="24"/>
          <w:lang w:eastAsia="it-IT"/>
        </w:rPr>
      </w:pPr>
      <w:r w:rsidRPr="007F7D4D">
        <w:rPr>
          <w:color w:val="000000"/>
          <w:sz w:val="24"/>
          <w:szCs w:val="24"/>
          <w:lang w:eastAsia="it-IT"/>
        </w:rPr>
        <w:t xml:space="preserve">Il sottoscritto RUP procede all’esame delle offerte pervenute secondo quanto previsto all’art. </w:t>
      </w:r>
      <w:r w:rsidR="006C558D">
        <w:rPr>
          <w:color w:val="000000"/>
          <w:sz w:val="24"/>
          <w:szCs w:val="24"/>
          <w:lang w:eastAsia="it-IT"/>
        </w:rPr>
        <w:t>15</w:t>
      </w:r>
      <w:r w:rsidRPr="007F7D4D">
        <w:rPr>
          <w:color w:val="000000"/>
          <w:sz w:val="24"/>
          <w:szCs w:val="24"/>
          <w:lang w:eastAsia="it-IT"/>
        </w:rPr>
        <w:t xml:space="preserve"> del Bando di gara e, all’apertura per ciascuna Impresa partecipante, della Busta telematica relativa alla Documentazione amministrativa per la verifica della documentazione ivi contenuta, ai fini dell’ammissione alla procedura in oggetto. Quindi da atto che:</w:t>
      </w:r>
    </w:p>
    <w:p w14:paraId="4D8DA1CE" w14:textId="4F373F14" w:rsidR="007F7D4D" w:rsidRDefault="00257B02" w:rsidP="00257B02">
      <w:pPr>
        <w:pStyle w:val="Paragrafoelenco"/>
        <w:numPr>
          <w:ilvl w:val="0"/>
          <w:numId w:val="23"/>
        </w:numPr>
        <w:suppressAutoHyphens w:val="0"/>
        <w:autoSpaceDE w:val="0"/>
        <w:autoSpaceDN w:val="0"/>
        <w:adjustRightInd w:val="0"/>
        <w:spacing w:line="360" w:lineRule="auto"/>
        <w:jc w:val="both"/>
        <w:rPr>
          <w:color w:val="000000"/>
          <w:sz w:val="24"/>
          <w:szCs w:val="24"/>
          <w:lang w:eastAsia="it-IT"/>
        </w:rPr>
      </w:pPr>
      <w:r>
        <w:rPr>
          <w:color w:val="000000"/>
          <w:sz w:val="24"/>
          <w:szCs w:val="24"/>
          <w:lang w:eastAsia="it-IT"/>
        </w:rPr>
        <w:t xml:space="preserve">Le associazioni sopra-elencate hanno trasmesso correttamente la busta telematica, la documentazione amministrativa contenuta in tale busta è </w:t>
      </w:r>
      <w:proofErr w:type="spellStart"/>
      <w:r>
        <w:rPr>
          <w:color w:val="000000"/>
          <w:sz w:val="24"/>
          <w:szCs w:val="24"/>
          <w:lang w:eastAsia="it-IT"/>
        </w:rPr>
        <w:t>confomre</w:t>
      </w:r>
      <w:proofErr w:type="spellEnd"/>
      <w:r>
        <w:rPr>
          <w:color w:val="000000"/>
          <w:sz w:val="24"/>
          <w:szCs w:val="24"/>
          <w:lang w:eastAsia="it-IT"/>
        </w:rPr>
        <w:t xml:space="preserve"> alle prescrizioni del Bando di gara e pertanto le stesse vengono </w:t>
      </w:r>
      <w:r w:rsidRPr="00257B02">
        <w:rPr>
          <w:b/>
          <w:bCs/>
          <w:color w:val="000000"/>
          <w:sz w:val="24"/>
          <w:szCs w:val="24"/>
          <w:u w:val="single"/>
          <w:lang w:eastAsia="it-IT"/>
        </w:rPr>
        <w:t>ammesse alle fasi successive</w:t>
      </w:r>
      <w:r>
        <w:rPr>
          <w:color w:val="000000"/>
          <w:sz w:val="24"/>
          <w:szCs w:val="24"/>
          <w:lang w:eastAsia="it-IT"/>
        </w:rPr>
        <w:t>.</w:t>
      </w:r>
    </w:p>
    <w:p w14:paraId="485C18ED" w14:textId="77777777" w:rsidR="00257B02" w:rsidRDefault="00257B02" w:rsidP="00257B02">
      <w:pPr>
        <w:suppressAutoHyphens w:val="0"/>
        <w:autoSpaceDE w:val="0"/>
        <w:autoSpaceDN w:val="0"/>
        <w:adjustRightInd w:val="0"/>
        <w:spacing w:line="360" w:lineRule="auto"/>
        <w:jc w:val="both"/>
        <w:rPr>
          <w:color w:val="000000"/>
          <w:sz w:val="24"/>
          <w:szCs w:val="24"/>
          <w:lang w:eastAsia="it-IT"/>
        </w:rPr>
      </w:pPr>
    </w:p>
    <w:p w14:paraId="498E8D9B" w14:textId="31D9628E" w:rsidR="00257B02" w:rsidRPr="006C558D" w:rsidRDefault="00257B02" w:rsidP="00257B02">
      <w:pPr>
        <w:suppressAutoHyphens w:val="0"/>
        <w:autoSpaceDE w:val="0"/>
        <w:autoSpaceDN w:val="0"/>
        <w:adjustRightInd w:val="0"/>
        <w:spacing w:line="360" w:lineRule="auto"/>
        <w:jc w:val="both"/>
        <w:rPr>
          <w:b/>
          <w:bCs/>
          <w:color w:val="000000"/>
          <w:sz w:val="24"/>
          <w:szCs w:val="24"/>
          <w:u w:val="single"/>
          <w:lang w:eastAsia="it-IT"/>
        </w:rPr>
      </w:pPr>
      <w:r w:rsidRPr="006C558D">
        <w:rPr>
          <w:b/>
          <w:bCs/>
          <w:color w:val="000000"/>
          <w:sz w:val="24"/>
          <w:szCs w:val="24"/>
          <w:u w:val="single"/>
          <w:lang w:eastAsia="it-IT"/>
        </w:rPr>
        <w:t xml:space="preserve">La commissione di gara, dichiara chiusa la seduta alle ore </w:t>
      </w:r>
      <w:r w:rsidR="006C558D" w:rsidRPr="006C558D">
        <w:rPr>
          <w:b/>
          <w:bCs/>
          <w:color w:val="000000"/>
          <w:sz w:val="24"/>
          <w:szCs w:val="24"/>
          <w:u w:val="single"/>
          <w:lang w:eastAsia="it-IT"/>
        </w:rPr>
        <w:t>14</w:t>
      </w:r>
      <w:r w:rsidRPr="006C558D">
        <w:rPr>
          <w:b/>
          <w:bCs/>
          <w:color w:val="000000"/>
          <w:sz w:val="24"/>
          <w:szCs w:val="24"/>
          <w:u w:val="single"/>
          <w:lang w:eastAsia="it-IT"/>
        </w:rPr>
        <w:t>:</w:t>
      </w:r>
      <w:r w:rsidR="006C558D" w:rsidRPr="006C558D">
        <w:rPr>
          <w:b/>
          <w:bCs/>
          <w:color w:val="000000"/>
          <w:sz w:val="24"/>
          <w:szCs w:val="24"/>
          <w:u w:val="single"/>
          <w:lang w:eastAsia="it-IT"/>
        </w:rPr>
        <w:t>45</w:t>
      </w:r>
      <w:r w:rsidRPr="006C558D">
        <w:rPr>
          <w:b/>
          <w:bCs/>
          <w:color w:val="000000"/>
          <w:sz w:val="24"/>
          <w:szCs w:val="24"/>
          <w:u w:val="single"/>
          <w:lang w:eastAsia="it-IT"/>
        </w:rPr>
        <w:t>.</w:t>
      </w:r>
    </w:p>
    <w:p w14:paraId="4166B6F0" w14:textId="77777777" w:rsidR="00257B02" w:rsidRDefault="00257B02" w:rsidP="00257B02">
      <w:pPr>
        <w:suppressAutoHyphens w:val="0"/>
        <w:autoSpaceDE w:val="0"/>
        <w:autoSpaceDN w:val="0"/>
        <w:adjustRightInd w:val="0"/>
        <w:spacing w:line="360" w:lineRule="auto"/>
        <w:jc w:val="both"/>
        <w:rPr>
          <w:color w:val="000000"/>
          <w:sz w:val="24"/>
          <w:szCs w:val="24"/>
          <w:lang w:eastAsia="it-IT"/>
        </w:rPr>
      </w:pPr>
    </w:p>
    <w:p w14:paraId="3414A2BB" w14:textId="0F87896A" w:rsidR="00257B02" w:rsidRDefault="00257B02" w:rsidP="00257B02">
      <w:pPr>
        <w:suppressAutoHyphens w:val="0"/>
        <w:autoSpaceDE w:val="0"/>
        <w:autoSpaceDN w:val="0"/>
        <w:adjustRightInd w:val="0"/>
        <w:spacing w:line="360" w:lineRule="auto"/>
        <w:ind w:left="4248"/>
        <w:jc w:val="center"/>
        <w:rPr>
          <w:color w:val="000000"/>
          <w:sz w:val="24"/>
          <w:szCs w:val="24"/>
          <w:lang w:eastAsia="it-IT"/>
        </w:rPr>
      </w:pPr>
      <w:r>
        <w:rPr>
          <w:color w:val="000000"/>
          <w:sz w:val="24"/>
          <w:szCs w:val="24"/>
          <w:lang w:eastAsia="it-IT"/>
        </w:rPr>
        <w:t>IL PRESIDENTE</w:t>
      </w:r>
    </w:p>
    <w:p w14:paraId="2BCC4103" w14:textId="2DBD972D" w:rsidR="00257B02" w:rsidRDefault="00257B02" w:rsidP="00257B02">
      <w:pPr>
        <w:suppressAutoHyphens w:val="0"/>
        <w:autoSpaceDE w:val="0"/>
        <w:autoSpaceDN w:val="0"/>
        <w:adjustRightInd w:val="0"/>
        <w:spacing w:line="360" w:lineRule="auto"/>
        <w:ind w:left="4248"/>
        <w:jc w:val="center"/>
        <w:rPr>
          <w:color w:val="000000"/>
          <w:sz w:val="24"/>
          <w:szCs w:val="24"/>
          <w:lang w:eastAsia="it-IT"/>
        </w:rPr>
      </w:pPr>
      <w:r>
        <w:rPr>
          <w:color w:val="000000"/>
          <w:sz w:val="24"/>
          <w:szCs w:val="24"/>
          <w:lang w:eastAsia="it-IT"/>
        </w:rPr>
        <w:t>Geom. Ballardini Ciro</w:t>
      </w:r>
    </w:p>
    <w:p w14:paraId="56A60583" w14:textId="77777777" w:rsidR="00257B02" w:rsidRDefault="00257B02" w:rsidP="00257B02">
      <w:pPr>
        <w:suppressAutoHyphens w:val="0"/>
        <w:autoSpaceDE w:val="0"/>
        <w:autoSpaceDN w:val="0"/>
        <w:adjustRightInd w:val="0"/>
        <w:spacing w:line="360" w:lineRule="auto"/>
        <w:ind w:left="4248"/>
        <w:jc w:val="center"/>
        <w:rPr>
          <w:color w:val="000000"/>
          <w:sz w:val="24"/>
          <w:szCs w:val="24"/>
          <w:lang w:eastAsia="it-IT"/>
        </w:rPr>
      </w:pPr>
    </w:p>
    <w:p w14:paraId="5DEF0143" w14:textId="2F604CA3" w:rsidR="00257B02" w:rsidRDefault="00257B02" w:rsidP="00257B02">
      <w:pPr>
        <w:suppressAutoHyphens w:val="0"/>
        <w:autoSpaceDE w:val="0"/>
        <w:autoSpaceDN w:val="0"/>
        <w:adjustRightInd w:val="0"/>
        <w:spacing w:line="360" w:lineRule="auto"/>
        <w:ind w:left="4248"/>
        <w:jc w:val="center"/>
        <w:rPr>
          <w:color w:val="000000"/>
          <w:sz w:val="24"/>
          <w:szCs w:val="24"/>
          <w:lang w:eastAsia="it-IT"/>
        </w:rPr>
      </w:pPr>
      <w:r>
        <w:rPr>
          <w:color w:val="000000"/>
          <w:sz w:val="24"/>
          <w:szCs w:val="24"/>
          <w:lang w:eastAsia="it-IT"/>
        </w:rPr>
        <w:t>IL COMMISSARIO</w:t>
      </w:r>
    </w:p>
    <w:p w14:paraId="5587C160" w14:textId="7D8E7EB3" w:rsidR="00257B02" w:rsidRDefault="00257B02" w:rsidP="00257B02">
      <w:pPr>
        <w:suppressAutoHyphens w:val="0"/>
        <w:autoSpaceDE w:val="0"/>
        <w:autoSpaceDN w:val="0"/>
        <w:adjustRightInd w:val="0"/>
        <w:spacing w:line="360" w:lineRule="auto"/>
        <w:ind w:left="4248"/>
        <w:jc w:val="center"/>
        <w:rPr>
          <w:color w:val="000000"/>
          <w:sz w:val="24"/>
          <w:szCs w:val="24"/>
          <w:lang w:eastAsia="it-IT"/>
        </w:rPr>
      </w:pPr>
      <w:r>
        <w:rPr>
          <w:color w:val="000000"/>
          <w:sz w:val="24"/>
          <w:szCs w:val="24"/>
          <w:lang w:eastAsia="it-IT"/>
        </w:rPr>
        <w:t>Dott. Casalini Roberto</w:t>
      </w:r>
    </w:p>
    <w:p w14:paraId="4809A346" w14:textId="65DFEBC7" w:rsidR="00257B02" w:rsidRDefault="00257B02" w:rsidP="00257B02">
      <w:pPr>
        <w:suppressAutoHyphens w:val="0"/>
        <w:autoSpaceDE w:val="0"/>
        <w:autoSpaceDN w:val="0"/>
        <w:adjustRightInd w:val="0"/>
        <w:spacing w:line="360" w:lineRule="auto"/>
        <w:ind w:left="4248"/>
        <w:jc w:val="center"/>
        <w:rPr>
          <w:color w:val="000000"/>
          <w:sz w:val="24"/>
          <w:szCs w:val="24"/>
          <w:lang w:eastAsia="it-IT"/>
        </w:rPr>
      </w:pPr>
    </w:p>
    <w:p w14:paraId="7D827146" w14:textId="533B9086" w:rsidR="00257B02" w:rsidRDefault="00257B02" w:rsidP="00257B02">
      <w:pPr>
        <w:suppressAutoHyphens w:val="0"/>
        <w:autoSpaceDE w:val="0"/>
        <w:autoSpaceDN w:val="0"/>
        <w:adjustRightInd w:val="0"/>
        <w:spacing w:line="360" w:lineRule="auto"/>
        <w:ind w:left="4248"/>
        <w:jc w:val="center"/>
        <w:rPr>
          <w:color w:val="000000"/>
          <w:sz w:val="24"/>
          <w:szCs w:val="24"/>
          <w:lang w:eastAsia="it-IT"/>
        </w:rPr>
      </w:pPr>
      <w:r>
        <w:rPr>
          <w:color w:val="000000"/>
          <w:sz w:val="24"/>
          <w:szCs w:val="24"/>
          <w:lang w:eastAsia="it-IT"/>
        </w:rPr>
        <w:t xml:space="preserve">IL </w:t>
      </w:r>
      <w:r w:rsidR="006C558D">
        <w:rPr>
          <w:color w:val="000000"/>
          <w:sz w:val="24"/>
          <w:szCs w:val="24"/>
          <w:lang w:eastAsia="it-IT"/>
        </w:rPr>
        <w:t xml:space="preserve">COMMISSARIO </w:t>
      </w:r>
      <w:r>
        <w:rPr>
          <w:color w:val="000000"/>
          <w:sz w:val="24"/>
          <w:szCs w:val="24"/>
          <w:lang w:eastAsia="it-IT"/>
        </w:rPr>
        <w:t>SEGRETARIO</w:t>
      </w:r>
    </w:p>
    <w:p w14:paraId="3AE0547E" w14:textId="06D66279" w:rsidR="00257B02" w:rsidRPr="00257B02" w:rsidRDefault="00257B02" w:rsidP="006C558D">
      <w:pPr>
        <w:suppressAutoHyphens w:val="0"/>
        <w:autoSpaceDE w:val="0"/>
        <w:autoSpaceDN w:val="0"/>
        <w:adjustRightInd w:val="0"/>
        <w:spacing w:line="360" w:lineRule="auto"/>
        <w:ind w:left="4248"/>
        <w:jc w:val="center"/>
        <w:rPr>
          <w:color w:val="000000"/>
          <w:sz w:val="24"/>
          <w:szCs w:val="24"/>
          <w:lang w:eastAsia="it-IT"/>
        </w:rPr>
      </w:pPr>
      <w:r>
        <w:rPr>
          <w:color w:val="000000"/>
          <w:sz w:val="24"/>
          <w:szCs w:val="24"/>
          <w:lang w:eastAsia="it-IT"/>
        </w:rPr>
        <w:t>Bellicini Tino</w:t>
      </w:r>
    </w:p>
    <w:sectPr w:rsidR="00257B02" w:rsidRPr="00257B02">
      <w:headerReference w:type="even" r:id="rId8"/>
      <w:headerReference w:type="default" r:id="rId9"/>
      <w:footerReference w:type="even" r:id="rId10"/>
      <w:footerReference w:type="default" r:id="rId11"/>
      <w:headerReference w:type="first" r:id="rId12"/>
      <w:footerReference w:type="first" r:id="rId13"/>
      <w:pgSz w:w="11906" w:h="16838"/>
      <w:pgMar w:top="851" w:right="1700" w:bottom="851" w:left="85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2489C" w14:textId="77777777" w:rsidR="009D21D4" w:rsidRDefault="009D21D4">
      <w:r>
        <w:separator/>
      </w:r>
    </w:p>
  </w:endnote>
  <w:endnote w:type="continuationSeparator" w:id="0">
    <w:p w14:paraId="1DAC0B67" w14:textId="77777777" w:rsidR="009D21D4" w:rsidRDefault="009D2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83F06" w14:textId="77777777" w:rsidR="00FF7DA2" w:rsidRDefault="00FF7DA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9B011" w14:textId="77777777" w:rsidR="002D1572" w:rsidRDefault="002F68EB">
    <w:pPr>
      <w:pStyle w:val="Pidipagina"/>
    </w:pPr>
    <w:r>
      <w:rPr>
        <w:noProof/>
        <w:lang w:eastAsia="it-IT"/>
      </w:rPr>
      <w:drawing>
        <wp:anchor distT="0" distB="0" distL="114300" distR="114300" simplePos="0" relativeHeight="251660288" behindDoc="0" locked="0" layoutInCell="1" allowOverlap="1" wp14:anchorId="2C3C31F7" wp14:editId="1C559152">
          <wp:simplePos x="0" y="0"/>
          <wp:positionH relativeFrom="margin">
            <wp:posOffset>6050915</wp:posOffset>
          </wp:positionH>
          <wp:positionV relativeFrom="margin">
            <wp:posOffset>5081270</wp:posOffset>
          </wp:positionV>
          <wp:extent cx="505460" cy="505460"/>
          <wp:effectExtent l="0" t="0" r="8890" b="8890"/>
          <wp:wrapSquare wrapText="bothSides"/>
          <wp:docPr id="7" name="Immagine 7" descr="LOGO-PREMIO-20-an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PREMIO-20-anni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5460" cy="505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935" distR="114935" simplePos="0" relativeHeight="251654144" behindDoc="1" locked="0" layoutInCell="1" allowOverlap="1" wp14:anchorId="19B4C04C" wp14:editId="4641DE5A">
          <wp:simplePos x="0" y="0"/>
          <wp:positionH relativeFrom="column">
            <wp:posOffset>6118225</wp:posOffset>
          </wp:positionH>
          <wp:positionV relativeFrom="paragraph">
            <wp:posOffset>-1331595</wp:posOffset>
          </wp:positionV>
          <wp:extent cx="304800" cy="598170"/>
          <wp:effectExtent l="0" t="0" r="0" b="0"/>
          <wp:wrapNone/>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31" t="-15" r="-31" b="-15"/>
                  <a:stretch>
                    <a:fillRect/>
                  </a:stretch>
                </pic:blipFill>
                <pic:spPr bwMode="auto">
                  <a:xfrm>
                    <a:off x="0" y="0"/>
                    <a:ext cx="304800" cy="5981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935" distR="114935" simplePos="0" relativeHeight="251657216" behindDoc="1" locked="0" layoutInCell="1" allowOverlap="1" wp14:anchorId="67FC0C1E" wp14:editId="4B69CA8B">
          <wp:simplePos x="0" y="0"/>
          <wp:positionH relativeFrom="column">
            <wp:posOffset>6065520</wp:posOffset>
          </wp:positionH>
          <wp:positionV relativeFrom="paragraph">
            <wp:posOffset>-549910</wp:posOffset>
          </wp:positionV>
          <wp:extent cx="447675" cy="406400"/>
          <wp:effectExtent l="0" t="0" r="9525"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l="-12" t="-14" r="-12" b="-14"/>
                  <a:stretch>
                    <a:fillRect/>
                  </a:stretch>
                </pic:blipFill>
                <pic:spPr bwMode="auto">
                  <a:xfrm>
                    <a:off x="0" y="0"/>
                    <a:ext cx="447675" cy="4064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935" distR="114935" simplePos="0" relativeHeight="251658240" behindDoc="1" locked="0" layoutInCell="1" allowOverlap="1" wp14:anchorId="348C02B3" wp14:editId="7A505C73">
          <wp:simplePos x="0" y="0"/>
          <wp:positionH relativeFrom="column">
            <wp:posOffset>6050915</wp:posOffset>
          </wp:positionH>
          <wp:positionV relativeFrom="paragraph">
            <wp:posOffset>-2096770</wp:posOffset>
          </wp:positionV>
          <wp:extent cx="457835" cy="581660"/>
          <wp:effectExtent l="0" t="0" r="0" b="889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l="-61" t="-47" r="-61" b="-47"/>
                  <a:stretch>
                    <a:fillRect/>
                  </a:stretch>
                </pic:blipFill>
                <pic:spPr bwMode="auto">
                  <a:xfrm>
                    <a:off x="0" y="0"/>
                    <a:ext cx="457835" cy="5816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2D1572">
      <w:c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EE065" w14:textId="77777777" w:rsidR="00FF7DA2" w:rsidRDefault="00FF7DA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133DE" w14:textId="77777777" w:rsidR="009D21D4" w:rsidRDefault="009D21D4">
      <w:r>
        <w:separator/>
      </w:r>
    </w:p>
  </w:footnote>
  <w:footnote w:type="continuationSeparator" w:id="0">
    <w:p w14:paraId="6DE0250C" w14:textId="77777777" w:rsidR="009D21D4" w:rsidRDefault="009D21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93F95" w14:textId="77777777" w:rsidR="00FF7DA2" w:rsidRDefault="00FF7DA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DCF19" w14:textId="77777777" w:rsidR="002D1572" w:rsidRDefault="002F68EB">
    <w:pPr>
      <w:pStyle w:val="Intestazione"/>
      <w:tabs>
        <w:tab w:val="clear" w:pos="9638"/>
        <w:tab w:val="right" w:pos="8820"/>
      </w:tabs>
      <w:ind w:right="306"/>
      <w:jc w:val="center"/>
      <w:rPr>
        <w:b/>
        <w:sz w:val="32"/>
        <w:szCs w:val="32"/>
        <w:lang w:eastAsia="it-IT"/>
      </w:rPr>
    </w:pPr>
    <w:r>
      <w:rPr>
        <w:noProof/>
        <w:lang w:eastAsia="it-IT"/>
      </w:rPr>
      <w:drawing>
        <wp:anchor distT="0" distB="0" distL="114300" distR="114300" simplePos="0" relativeHeight="251661312" behindDoc="0" locked="0" layoutInCell="1" allowOverlap="1" wp14:anchorId="09BBC6B5" wp14:editId="03C2D40A">
          <wp:simplePos x="0" y="0"/>
          <wp:positionH relativeFrom="margin">
            <wp:posOffset>6003290</wp:posOffset>
          </wp:positionH>
          <wp:positionV relativeFrom="margin">
            <wp:posOffset>-1844675</wp:posOffset>
          </wp:positionV>
          <wp:extent cx="684530" cy="684530"/>
          <wp:effectExtent l="0" t="0" r="0" b="0"/>
          <wp:wrapSquare wrapText="bothSides"/>
          <wp:docPr id="9" name="Immagine 8" descr="logo-bien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bien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530" cy="684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mc:AlternateContent>
        <mc:Choice Requires="wps">
          <w:drawing>
            <wp:anchor distT="0" distB="0" distL="114300" distR="114300" simplePos="0" relativeHeight="251655168" behindDoc="1" locked="0" layoutInCell="1" allowOverlap="1" wp14:anchorId="644D45A5" wp14:editId="0375A5C2">
              <wp:simplePos x="0" y="0"/>
              <wp:positionH relativeFrom="column">
                <wp:posOffset>6003290</wp:posOffset>
              </wp:positionH>
              <wp:positionV relativeFrom="paragraph">
                <wp:posOffset>-71755</wp:posOffset>
              </wp:positionV>
              <wp:extent cx="0" cy="9601200"/>
              <wp:effectExtent l="12065" t="13970" r="6985" b="508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01200"/>
                      </a:xfrm>
                      <a:prstGeom prst="line">
                        <a:avLst/>
                      </a:prstGeom>
                      <a:noFill/>
                      <a:ln w="9360" cap="sq">
                        <a:solidFill>
                          <a:srgbClr val="333333"/>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8B9FDB" id="Line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7pt,-5.65pt" to="472.7pt,7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" strokecolor="#333" strokeweight=".26mm">
              <v:stroke joinstyle="miter" endcap="square"/>
            </v:line>
          </w:pict>
        </mc:Fallback>
      </mc:AlternateContent>
    </w:r>
    <w:r>
      <w:rPr>
        <w:noProof/>
        <w:lang w:eastAsia="it-IT"/>
      </w:rPr>
      <w:drawing>
        <wp:anchor distT="0" distB="0" distL="114935" distR="114935" simplePos="0" relativeHeight="251656192" behindDoc="0" locked="0" layoutInCell="1" allowOverlap="1" wp14:anchorId="5364BCA5" wp14:editId="5AA5F67B">
          <wp:simplePos x="0" y="0"/>
          <wp:positionH relativeFrom="column">
            <wp:posOffset>6057900</wp:posOffset>
          </wp:positionH>
          <wp:positionV relativeFrom="paragraph">
            <wp:posOffset>531495</wp:posOffset>
          </wp:positionV>
          <wp:extent cx="539115" cy="929640"/>
          <wp:effectExtent l="0" t="0" r="0" b="3810"/>
          <wp:wrapNone/>
          <wp:docPr id="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l="-14" t="-8" r="-14" b="-8"/>
                  <a:stretch>
                    <a:fillRect/>
                  </a:stretch>
                </pic:blipFill>
                <pic:spPr bwMode="auto">
                  <a:xfrm>
                    <a:off x="0" y="0"/>
                    <a:ext cx="539115" cy="92964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b/>
        <w:noProof/>
        <w:lang w:eastAsia="it-IT"/>
      </w:rPr>
      <w:drawing>
        <wp:inline distT="0" distB="0" distL="0" distR="0" wp14:anchorId="2BEDC625" wp14:editId="5BD73DC6">
          <wp:extent cx="700405" cy="700405"/>
          <wp:effectExtent l="0" t="0" r="4445"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l="-66" t="-66" r="-66" b="-66"/>
                  <a:stretch>
                    <a:fillRect/>
                  </a:stretch>
                </pic:blipFill>
                <pic:spPr bwMode="auto">
                  <a:xfrm>
                    <a:off x="0" y="0"/>
                    <a:ext cx="700405" cy="700405"/>
                  </a:xfrm>
                  <a:prstGeom prst="rect">
                    <a:avLst/>
                  </a:prstGeom>
                  <a:solidFill>
                    <a:srgbClr val="FFFFFF">
                      <a:alpha val="0"/>
                    </a:srgbClr>
                  </a:solidFill>
                  <a:ln>
                    <a:noFill/>
                  </a:ln>
                </pic:spPr>
              </pic:pic>
            </a:graphicData>
          </a:graphic>
        </wp:inline>
      </w:drawing>
    </w:r>
  </w:p>
  <w:p w14:paraId="192EA988" w14:textId="77777777" w:rsidR="002D1572" w:rsidRDefault="002D1572">
    <w:pPr>
      <w:pStyle w:val="Intestazione"/>
      <w:jc w:val="center"/>
    </w:pPr>
    <w:r>
      <w:rPr>
        <w:b/>
        <w:sz w:val="32"/>
        <w:szCs w:val="32"/>
        <w:lang w:eastAsia="it-IT"/>
      </w:rPr>
      <w:t>Comune di Bienno</w:t>
    </w:r>
  </w:p>
  <w:p w14:paraId="2E2A89C5" w14:textId="77777777" w:rsidR="002D1572" w:rsidRDefault="002D1572">
    <w:pPr>
      <w:pStyle w:val="Intestazione"/>
      <w:jc w:val="center"/>
    </w:pPr>
    <w:r>
      <w:rPr>
        <w:b/>
        <w:lang w:eastAsia="it-IT"/>
      </w:rPr>
      <w:t>Provincia di Brescia</w:t>
    </w:r>
  </w:p>
  <w:p w14:paraId="30F4095C" w14:textId="77777777" w:rsidR="002D1572" w:rsidRDefault="002D1572">
    <w:pPr>
      <w:pStyle w:val="Intestazione"/>
      <w:jc w:val="center"/>
    </w:pPr>
    <w:r>
      <w:rPr>
        <w:rFonts w:ascii="Tahoma" w:hAnsi="Tahoma" w:cs="Tahoma"/>
        <w:color w:val="333333"/>
        <w:lang w:eastAsia="it-IT"/>
      </w:rPr>
      <w:t>Piazza Liberazione, 1 25040 Bienno (BS) – C.F. 81002430171 P.IVA 00723590980</w:t>
    </w:r>
  </w:p>
  <w:p w14:paraId="1D17CA24" w14:textId="77777777" w:rsidR="002D1572" w:rsidRPr="00904D8D" w:rsidRDefault="002D1572">
    <w:pPr>
      <w:pStyle w:val="Intestazione"/>
      <w:jc w:val="center"/>
      <w:rPr>
        <w:rFonts w:ascii="Tahoma" w:hAnsi="Tahoma" w:cs="Tahoma"/>
        <w:color w:val="333333"/>
        <w:lang w:val="en-US" w:eastAsia="it-IT"/>
      </w:rPr>
    </w:pPr>
    <w:r w:rsidRPr="00904D8D">
      <w:rPr>
        <w:rFonts w:ascii="Tahoma" w:hAnsi="Tahoma" w:cs="Tahoma"/>
        <w:color w:val="333333"/>
        <w:lang w:val="en-US" w:eastAsia="it-IT"/>
      </w:rPr>
      <w:t xml:space="preserve">Tel. 0364 40 001 Fax 0364 40 66 10  </w:t>
    </w:r>
    <w:hyperlink r:id="rId4" w:history="1">
      <w:r w:rsidRPr="00904D8D">
        <w:rPr>
          <w:rStyle w:val="Collegamentoipertestuale"/>
          <w:rFonts w:ascii="Tahoma" w:hAnsi="Tahoma" w:cs="Tahoma"/>
          <w:color w:val="333333"/>
          <w:lang w:val="en-US" w:eastAsia="it-IT"/>
        </w:rPr>
        <w:t>www.comune.bienno.bs.it</w:t>
      </w:r>
    </w:hyperlink>
    <w:r w:rsidRPr="00904D8D">
      <w:rPr>
        <w:rFonts w:ascii="Tahoma" w:hAnsi="Tahoma" w:cs="Tahoma"/>
        <w:color w:val="333333"/>
        <w:lang w:val="en-US" w:eastAsia="it-IT"/>
      </w:rPr>
      <w:t xml:space="preserve"> – mail </w:t>
    </w:r>
    <w:hyperlink r:id="rId5" w:history="1">
      <w:r w:rsidRPr="00904D8D">
        <w:rPr>
          <w:rStyle w:val="Collegamentoipertestuale"/>
          <w:rFonts w:ascii="Tahoma" w:hAnsi="Tahoma" w:cs="Tahoma"/>
          <w:color w:val="333333"/>
          <w:lang w:val="en-US" w:eastAsia="it-IT"/>
        </w:rPr>
        <w:t>info@comune.bienno.bs.it</w:t>
      </w:r>
    </w:hyperlink>
  </w:p>
  <w:p w14:paraId="34B29800" w14:textId="77777777" w:rsidR="002D1572" w:rsidRPr="00904D8D" w:rsidRDefault="002D1572">
    <w:pPr>
      <w:pStyle w:val="Intestazione"/>
      <w:jc w:val="center"/>
      <w:rPr>
        <w:rFonts w:ascii="Tahoma" w:hAnsi="Tahoma" w:cs="Tahoma"/>
        <w:color w:val="333333"/>
        <w:lang w:val="en-US" w:eastAsia="it-IT"/>
      </w:rPr>
    </w:pPr>
  </w:p>
  <w:p w14:paraId="427E186F" w14:textId="77777777" w:rsidR="002D1572" w:rsidRDefault="002F68EB">
    <w:pPr>
      <w:pStyle w:val="Intestazione"/>
      <w:jc w:val="center"/>
      <w:rPr>
        <w:lang w:eastAsia="it-IT"/>
      </w:rPr>
    </w:pPr>
    <w:r>
      <w:rPr>
        <w:noProof/>
        <w:lang w:eastAsia="it-IT"/>
      </w:rPr>
      <mc:AlternateContent>
        <mc:Choice Requires="wps">
          <w:drawing>
            <wp:anchor distT="0" distB="0" distL="114300" distR="114300" simplePos="0" relativeHeight="251659264" behindDoc="1" locked="0" layoutInCell="1" allowOverlap="1" wp14:anchorId="6B69C7F1" wp14:editId="542861C9">
              <wp:simplePos x="0" y="0"/>
              <wp:positionH relativeFrom="column">
                <wp:posOffset>0</wp:posOffset>
              </wp:positionH>
              <wp:positionV relativeFrom="paragraph">
                <wp:posOffset>40640</wp:posOffset>
              </wp:positionV>
              <wp:extent cx="6972300" cy="0"/>
              <wp:effectExtent l="9525" t="12065" r="9525" b="6985"/>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24AFF4" id="Line 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2pt" to="549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" strokeweight=".26mm">
              <v:stroke joinstyle="miter" endcap="squar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CD2C7" w14:textId="77777777" w:rsidR="00FF7DA2" w:rsidRDefault="00FF7DA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6592F"/>
    <w:multiLevelType w:val="hybridMultilevel"/>
    <w:tmpl w:val="D384F70C"/>
    <w:lvl w:ilvl="0" w:tplc="6B6227BC">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3A115D1"/>
    <w:multiLevelType w:val="hybridMultilevel"/>
    <w:tmpl w:val="39B40FEE"/>
    <w:lvl w:ilvl="0" w:tplc="0DB6598E">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C5743D6"/>
    <w:multiLevelType w:val="hybridMultilevel"/>
    <w:tmpl w:val="87A6698E"/>
    <w:lvl w:ilvl="0" w:tplc="04100001">
      <w:start w:val="1"/>
      <w:numFmt w:val="bullet"/>
      <w:lvlText w:val=""/>
      <w:lvlJc w:val="left"/>
      <w:pPr>
        <w:ind w:left="720" w:hanging="360"/>
      </w:pPr>
      <w:rPr>
        <w:rFonts w:ascii="Symbol" w:hAnsi="Symbol" w:hint="default"/>
      </w:rPr>
    </w:lvl>
    <w:lvl w:ilvl="1" w:tplc="D13EC3D4">
      <w:numFmt w:val="bullet"/>
      <w:lvlText w:val="-"/>
      <w:lvlJc w:val="left"/>
      <w:pPr>
        <w:ind w:left="1440" w:hanging="360"/>
      </w:pPr>
      <w:rPr>
        <w:rFonts w:ascii="Arial" w:eastAsia="Times New Roman" w:hAnsi="Arial" w:cs="Arial"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2EDC7719"/>
    <w:multiLevelType w:val="hybridMultilevel"/>
    <w:tmpl w:val="AFEA3E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2A51423"/>
    <w:multiLevelType w:val="hybridMultilevel"/>
    <w:tmpl w:val="7696CF8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374B67FD"/>
    <w:multiLevelType w:val="hybridMultilevel"/>
    <w:tmpl w:val="46385C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B0322DF"/>
    <w:multiLevelType w:val="hybridMultilevel"/>
    <w:tmpl w:val="90B04B3A"/>
    <w:lvl w:ilvl="0" w:tplc="04B27B10">
      <w:numFmt w:val="bullet"/>
      <w:lvlText w:val="-"/>
      <w:lvlJc w:val="left"/>
      <w:pPr>
        <w:ind w:left="927" w:hanging="360"/>
      </w:pPr>
      <w:rPr>
        <w:rFonts w:ascii="Times New Roman" w:eastAsia="Times New Roman" w:hAnsi="Times New Roman" w:cs="Times New Roman"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7" w15:restartNumberingAfterBreak="0">
    <w:nsid w:val="3E2419A9"/>
    <w:multiLevelType w:val="hybridMultilevel"/>
    <w:tmpl w:val="4D041748"/>
    <w:lvl w:ilvl="0" w:tplc="F9E428D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FAF5F12"/>
    <w:multiLevelType w:val="hybridMultilevel"/>
    <w:tmpl w:val="07B4C0B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15:restartNumberingAfterBreak="0">
    <w:nsid w:val="466255BA"/>
    <w:multiLevelType w:val="hybridMultilevel"/>
    <w:tmpl w:val="B4EA1A74"/>
    <w:lvl w:ilvl="0" w:tplc="7C92610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2ED15C9"/>
    <w:multiLevelType w:val="hybridMultilevel"/>
    <w:tmpl w:val="E95AAAEE"/>
    <w:lvl w:ilvl="0" w:tplc="366AF7E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3843CAA"/>
    <w:multiLevelType w:val="hybridMultilevel"/>
    <w:tmpl w:val="0C0096E6"/>
    <w:lvl w:ilvl="0" w:tplc="BDBC4964">
      <w:start w:val="1"/>
      <w:numFmt w:val="decimal"/>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12" w15:restartNumberingAfterBreak="0">
    <w:nsid w:val="553E7340"/>
    <w:multiLevelType w:val="hybridMultilevel"/>
    <w:tmpl w:val="04F6B7A2"/>
    <w:lvl w:ilvl="0" w:tplc="3490E8C8">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81B5D5D"/>
    <w:multiLevelType w:val="hybridMultilevel"/>
    <w:tmpl w:val="0BB451E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5DE73659"/>
    <w:multiLevelType w:val="hybridMultilevel"/>
    <w:tmpl w:val="E1C04916"/>
    <w:lvl w:ilvl="0" w:tplc="825C7D2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181566F"/>
    <w:multiLevelType w:val="hybridMultilevel"/>
    <w:tmpl w:val="2D2096F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663E1793"/>
    <w:multiLevelType w:val="hybridMultilevel"/>
    <w:tmpl w:val="0DB2C5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0B230A6"/>
    <w:multiLevelType w:val="hybridMultilevel"/>
    <w:tmpl w:val="4094F8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32B0C8D"/>
    <w:multiLevelType w:val="hybridMultilevel"/>
    <w:tmpl w:val="4AFAA5F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73670D38"/>
    <w:multiLevelType w:val="hybridMultilevel"/>
    <w:tmpl w:val="C53C25D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743744B2"/>
    <w:multiLevelType w:val="hybridMultilevel"/>
    <w:tmpl w:val="69125642"/>
    <w:lvl w:ilvl="0" w:tplc="04100001">
      <w:start w:val="1"/>
      <w:numFmt w:val="bullet"/>
      <w:lvlText w:val=""/>
      <w:lvlJc w:val="left"/>
      <w:pPr>
        <w:ind w:left="1004" w:hanging="360"/>
      </w:pPr>
      <w:rPr>
        <w:rFonts w:ascii="Symbol" w:hAnsi="Symbol" w:hint="default"/>
      </w:rPr>
    </w:lvl>
    <w:lvl w:ilvl="1" w:tplc="04100003">
      <w:start w:val="1"/>
      <w:numFmt w:val="bullet"/>
      <w:lvlText w:val="o"/>
      <w:lvlJc w:val="left"/>
      <w:pPr>
        <w:ind w:left="1724" w:hanging="360"/>
      </w:pPr>
      <w:rPr>
        <w:rFonts w:ascii="Courier New" w:hAnsi="Courier New" w:cs="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Courier New" w:hint="default"/>
      </w:rPr>
    </w:lvl>
    <w:lvl w:ilvl="8" w:tplc="04100005">
      <w:start w:val="1"/>
      <w:numFmt w:val="bullet"/>
      <w:lvlText w:val=""/>
      <w:lvlJc w:val="left"/>
      <w:pPr>
        <w:ind w:left="6764" w:hanging="360"/>
      </w:pPr>
      <w:rPr>
        <w:rFonts w:ascii="Wingdings" w:hAnsi="Wingdings" w:hint="default"/>
      </w:rPr>
    </w:lvl>
  </w:abstractNum>
  <w:abstractNum w:abstractNumId="21" w15:restartNumberingAfterBreak="0">
    <w:nsid w:val="78286F67"/>
    <w:multiLevelType w:val="hybridMultilevel"/>
    <w:tmpl w:val="EF18F1D4"/>
    <w:lvl w:ilvl="0" w:tplc="FEF4792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04236184">
    <w:abstractNumId w:val="3"/>
  </w:num>
  <w:num w:numId="2" w16cid:durableId="415133864">
    <w:abstractNumId w:val="10"/>
  </w:num>
  <w:num w:numId="3" w16cid:durableId="871961414">
    <w:abstractNumId w:val="21"/>
  </w:num>
  <w:num w:numId="4" w16cid:durableId="1005323013">
    <w:abstractNumId w:val="19"/>
  </w:num>
  <w:num w:numId="5" w16cid:durableId="1942491978">
    <w:abstractNumId w:val="4"/>
  </w:num>
  <w:num w:numId="6" w16cid:durableId="1278683089">
    <w:abstractNumId w:val="13"/>
  </w:num>
  <w:num w:numId="7" w16cid:durableId="1534536333">
    <w:abstractNumId w:val="18"/>
  </w:num>
  <w:num w:numId="8" w16cid:durableId="138890160">
    <w:abstractNumId w:val="15"/>
  </w:num>
  <w:num w:numId="9" w16cid:durableId="1018853099">
    <w:abstractNumId w:val="2"/>
  </w:num>
  <w:num w:numId="10" w16cid:durableId="413012647">
    <w:abstractNumId w:val="8"/>
  </w:num>
  <w:num w:numId="11" w16cid:durableId="1191839771">
    <w:abstractNumId w:val="20"/>
  </w:num>
  <w:num w:numId="12" w16cid:durableId="1114665726">
    <w:abstractNumId w:val="2"/>
  </w:num>
  <w:num w:numId="13" w16cid:durableId="435097252">
    <w:abstractNumId w:val="5"/>
  </w:num>
  <w:num w:numId="14" w16cid:durableId="166136587">
    <w:abstractNumId w:val="17"/>
  </w:num>
  <w:num w:numId="15" w16cid:durableId="1450395073">
    <w:abstractNumId w:val="9"/>
  </w:num>
  <w:num w:numId="16" w16cid:durableId="1962807375">
    <w:abstractNumId w:val="16"/>
  </w:num>
  <w:num w:numId="17" w16cid:durableId="1832016096">
    <w:abstractNumId w:val="11"/>
  </w:num>
  <w:num w:numId="18" w16cid:durableId="1042829880">
    <w:abstractNumId w:val="6"/>
  </w:num>
  <w:num w:numId="19" w16cid:durableId="844441308">
    <w:abstractNumId w:val="1"/>
  </w:num>
  <w:num w:numId="20" w16cid:durableId="2016878480">
    <w:abstractNumId w:val="12"/>
  </w:num>
  <w:num w:numId="21" w16cid:durableId="815300527">
    <w:abstractNumId w:val="14"/>
  </w:num>
  <w:num w:numId="22" w16cid:durableId="213275409">
    <w:abstractNumId w:val="7"/>
  </w:num>
  <w:num w:numId="23" w16cid:durableId="7717091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55C"/>
    <w:rsid w:val="00024CA3"/>
    <w:rsid w:val="000250F0"/>
    <w:rsid w:val="000409D6"/>
    <w:rsid w:val="000440D9"/>
    <w:rsid w:val="000729ED"/>
    <w:rsid w:val="00074393"/>
    <w:rsid w:val="00076EE4"/>
    <w:rsid w:val="00094599"/>
    <w:rsid w:val="000A1669"/>
    <w:rsid w:val="000E26F9"/>
    <w:rsid w:val="000E3D4D"/>
    <w:rsid w:val="000E731B"/>
    <w:rsid w:val="000F1FAE"/>
    <w:rsid w:val="00104681"/>
    <w:rsid w:val="00121CA5"/>
    <w:rsid w:val="0013726C"/>
    <w:rsid w:val="001A3800"/>
    <w:rsid w:val="001B0CE9"/>
    <w:rsid w:val="001D4F2B"/>
    <w:rsid w:val="001D5A5E"/>
    <w:rsid w:val="00201870"/>
    <w:rsid w:val="00215D2F"/>
    <w:rsid w:val="00222C11"/>
    <w:rsid w:val="002276D2"/>
    <w:rsid w:val="0023619C"/>
    <w:rsid w:val="00257B02"/>
    <w:rsid w:val="00297753"/>
    <w:rsid w:val="00297A99"/>
    <w:rsid w:val="002A4863"/>
    <w:rsid w:val="002C7110"/>
    <w:rsid w:val="002D1572"/>
    <w:rsid w:val="002D74DD"/>
    <w:rsid w:val="002E22F7"/>
    <w:rsid w:val="002F68EB"/>
    <w:rsid w:val="002F7B43"/>
    <w:rsid w:val="00315CE5"/>
    <w:rsid w:val="00320D8C"/>
    <w:rsid w:val="0032734D"/>
    <w:rsid w:val="003415D8"/>
    <w:rsid w:val="00343CF5"/>
    <w:rsid w:val="00345F55"/>
    <w:rsid w:val="00346B55"/>
    <w:rsid w:val="00346EFA"/>
    <w:rsid w:val="0035403B"/>
    <w:rsid w:val="00363441"/>
    <w:rsid w:val="0036482B"/>
    <w:rsid w:val="00366FB6"/>
    <w:rsid w:val="00387603"/>
    <w:rsid w:val="003A4DBA"/>
    <w:rsid w:val="003A51D8"/>
    <w:rsid w:val="003A7BC8"/>
    <w:rsid w:val="003C3B57"/>
    <w:rsid w:val="003E466B"/>
    <w:rsid w:val="003F2657"/>
    <w:rsid w:val="0044011F"/>
    <w:rsid w:val="00453CA4"/>
    <w:rsid w:val="004A2879"/>
    <w:rsid w:val="004A7A06"/>
    <w:rsid w:val="004C2DCD"/>
    <w:rsid w:val="004D19A4"/>
    <w:rsid w:val="004F4162"/>
    <w:rsid w:val="005026BE"/>
    <w:rsid w:val="00532388"/>
    <w:rsid w:val="00533B36"/>
    <w:rsid w:val="00534D00"/>
    <w:rsid w:val="0054208F"/>
    <w:rsid w:val="0056355C"/>
    <w:rsid w:val="0057242A"/>
    <w:rsid w:val="00580C12"/>
    <w:rsid w:val="0058723F"/>
    <w:rsid w:val="005B1FA2"/>
    <w:rsid w:val="005C340B"/>
    <w:rsid w:val="005F0F2B"/>
    <w:rsid w:val="00637F81"/>
    <w:rsid w:val="00645A67"/>
    <w:rsid w:val="006550A2"/>
    <w:rsid w:val="00674402"/>
    <w:rsid w:val="00677E98"/>
    <w:rsid w:val="006A20A4"/>
    <w:rsid w:val="006C1780"/>
    <w:rsid w:val="006C558D"/>
    <w:rsid w:val="0071760A"/>
    <w:rsid w:val="0074594E"/>
    <w:rsid w:val="0076036B"/>
    <w:rsid w:val="00765248"/>
    <w:rsid w:val="007720AE"/>
    <w:rsid w:val="00790752"/>
    <w:rsid w:val="007B66E9"/>
    <w:rsid w:val="007D2AB5"/>
    <w:rsid w:val="007E7AC3"/>
    <w:rsid w:val="007F269D"/>
    <w:rsid w:val="007F2884"/>
    <w:rsid w:val="007F7D4D"/>
    <w:rsid w:val="00822631"/>
    <w:rsid w:val="00823FCC"/>
    <w:rsid w:val="0084182D"/>
    <w:rsid w:val="00846AAD"/>
    <w:rsid w:val="00855C00"/>
    <w:rsid w:val="00872F8D"/>
    <w:rsid w:val="00881820"/>
    <w:rsid w:val="008948C4"/>
    <w:rsid w:val="008D087E"/>
    <w:rsid w:val="008D4AFE"/>
    <w:rsid w:val="008D5374"/>
    <w:rsid w:val="008D670B"/>
    <w:rsid w:val="00904D8D"/>
    <w:rsid w:val="0092040F"/>
    <w:rsid w:val="00945222"/>
    <w:rsid w:val="00946A16"/>
    <w:rsid w:val="009726FF"/>
    <w:rsid w:val="009749D0"/>
    <w:rsid w:val="0098005A"/>
    <w:rsid w:val="009B1E0E"/>
    <w:rsid w:val="009D21D4"/>
    <w:rsid w:val="009D3FF8"/>
    <w:rsid w:val="009D42BC"/>
    <w:rsid w:val="009E10A3"/>
    <w:rsid w:val="00A176AC"/>
    <w:rsid w:val="00A25530"/>
    <w:rsid w:val="00A333A5"/>
    <w:rsid w:val="00A34C23"/>
    <w:rsid w:val="00A52A21"/>
    <w:rsid w:val="00A557C2"/>
    <w:rsid w:val="00A64AD0"/>
    <w:rsid w:val="00A75A35"/>
    <w:rsid w:val="00A835BD"/>
    <w:rsid w:val="00A92021"/>
    <w:rsid w:val="00A95E70"/>
    <w:rsid w:val="00AC6796"/>
    <w:rsid w:val="00B214A4"/>
    <w:rsid w:val="00B259EA"/>
    <w:rsid w:val="00B53E51"/>
    <w:rsid w:val="00B56B5B"/>
    <w:rsid w:val="00BB54B7"/>
    <w:rsid w:val="00BD609A"/>
    <w:rsid w:val="00C00ECA"/>
    <w:rsid w:val="00C02731"/>
    <w:rsid w:val="00C249A9"/>
    <w:rsid w:val="00C40485"/>
    <w:rsid w:val="00C547BB"/>
    <w:rsid w:val="00C663BB"/>
    <w:rsid w:val="00C6778F"/>
    <w:rsid w:val="00C7706D"/>
    <w:rsid w:val="00D01BE0"/>
    <w:rsid w:val="00D34A73"/>
    <w:rsid w:val="00D52008"/>
    <w:rsid w:val="00D5720E"/>
    <w:rsid w:val="00D73515"/>
    <w:rsid w:val="00DB381E"/>
    <w:rsid w:val="00DC223D"/>
    <w:rsid w:val="00DC6B31"/>
    <w:rsid w:val="00DD0597"/>
    <w:rsid w:val="00DE1BF7"/>
    <w:rsid w:val="00DF4B9B"/>
    <w:rsid w:val="00E66764"/>
    <w:rsid w:val="00E71854"/>
    <w:rsid w:val="00E757F9"/>
    <w:rsid w:val="00E86713"/>
    <w:rsid w:val="00E964E2"/>
    <w:rsid w:val="00EB18F6"/>
    <w:rsid w:val="00ED16AB"/>
    <w:rsid w:val="00ED612C"/>
    <w:rsid w:val="00EF1429"/>
    <w:rsid w:val="00F16DD2"/>
    <w:rsid w:val="00F3430A"/>
    <w:rsid w:val="00F34364"/>
    <w:rsid w:val="00F4790B"/>
    <w:rsid w:val="00F526EC"/>
    <w:rsid w:val="00F6379A"/>
    <w:rsid w:val="00F8348D"/>
    <w:rsid w:val="00FA278E"/>
    <w:rsid w:val="00FB399B"/>
    <w:rsid w:val="00FD6D84"/>
    <w:rsid w:val="00FF5DB4"/>
    <w:rsid w:val="00FF7D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04DB873"/>
  <w15:docId w15:val="{4F07332E-0475-452F-A51A-4B2B9B85E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3"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4"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lang w:eastAsia="zh-CN"/>
    </w:rPr>
  </w:style>
  <w:style w:type="paragraph" w:styleId="Titolo3">
    <w:name w:val="heading 3"/>
    <w:basedOn w:val="Normale"/>
    <w:next w:val="Normale"/>
    <w:link w:val="Titolo3Carattere"/>
    <w:semiHidden/>
    <w:unhideWhenUsed/>
    <w:qFormat/>
    <w:rsid w:val="004C2DCD"/>
    <w:pPr>
      <w:keepNext/>
      <w:widowControl w:val="0"/>
      <w:suppressAutoHyphens w:val="0"/>
      <w:autoSpaceDE w:val="0"/>
      <w:autoSpaceDN w:val="0"/>
      <w:adjustRightInd w:val="0"/>
      <w:spacing w:line="360" w:lineRule="auto"/>
      <w:jc w:val="center"/>
      <w:outlineLvl w:val="2"/>
    </w:pPr>
    <w:rPr>
      <w:rFonts w:ascii="Arial" w:hAnsi="Arial" w:cs="Arial"/>
      <w:b/>
      <w:bCs/>
      <w:sz w:val="21"/>
      <w:szCs w:val="21"/>
      <w:lang w:eastAsia="it-IT"/>
    </w:rPr>
  </w:style>
  <w:style w:type="paragraph" w:styleId="Titolo4">
    <w:name w:val="heading 4"/>
    <w:basedOn w:val="Normale"/>
    <w:next w:val="Normale"/>
    <w:link w:val="Titolo4Carattere"/>
    <w:semiHidden/>
    <w:unhideWhenUsed/>
    <w:qFormat/>
    <w:rsid w:val="004C2DCD"/>
    <w:pPr>
      <w:keepNext/>
      <w:widowControl w:val="0"/>
      <w:suppressAutoHyphens w:val="0"/>
      <w:autoSpaceDE w:val="0"/>
      <w:autoSpaceDN w:val="0"/>
      <w:adjustRightInd w:val="0"/>
      <w:spacing w:after="120" w:line="360" w:lineRule="auto"/>
      <w:jc w:val="center"/>
      <w:outlineLvl w:val="3"/>
    </w:pPr>
    <w:rPr>
      <w:rFonts w:ascii="Arial" w:hAnsi="Arial" w:cs="Arial"/>
      <w:b/>
      <w:bCs/>
      <w:sz w:val="19"/>
      <w:szCs w:val="19"/>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Times New Roman" w:eastAsia="Times New Roman" w:hAnsi="Times New Roman" w:cs="Times New Roman" w:hint="default"/>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2z0">
    <w:name w:val="WW8Num2z0"/>
    <w:rPr>
      <w:rFonts w:hint="default"/>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Verdana" w:eastAsia="Times New Roman" w:hAnsi="Verdana" w:cs="Verdana"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4z0">
    <w:name w:val="WW8Num4z0"/>
    <w:rPr>
      <w:rFonts w:ascii="Wingdings" w:hAnsi="Wingdings" w:cs="Wingdings" w:hint="default"/>
    </w:rPr>
  </w:style>
  <w:style w:type="character" w:customStyle="1" w:styleId="WW8Num4z1">
    <w:name w:val="WW8Num4z1"/>
    <w:rPr>
      <w:rFonts w:ascii="Courier New" w:hAnsi="Courier New" w:cs="Courier New" w:hint="default"/>
    </w:rPr>
  </w:style>
  <w:style w:type="character" w:customStyle="1" w:styleId="WW8Num4z3">
    <w:name w:val="WW8Num4z3"/>
    <w:rPr>
      <w:rFonts w:ascii="Symbol" w:hAnsi="Symbol" w:cs="Symbol" w:hint="default"/>
    </w:rPr>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Carpredefinitoparagrafo1">
    <w:name w:val="Car. predefinito paragrafo1"/>
  </w:style>
  <w:style w:type="character" w:customStyle="1" w:styleId="IntestazioneCarattere">
    <w:name w:val="Intestazione Carattere"/>
    <w:rPr>
      <w:sz w:val="24"/>
      <w:szCs w:val="24"/>
    </w:rPr>
  </w:style>
  <w:style w:type="character" w:customStyle="1" w:styleId="PidipaginaCarattere">
    <w:name w:val="Piè di pagina Carattere"/>
    <w:rPr>
      <w:sz w:val="24"/>
      <w:szCs w:val="24"/>
    </w:rPr>
  </w:style>
  <w:style w:type="character" w:styleId="Collegamentoipertestuale">
    <w:name w:val="Hyperlink"/>
    <w:rPr>
      <w:color w:val="0000FF"/>
      <w:u w:val="single"/>
    </w:rPr>
  </w:style>
  <w:style w:type="character" w:styleId="Numeropagina">
    <w:name w:val="page number"/>
    <w:basedOn w:val="Carpredefinitoparagrafo1"/>
  </w:style>
  <w:style w:type="paragraph" w:customStyle="1" w:styleId="Titolo1">
    <w:name w:val="Titolo1"/>
    <w:basedOn w:val="Normale"/>
    <w:next w:val="Corpotesto"/>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line="288" w:lineRule="auto"/>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pPr>
      <w:suppressLineNumbers/>
    </w:pPr>
    <w:rPr>
      <w:rFonts w:cs="Lucida Sans"/>
    </w:r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Testofumetto">
    <w:name w:val="Balloon Text"/>
    <w:basedOn w:val="Normale"/>
    <w:rPr>
      <w:rFonts w:ascii="Tahoma" w:hAnsi="Tahoma" w:cs="Tahoma"/>
      <w:sz w:val="16"/>
      <w:szCs w:val="16"/>
    </w:rPr>
  </w:style>
  <w:style w:type="paragraph" w:customStyle="1" w:styleId="Default">
    <w:name w:val="Default"/>
    <w:pPr>
      <w:suppressAutoHyphens/>
      <w:autoSpaceDE w:val="0"/>
    </w:pPr>
    <w:rPr>
      <w:rFonts w:eastAsia="Calibri"/>
      <w:color w:val="000000"/>
      <w:sz w:val="24"/>
      <w:szCs w:val="24"/>
      <w:lang w:eastAsia="zh-CN"/>
    </w:rPr>
  </w:style>
  <w:style w:type="paragraph" w:styleId="Paragrafoelenco">
    <w:name w:val="List Paragraph"/>
    <w:basedOn w:val="Normale"/>
    <w:uiPriority w:val="34"/>
    <w:qFormat/>
    <w:pPr>
      <w:ind w:left="708"/>
    </w:pPr>
  </w:style>
  <w:style w:type="character" w:customStyle="1" w:styleId="Titolo3Carattere">
    <w:name w:val="Titolo 3 Carattere"/>
    <w:basedOn w:val="Carpredefinitoparagrafo"/>
    <w:link w:val="Titolo3"/>
    <w:semiHidden/>
    <w:rsid w:val="004C2DCD"/>
    <w:rPr>
      <w:rFonts w:ascii="Arial" w:hAnsi="Arial" w:cs="Arial"/>
      <w:b/>
      <w:bCs/>
      <w:sz w:val="21"/>
      <w:szCs w:val="21"/>
    </w:rPr>
  </w:style>
  <w:style w:type="character" w:customStyle="1" w:styleId="Titolo4Carattere">
    <w:name w:val="Titolo 4 Carattere"/>
    <w:basedOn w:val="Carpredefinitoparagrafo"/>
    <w:link w:val="Titolo4"/>
    <w:semiHidden/>
    <w:rsid w:val="004C2DCD"/>
    <w:rPr>
      <w:rFonts w:ascii="Arial" w:hAnsi="Arial" w:cs="Arial"/>
      <w:b/>
      <w:bCs/>
      <w:sz w:val="19"/>
      <w:szCs w:val="19"/>
    </w:rPr>
  </w:style>
  <w:style w:type="character" w:styleId="Menzionenonrisolta">
    <w:name w:val="Unresolved Mention"/>
    <w:basedOn w:val="Carpredefinitoparagrafo"/>
    <w:uiPriority w:val="99"/>
    <w:semiHidden/>
    <w:unhideWhenUsed/>
    <w:rsid w:val="004C2DCD"/>
    <w:rPr>
      <w:color w:val="605E5C"/>
      <w:shd w:val="clear" w:color="auto" w:fill="E1DFDD"/>
    </w:rPr>
  </w:style>
  <w:style w:type="paragraph" w:styleId="Nessunaspaziatura">
    <w:name w:val="No Spacing"/>
    <w:uiPriority w:val="1"/>
    <w:qFormat/>
    <w:rsid w:val="000E26F9"/>
    <w:pPr>
      <w:suppressAutoHyphens/>
    </w:pPr>
    <w:rPr>
      <w:lang w:eastAsia="zh-CN"/>
    </w:rPr>
  </w:style>
  <w:style w:type="table" w:styleId="Grigliatabella">
    <w:name w:val="Table Grid"/>
    <w:basedOn w:val="Tabellanormale"/>
    <w:uiPriority w:val="39"/>
    <w:rsid w:val="009726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basedOn w:val="Carpredefinitoparagrafo"/>
    <w:uiPriority w:val="22"/>
    <w:qFormat/>
    <w:rsid w:val="00A64AD0"/>
    <w:rPr>
      <w:b/>
      <w:bCs/>
    </w:rPr>
  </w:style>
  <w:style w:type="paragraph" w:styleId="NormaleWeb">
    <w:name w:val="Normal (Web)"/>
    <w:basedOn w:val="Normale"/>
    <w:rsid w:val="00387603"/>
    <w:pPr>
      <w:suppressAutoHyphens w:val="0"/>
      <w:spacing w:before="100" w:beforeAutospacing="1" w:after="100" w:afterAutospacing="1"/>
    </w:pPr>
    <w:rPr>
      <w:color w:val="000000"/>
      <w:sz w:val="24"/>
      <w:szCs w:val="24"/>
      <w:lang w:eastAsia="it-IT"/>
    </w:rPr>
  </w:style>
  <w:style w:type="paragraph" w:customStyle="1" w:styleId="Informazionidicontatto">
    <w:name w:val="Informazioni di contatto"/>
    <w:basedOn w:val="Normale"/>
    <w:uiPriority w:val="1"/>
    <w:qFormat/>
    <w:rsid w:val="00881820"/>
    <w:pPr>
      <w:suppressAutoHyphens w:val="0"/>
      <w:spacing w:line="276" w:lineRule="auto"/>
    </w:pPr>
    <w:rPr>
      <w:rFonts w:asciiTheme="minorHAnsi" w:eastAsiaTheme="minorEastAsia" w:hAnsiTheme="minorHAnsi" w:cstheme="minorBidi"/>
      <w:spacing w:val="4"/>
      <w:sz w:val="22"/>
      <w:lang w:eastAsia="ja-JP"/>
    </w:rPr>
  </w:style>
  <w:style w:type="paragraph" w:styleId="Formuladichiusura">
    <w:name w:val="Closing"/>
    <w:basedOn w:val="Normale"/>
    <w:next w:val="Firma"/>
    <w:link w:val="FormuladichiusuraCarattere"/>
    <w:uiPriority w:val="5"/>
    <w:qFormat/>
    <w:rsid w:val="00881820"/>
    <w:pPr>
      <w:keepNext/>
      <w:suppressAutoHyphens w:val="0"/>
      <w:spacing w:after="1000"/>
      <w:contextualSpacing/>
    </w:pPr>
    <w:rPr>
      <w:rFonts w:asciiTheme="minorHAnsi" w:eastAsiaTheme="minorEastAsia" w:hAnsiTheme="minorHAnsi" w:cstheme="minorBidi"/>
      <w:spacing w:val="4"/>
      <w:sz w:val="22"/>
      <w:lang w:eastAsia="ja-JP"/>
    </w:rPr>
  </w:style>
  <w:style w:type="character" w:customStyle="1" w:styleId="FormuladichiusuraCarattere">
    <w:name w:val="Formula di chiusura Carattere"/>
    <w:basedOn w:val="Carpredefinitoparagrafo"/>
    <w:link w:val="Formuladichiusura"/>
    <w:uiPriority w:val="5"/>
    <w:rsid w:val="00881820"/>
    <w:rPr>
      <w:rFonts w:asciiTheme="minorHAnsi" w:eastAsiaTheme="minorEastAsia" w:hAnsiTheme="minorHAnsi" w:cstheme="minorBidi"/>
      <w:spacing w:val="4"/>
      <w:sz w:val="22"/>
      <w:lang w:eastAsia="ja-JP"/>
    </w:rPr>
  </w:style>
  <w:style w:type="paragraph" w:styleId="Formuladiapertura">
    <w:name w:val="Salutation"/>
    <w:basedOn w:val="Normale"/>
    <w:next w:val="Normale"/>
    <w:link w:val="FormuladiaperturaCarattere"/>
    <w:uiPriority w:val="3"/>
    <w:qFormat/>
    <w:rsid w:val="00881820"/>
    <w:pPr>
      <w:suppressAutoHyphens w:val="0"/>
      <w:spacing w:before="400" w:after="200" w:line="276" w:lineRule="auto"/>
      <w:contextualSpacing/>
    </w:pPr>
    <w:rPr>
      <w:rFonts w:asciiTheme="minorHAnsi" w:eastAsiaTheme="minorEastAsia" w:hAnsiTheme="minorHAnsi" w:cstheme="minorBidi"/>
      <w:spacing w:val="4"/>
      <w:sz w:val="22"/>
      <w:lang w:eastAsia="ja-JP"/>
    </w:rPr>
  </w:style>
  <w:style w:type="character" w:customStyle="1" w:styleId="FormuladiaperturaCarattere">
    <w:name w:val="Formula di apertura Carattere"/>
    <w:basedOn w:val="Carpredefinitoparagrafo"/>
    <w:link w:val="Formuladiapertura"/>
    <w:uiPriority w:val="3"/>
    <w:rsid w:val="00881820"/>
    <w:rPr>
      <w:rFonts w:asciiTheme="minorHAnsi" w:eastAsiaTheme="minorEastAsia" w:hAnsiTheme="minorHAnsi" w:cstheme="minorBidi"/>
      <w:spacing w:val="4"/>
      <w:sz w:val="22"/>
      <w:lang w:eastAsia="ja-JP"/>
    </w:rPr>
  </w:style>
  <w:style w:type="paragraph" w:styleId="Firma">
    <w:name w:val="Signature"/>
    <w:basedOn w:val="Normale"/>
    <w:link w:val="FirmaCarattere"/>
    <w:uiPriority w:val="99"/>
    <w:semiHidden/>
    <w:unhideWhenUsed/>
    <w:rsid w:val="00881820"/>
    <w:pPr>
      <w:ind w:left="4252"/>
    </w:pPr>
  </w:style>
  <w:style w:type="character" w:customStyle="1" w:styleId="FirmaCarattere">
    <w:name w:val="Firma Carattere"/>
    <w:basedOn w:val="Carpredefinitoparagrafo"/>
    <w:link w:val="Firma"/>
    <w:uiPriority w:val="99"/>
    <w:semiHidden/>
    <w:rsid w:val="00881820"/>
    <w:rPr>
      <w:lang w:eastAsia="zh-CN"/>
    </w:rPr>
  </w:style>
  <w:style w:type="character" w:styleId="Riferimentodelicato">
    <w:name w:val="Subtle Reference"/>
    <w:basedOn w:val="Carpredefinitoparagrafo"/>
    <w:uiPriority w:val="4"/>
    <w:qFormat/>
    <w:rsid w:val="00881820"/>
    <w:rPr>
      <w:caps w:val="0"/>
      <w:smallCaps w:val="0"/>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210801">
      <w:bodyDiv w:val="1"/>
      <w:marLeft w:val="0"/>
      <w:marRight w:val="0"/>
      <w:marTop w:val="0"/>
      <w:marBottom w:val="0"/>
      <w:divBdr>
        <w:top w:val="none" w:sz="0" w:space="0" w:color="auto"/>
        <w:left w:val="none" w:sz="0" w:space="0" w:color="auto"/>
        <w:bottom w:val="none" w:sz="0" w:space="0" w:color="auto"/>
        <w:right w:val="none" w:sz="0" w:space="0" w:color="auto"/>
      </w:divBdr>
    </w:div>
    <w:div w:id="608782117">
      <w:bodyDiv w:val="1"/>
      <w:marLeft w:val="0"/>
      <w:marRight w:val="0"/>
      <w:marTop w:val="0"/>
      <w:marBottom w:val="0"/>
      <w:divBdr>
        <w:top w:val="none" w:sz="0" w:space="0" w:color="auto"/>
        <w:left w:val="none" w:sz="0" w:space="0" w:color="auto"/>
        <w:bottom w:val="none" w:sz="0" w:space="0" w:color="auto"/>
        <w:right w:val="none" w:sz="0" w:space="0" w:color="auto"/>
      </w:divBdr>
    </w:div>
    <w:div w:id="684014919">
      <w:bodyDiv w:val="1"/>
      <w:marLeft w:val="0"/>
      <w:marRight w:val="0"/>
      <w:marTop w:val="0"/>
      <w:marBottom w:val="0"/>
      <w:divBdr>
        <w:top w:val="none" w:sz="0" w:space="0" w:color="auto"/>
        <w:left w:val="none" w:sz="0" w:space="0" w:color="auto"/>
        <w:bottom w:val="none" w:sz="0" w:space="0" w:color="auto"/>
        <w:right w:val="none" w:sz="0" w:space="0" w:color="auto"/>
      </w:divBdr>
    </w:div>
    <w:div w:id="817919856">
      <w:bodyDiv w:val="1"/>
      <w:marLeft w:val="0"/>
      <w:marRight w:val="0"/>
      <w:marTop w:val="0"/>
      <w:marBottom w:val="0"/>
      <w:divBdr>
        <w:top w:val="none" w:sz="0" w:space="0" w:color="auto"/>
        <w:left w:val="none" w:sz="0" w:space="0" w:color="auto"/>
        <w:bottom w:val="none" w:sz="0" w:space="0" w:color="auto"/>
        <w:right w:val="none" w:sz="0" w:space="0" w:color="auto"/>
      </w:divBdr>
    </w:div>
    <w:div w:id="975838051">
      <w:bodyDiv w:val="1"/>
      <w:marLeft w:val="0"/>
      <w:marRight w:val="0"/>
      <w:marTop w:val="0"/>
      <w:marBottom w:val="0"/>
      <w:divBdr>
        <w:top w:val="none" w:sz="0" w:space="0" w:color="auto"/>
        <w:left w:val="none" w:sz="0" w:space="0" w:color="auto"/>
        <w:bottom w:val="none" w:sz="0" w:space="0" w:color="auto"/>
        <w:right w:val="none" w:sz="0" w:space="0" w:color="auto"/>
      </w:divBdr>
    </w:div>
    <w:div w:id="991904225">
      <w:bodyDiv w:val="1"/>
      <w:marLeft w:val="0"/>
      <w:marRight w:val="0"/>
      <w:marTop w:val="0"/>
      <w:marBottom w:val="0"/>
      <w:divBdr>
        <w:top w:val="none" w:sz="0" w:space="0" w:color="auto"/>
        <w:left w:val="none" w:sz="0" w:space="0" w:color="auto"/>
        <w:bottom w:val="none" w:sz="0" w:space="0" w:color="auto"/>
        <w:right w:val="none" w:sz="0" w:space="0" w:color="auto"/>
      </w:divBdr>
    </w:div>
    <w:div w:id="1050149550">
      <w:bodyDiv w:val="1"/>
      <w:marLeft w:val="0"/>
      <w:marRight w:val="0"/>
      <w:marTop w:val="0"/>
      <w:marBottom w:val="0"/>
      <w:divBdr>
        <w:top w:val="none" w:sz="0" w:space="0" w:color="auto"/>
        <w:left w:val="none" w:sz="0" w:space="0" w:color="auto"/>
        <w:bottom w:val="none" w:sz="0" w:space="0" w:color="auto"/>
        <w:right w:val="none" w:sz="0" w:space="0" w:color="auto"/>
      </w:divBdr>
    </w:div>
    <w:div w:id="1243105280">
      <w:bodyDiv w:val="1"/>
      <w:marLeft w:val="0"/>
      <w:marRight w:val="0"/>
      <w:marTop w:val="0"/>
      <w:marBottom w:val="0"/>
      <w:divBdr>
        <w:top w:val="none" w:sz="0" w:space="0" w:color="auto"/>
        <w:left w:val="none" w:sz="0" w:space="0" w:color="auto"/>
        <w:bottom w:val="none" w:sz="0" w:space="0" w:color="auto"/>
        <w:right w:val="none" w:sz="0" w:space="0" w:color="auto"/>
      </w:divBdr>
    </w:div>
    <w:div w:id="1302542702">
      <w:bodyDiv w:val="1"/>
      <w:marLeft w:val="0"/>
      <w:marRight w:val="0"/>
      <w:marTop w:val="0"/>
      <w:marBottom w:val="0"/>
      <w:divBdr>
        <w:top w:val="none" w:sz="0" w:space="0" w:color="auto"/>
        <w:left w:val="none" w:sz="0" w:space="0" w:color="auto"/>
        <w:bottom w:val="none" w:sz="0" w:space="0" w:color="auto"/>
        <w:right w:val="none" w:sz="0" w:space="0" w:color="auto"/>
      </w:divBdr>
    </w:div>
    <w:div w:id="1547451975">
      <w:bodyDiv w:val="1"/>
      <w:marLeft w:val="0"/>
      <w:marRight w:val="0"/>
      <w:marTop w:val="0"/>
      <w:marBottom w:val="0"/>
      <w:divBdr>
        <w:top w:val="none" w:sz="0" w:space="0" w:color="auto"/>
        <w:left w:val="none" w:sz="0" w:space="0" w:color="auto"/>
        <w:bottom w:val="none" w:sz="0" w:space="0" w:color="auto"/>
        <w:right w:val="none" w:sz="0" w:space="0" w:color="auto"/>
      </w:divBdr>
    </w:div>
    <w:div w:id="1573271018">
      <w:bodyDiv w:val="1"/>
      <w:marLeft w:val="0"/>
      <w:marRight w:val="0"/>
      <w:marTop w:val="0"/>
      <w:marBottom w:val="0"/>
      <w:divBdr>
        <w:top w:val="none" w:sz="0" w:space="0" w:color="auto"/>
        <w:left w:val="none" w:sz="0" w:space="0" w:color="auto"/>
        <w:bottom w:val="none" w:sz="0" w:space="0" w:color="auto"/>
        <w:right w:val="none" w:sz="0" w:space="0" w:color="auto"/>
      </w:divBdr>
    </w:div>
    <w:div w:id="1808276727">
      <w:bodyDiv w:val="1"/>
      <w:marLeft w:val="0"/>
      <w:marRight w:val="0"/>
      <w:marTop w:val="0"/>
      <w:marBottom w:val="0"/>
      <w:divBdr>
        <w:top w:val="none" w:sz="0" w:space="0" w:color="auto"/>
        <w:left w:val="none" w:sz="0" w:space="0" w:color="auto"/>
        <w:bottom w:val="none" w:sz="0" w:space="0" w:color="auto"/>
        <w:right w:val="none" w:sz="0" w:space="0" w:color="auto"/>
      </w:divBdr>
    </w:div>
    <w:div w:id="2109498359">
      <w:bodyDiv w:val="1"/>
      <w:marLeft w:val="0"/>
      <w:marRight w:val="0"/>
      <w:marTop w:val="0"/>
      <w:marBottom w:val="0"/>
      <w:divBdr>
        <w:top w:val="none" w:sz="0" w:space="0" w:color="auto"/>
        <w:left w:val="none" w:sz="0" w:space="0" w:color="auto"/>
        <w:bottom w:val="none" w:sz="0" w:space="0" w:color="auto"/>
        <w:right w:val="none" w:sz="0" w:space="0" w:color="auto"/>
      </w:divBdr>
    </w:div>
    <w:div w:id="212612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hyperlink" Target="mailto:info@comune.bienno.bs.it" TargetMode="External"/><Relationship Id="rId4" Type="http://schemas.openxmlformats.org/officeDocument/2006/relationships/hyperlink" Target="http://www.comune.bienno.bs.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Dott.ssa Valentina Arosio</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2</Pages>
  <Words>428</Words>
  <Characters>2440</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Carta intestata</vt:lpstr>
    </vt:vector>
  </TitlesOfParts>
  <Company/>
  <LinksUpToDate>false</LinksUpToDate>
  <CharactersWithSpaces>2863</CharactersWithSpaces>
  <SharedDoc>false</SharedDoc>
  <HLinks>
    <vt:vector size="12" baseType="variant">
      <vt:variant>
        <vt:i4>983073</vt:i4>
      </vt:variant>
      <vt:variant>
        <vt:i4>3</vt:i4>
      </vt:variant>
      <vt:variant>
        <vt:i4>0</vt:i4>
      </vt:variant>
      <vt:variant>
        <vt:i4>5</vt:i4>
      </vt:variant>
      <vt:variant>
        <vt:lpwstr>mailto:info@comune.bienno.bs.it</vt:lpwstr>
      </vt:variant>
      <vt:variant>
        <vt:lpwstr/>
      </vt:variant>
      <vt:variant>
        <vt:i4>3473522</vt:i4>
      </vt:variant>
      <vt:variant>
        <vt:i4>0</vt:i4>
      </vt:variant>
      <vt:variant>
        <vt:i4>0</vt:i4>
      </vt:variant>
      <vt:variant>
        <vt:i4>5</vt:i4>
      </vt:variant>
      <vt:variant>
        <vt:lpwstr>http://www.comune.bienno.bs.it/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intestata</dc:title>
  <dc:subject>Carta intestata</dc:subject>
  <dc:creator>Antonella Bonali</dc:creator>
  <cp:lastModifiedBy>Tino Bellicini</cp:lastModifiedBy>
  <cp:revision>42</cp:revision>
  <cp:lastPrinted>2025-03-13T16:28:00Z</cp:lastPrinted>
  <dcterms:created xsi:type="dcterms:W3CDTF">2023-05-23T09:12:00Z</dcterms:created>
  <dcterms:modified xsi:type="dcterms:W3CDTF">2025-05-30T09:21:00Z</dcterms:modified>
</cp:coreProperties>
</file>