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2A" w:rsidRDefault="006E1B2A" w:rsidP="0034684E">
      <w:pPr>
        <w:shd w:val="clear" w:color="auto" w:fill="FFFFFF"/>
        <w:spacing w:after="120" w:line="360" w:lineRule="atLeast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</w:p>
    <w:p w:rsidR="000C5CA9" w:rsidRDefault="0034684E" w:rsidP="00CD74F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Sulla base delle linee guida </w:t>
      </w:r>
      <w:proofErr w:type="spellStart"/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Anac</w:t>
      </w:r>
      <w:proofErr w:type="spellEnd"/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 FOIA (del. 13</w:t>
      </w:r>
      <w:r w:rsidR="004417D7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/</w:t>
      </w: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09/2016) è istituito presso ogni </w:t>
      </w:r>
      <w:r w:rsidR="00DA2AB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</w:t>
      </w: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mministrazione un registro delle richieste di accesso presentate (per tutte le tipologie di accesso)</w:t>
      </w:r>
    </w:p>
    <w:p w:rsidR="00F96DE2" w:rsidRPr="000C5CA9" w:rsidRDefault="00F96DE2" w:rsidP="00CD74F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</w:p>
    <w:tbl>
      <w:tblPr>
        <w:tblW w:w="0" w:type="auto"/>
        <w:tblBorders>
          <w:left w:val="single" w:sz="6" w:space="0" w:color="999999"/>
          <w:bottom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1689"/>
        <w:gridCol w:w="1440"/>
        <w:gridCol w:w="4151"/>
        <w:gridCol w:w="2410"/>
        <w:gridCol w:w="1417"/>
        <w:gridCol w:w="1417"/>
      </w:tblGrid>
      <w:tr w:rsidR="00D001E9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richiesta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- Protocollo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Oggetto richiesta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Ufficio che gestisce il procedimento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001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Esito richiesta e motivazioni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001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decisione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001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Tipologia di accesso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Presenza Controinteressati</w:t>
            </w:r>
          </w:p>
        </w:tc>
      </w:tr>
      <w:tr w:rsidR="006F6C22" w:rsidRPr="0034684E" w:rsidTr="001F6051">
        <w:trPr>
          <w:trHeight w:val="1191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1F6051" w:rsidRDefault="006F6C22" w:rsidP="006F6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Prot. 2667/I.4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informazioni supplenze conferite in qualità di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collaboratore scolastico negli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a.s. 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/202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2, 2022/23 e 2023/24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D.S.G.A.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Prot. 2</w:t>
            </w:r>
            <w:r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/I.4 del </w:t>
            </w:r>
            <w:r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/0</w:t>
            </w:r>
            <w:r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/2024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L. 241/90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no</w:t>
            </w:r>
          </w:p>
        </w:tc>
      </w:tr>
      <w:tr w:rsidR="006F6C22" w:rsidRPr="0034684E" w:rsidTr="001F6051">
        <w:trPr>
          <w:trHeight w:val="1191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1F6051" w:rsidRDefault="006F6C22" w:rsidP="006F6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 w:rsidRPr="001F60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24/06/2024</w:t>
            </w:r>
          </w:p>
          <w:p w:rsidR="006F6C22" w:rsidRPr="001F6051" w:rsidRDefault="006F6C22" w:rsidP="006F6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 w:rsidRPr="001F60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Prot.2307/I.4</w:t>
            </w:r>
          </w:p>
          <w:p w:rsidR="006F6C22" w:rsidRPr="001F6051" w:rsidRDefault="006F6C22" w:rsidP="006F6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 w:rsidRPr="001F60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25/06/2024</w:t>
            </w:r>
          </w:p>
          <w:p w:rsidR="006F6C22" w:rsidRPr="001F6051" w:rsidRDefault="006F6C22" w:rsidP="006F6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 w:rsidRPr="001F605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Prot. 2322/I.4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informazioni relative a domanda permessi L. 104/92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D.S.G.A.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187D1F" w:rsidRDefault="006F6C22" w:rsidP="006F6C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Prot. 2498/I.4 del 17/07/2024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D.Lgs. 33/2013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</w:p>
          <w:p w:rsidR="006F6C22" w:rsidRPr="001F6051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  <w:bookmarkStart w:id="0" w:name="_GoBack"/>
        <w:bookmarkEnd w:id="0"/>
      </w:tr>
      <w:tr w:rsidR="006F6C22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Prot. 970/I.4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spese sostenute per formazione relativa ai contratti pubblici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D.S.G.A.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Prot. 972/I.4 del 14/03/2024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D.Lgs. 33/2013 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F6C22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Prot. 1533/I.4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informazioni per lo sviluppo dell’applicazione “Punteggi scuole”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D.S.G.A.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187D1F" w:rsidRDefault="006F6C22" w:rsidP="006F6C2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Prot.1534/I.4 del 17/06/2023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D.Lgs. 33/2013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6F6C22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Prot. 531/I.4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0C5CA9" w:rsidRDefault="006F6C22" w:rsidP="006F6C22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Richesta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informazioni relative a contestazione di addebito 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D.S.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187D1F" w:rsidRDefault="006F6C22" w:rsidP="006F6C22">
            <w:pPr>
              <w:pStyle w:val="Default"/>
              <w:rPr>
                <w:sz w:val="16"/>
                <w:szCs w:val="16"/>
              </w:rPr>
            </w:pPr>
            <w:r w:rsidRPr="00187D1F">
              <w:rPr>
                <w:sz w:val="16"/>
                <w:szCs w:val="16"/>
              </w:rPr>
              <w:t>Prot.</w:t>
            </w:r>
            <w:r>
              <w:rPr>
                <w:sz w:val="16"/>
                <w:szCs w:val="16"/>
              </w:rPr>
              <w:t xml:space="preserve"> 820/</w:t>
            </w:r>
            <w:proofErr w:type="spellStart"/>
            <w:r>
              <w:rPr>
                <w:sz w:val="16"/>
                <w:szCs w:val="16"/>
              </w:rPr>
              <w:t>ris</w:t>
            </w:r>
            <w:proofErr w:type="spellEnd"/>
            <w:r>
              <w:rPr>
                <w:sz w:val="16"/>
                <w:szCs w:val="16"/>
              </w:rPr>
              <w:t>/I.4 del 21/03/2023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L. 241/90 e </w:t>
            </w:r>
          </w:p>
          <w:p w:rsidR="006F6C22" w:rsidRPr="0034684E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d.lgs. 33/2013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6F6C22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0C5CA9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Prot. </w:t>
            </w:r>
            <w:r w:rsidRPr="000C5CA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2391/I.4 del 21/09/2022</w:t>
            </w:r>
          </w:p>
          <w:p w:rsidR="006F6C22" w:rsidRPr="0034684E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0C5CA9" w:rsidRDefault="006F6C22" w:rsidP="006F6C22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5CA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informazioni relative all’ attuazione del Piano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“Scuola 4.0: scuole innovative, </w:t>
            </w:r>
            <w:r w:rsidRPr="000C5CA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cablaggio, nuovi ambienti di apprendimento e laboratori” nell’ambito della Missione 4 – Componente 1 – del PNRR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D.S.G.A.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pStyle w:val="Default"/>
            </w:pPr>
          </w:p>
          <w:p w:rsidR="006F6C22" w:rsidRPr="007249BF" w:rsidRDefault="006F6C22" w:rsidP="006F6C22">
            <w:pPr>
              <w:spacing w:before="240" w:after="24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C5CA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Prot. 2683/I.4 del 18/10/2022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D.Lgs. 33/2013 – art. 5, </w:t>
            </w:r>
          </w:p>
          <w:p w:rsidR="006F6C22" w:rsidRDefault="006F6C22" w:rsidP="006F6C2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 Richiesta di accesso generalizzato)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6F6C22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Prot.995/E del 06/05/2021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informazioni supplenze conferite in qualità di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musica a.s. 2020/2021 e con indicazione periodo supplenza 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7249BF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49BF">
              <w:rPr>
                <w:rFonts w:ascii="Times New Roman" w:hAnsi="Times New Roman" w:cs="Times New Roman"/>
                <w:bCs/>
                <w:sz w:val="16"/>
                <w:szCs w:val="16"/>
              </w:rPr>
              <w:t>Prot.1328/I.4 del 04/06/2021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L. 241/90 art. 22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  <w:p w:rsidR="006F6C22" w:rsidRPr="0034684E" w:rsidRDefault="006F6C22" w:rsidP="006F6C2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Si</w:t>
            </w:r>
          </w:p>
        </w:tc>
      </w:tr>
      <w:tr w:rsidR="006F6C22" w:rsidRPr="0034684E" w:rsidTr="001D3DE9">
        <w:trPr>
          <w:trHeight w:val="2066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19/01/2020-prot.205/I.IV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informazioni supplenze conferite in qualità di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a.s. 2018/2019 e 20192020  con indicazione periodo supplenza e posizione in graduatoria  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Prot. 538/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Udel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11/02/2020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L. 241/90 art. 22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  <w:p w:rsidR="006F6C22" w:rsidRDefault="006F6C22" w:rsidP="006F6C22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6F6C22" w:rsidRPr="0034684E" w:rsidTr="001D3DE9">
        <w:trPr>
          <w:trHeight w:val="1866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10.07.18 –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</w:p>
          <w:p w:rsidR="006F6C22" w:rsidRDefault="006F6C22" w:rsidP="006F6C22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1506/I.4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informazioni supplenze conferite in qualità di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 triennio 2014/2017 con indicazione periodo supplenza e posizione in graduatoria dei nominati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PEC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 1576/I.4 del 30.07.18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6C22" w:rsidRDefault="006F6C22" w:rsidP="006F6C2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D.Lgs. 33/2013 – art. 5, c.2 </w:t>
            </w:r>
          </w:p>
          <w:p w:rsidR="006F6C22" w:rsidRPr="0034684E" w:rsidRDefault="006F6C22" w:rsidP="006F6C22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 Richiesta di accesso generalizzato)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6F6C22" w:rsidRDefault="006F6C22" w:rsidP="006F6C22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Si </w:t>
            </w:r>
          </w:p>
        </w:tc>
      </w:tr>
      <w:tr w:rsidR="006F6C22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1634a/I.4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dichiarazioni titoli di inclusione in graduatoria d’ Istituto di docente per il triennio 2014/17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-Richiesta improcedibile in quanto l’I.C. di ESINE non è l’Ufficio che detiene i dati richiesti-</w:t>
            </w:r>
          </w:p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-Pratica inoltrata via PEC all’ Istituto scolastico che ha gestito la domanda di inclusione in </w:t>
            </w:r>
          </w:p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graduatoria del docente controinteressato e comunicazione via PEC al docente che ha prodotto </w:t>
            </w:r>
          </w:p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l’istanza di accesso</w:t>
            </w:r>
          </w:p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PEC prot.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1670/I.4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L. 241/90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art. 22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(Accesso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documentale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Pr="0034684E" w:rsidRDefault="006F6C22" w:rsidP="006F6C22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6F6C22" w:rsidRPr="0034684E" w:rsidTr="00866E1C">
        <w:trPr>
          <w:trHeight w:val="1027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1634b/I.4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dichiarazione titoli e servizi (non è specificato di chi)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-In data 25/09/2017 viene richiesta riformulazione della domanda di accesso civico con esplicitazione</w:t>
            </w:r>
          </w:p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dei dati richiesti e loro contestualizzazione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Non essendo mai pervenuta risposta alle richieste di questo ufficio, il procedimento si ritiene concluso il 25.10.2017.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6C22" w:rsidRPr="0034684E" w:rsidRDefault="006F6C22" w:rsidP="006F6C22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33/2013-art. 5+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97/2016 (FOIA)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6F6C22" w:rsidRDefault="006F6C22" w:rsidP="006F6C22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</w:t>
            </w:r>
          </w:p>
        </w:tc>
      </w:tr>
    </w:tbl>
    <w:p w:rsidR="00C13962" w:rsidRDefault="00C13962"/>
    <w:sectPr w:rsidR="00C13962" w:rsidSect="00CD74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AC" w:rsidRDefault="00FA2FAC" w:rsidP="00CD74FC">
      <w:pPr>
        <w:spacing w:after="0" w:line="240" w:lineRule="auto"/>
      </w:pPr>
      <w:r>
        <w:separator/>
      </w:r>
    </w:p>
  </w:endnote>
  <w:endnote w:type="continuationSeparator" w:id="0">
    <w:p w:rsidR="00FA2FAC" w:rsidRDefault="00FA2FAC" w:rsidP="00CD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CA9" w:rsidRDefault="000C5C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CA9" w:rsidRDefault="000C5C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CA9" w:rsidRDefault="000C5C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AC" w:rsidRDefault="00FA2FAC" w:rsidP="00CD74FC">
      <w:pPr>
        <w:spacing w:after="0" w:line="240" w:lineRule="auto"/>
      </w:pPr>
      <w:r>
        <w:separator/>
      </w:r>
    </w:p>
  </w:footnote>
  <w:footnote w:type="continuationSeparator" w:id="0">
    <w:p w:rsidR="00FA2FAC" w:rsidRDefault="00FA2FAC" w:rsidP="00CD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CA9" w:rsidRDefault="000C5C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158" w:rsidRPr="00696158" w:rsidRDefault="00696158" w:rsidP="00696158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outlineLvl w:val="0"/>
      <w:rPr>
        <w:rFonts w:ascii="Times New Roman" w:eastAsia="Times New Roman" w:hAnsi="Times New Roman" w:cs="Tahoma"/>
        <w:b/>
        <w:sz w:val="18"/>
        <w:szCs w:val="18"/>
        <w:lang w:eastAsia="it-IT"/>
      </w:rPr>
    </w:pPr>
    <w:r w:rsidRPr="00696158">
      <w:rPr>
        <w:rFonts w:ascii="Verdana" w:eastAsia="Times New Roman" w:hAnsi="Verdana" w:cs="Tahoma"/>
        <w:b/>
        <w:noProof/>
        <w:sz w:val="18"/>
        <w:szCs w:val="18"/>
        <w:lang w:eastAsia="it-IT"/>
      </w:rPr>
      <w:drawing>
        <wp:inline distT="0" distB="0" distL="0" distR="0" wp14:anchorId="5325AAFE" wp14:editId="671DBF5E">
          <wp:extent cx="446400" cy="4464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repubblica-italia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0" cy="44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6158" w:rsidRPr="00696158" w:rsidRDefault="00696158" w:rsidP="00696158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outlineLvl w:val="0"/>
      <w:rPr>
        <w:rFonts w:ascii="Times New Roman" w:eastAsia="Times New Roman" w:hAnsi="Times New Roman" w:cs="Tahoma"/>
        <w:b/>
        <w:sz w:val="18"/>
        <w:szCs w:val="18"/>
        <w:lang w:eastAsia="it-IT"/>
      </w:rPr>
    </w:pPr>
  </w:p>
  <w:p w:rsidR="004F1C64" w:rsidRDefault="00696158" w:rsidP="004F1C64">
    <w:pPr>
      <w:tabs>
        <w:tab w:val="center" w:pos="4933"/>
        <w:tab w:val="right" w:pos="9441"/>
      </w:tabs>
      <w:spacing w:after="0" w:line="360" w:lineRule="auto"/>
      <w:ind w:right="423"/>
      <w:jc w:val="center"/>
      <w:outlineLvl w:val="0"/>
      <w:rPr>
        <w:rFonts w:ascii="Verdana" w:eastAsia="Times New Roman" w:hAnsi="Verdana" w:cs="Tahoma"/>
        <w:b/>
        <w:sz w:val="18"/>
        <w:szCs w:val="18"/>
        <w:lang w:eastAsia="it-IT"/>
      </w:rPr>
    </w:pPr>
    <w:r w:rsidRPr="00696158">
      <w:rPr>
        <w:rFonts w:ascii="Verdana" w:eastAsia="Times New Roman" w:hAnsi="Verdana" w:cs="Tahoma"/>
        <w:b/>
        <w:sz w:val="18"/>
        <w:szCs w:val="18"/>
        <w:lang w:eastAsia="it-IT"/>
      </w:rPr>
      <w:t>Ministero dell’Istruzione</w:t>
    </w:r>
    <w:r w:rsidR="004F1C64">
      <w:rPr>
        <w:rFonts w:ascii="Verdana" w:eastAsia="Times New Roman" w:hAnsi="Verdana" w:cs="Tahoma"/>
        <w:b/>
        <w:sz w:val="18"/>
        <w:szCs w:val="18"/>
        <w:lang w:eastAsia="it-IT"/>
      </w:rPr>
      <w:t xml:space="preserve"> e del Merito</w:t>
    </w:r>
  </w:p>
  <w:p w:rsidR="00696158" w:rsidRPr="00696158" w:rsidRDefault="00696158" w:rsidP="004F1C64">
    <w:pPr>
      <w:tabs>
        <w:tab w:val="center" w:pos="4933"/>
        <w:tab w:val="right" w:pos="9441"/>
      </w:tabs>
      <w:spacing w:after="0" w:line="360" w:lineRule="auto"/>
      <w:ind w:right="423"/>
      <w:jc w:val="center"/>
      <w:outlineLvl w:val="0"/>
      <w:rPr>
        <w:rFonts w:ascii="Verdana" w:eastAsia="Times New Roman" w:hAnsi="Verdana" w:cs="Times New Roman"/>
        <w:b/>
        <w:sz w:val="28"/>
        <w:szCs w:val="28"/>
        <w:lang w:eastAsia="it-IT"/>
      </w:rPr>
    </w:pPr>
    <w:r w:rsidRPr="00696158">
      <w:rPr>
        <w:rFonts w:ascii="Verdana" w:eastAsia="Times New Roman" w:hAnsi="Verdana" w:cs="Times New Roman"/>
        <w:b/>
        <w:sz w:val="28"/>
        <w:szCs w:val="28"/>
        <w:lang w:eastAsia="it-IT"/>
      </w:rPr>
      <w:t>ISTITUTO COMPRENSIVO di ESINE</w:t>
    </w:r>
  </w:p>
  <w:p w:rsidR="00696158" w:rsidRPr="00696158" w:rsidRDefault="00696158" w:rsidP="00696158">
    <w:pPr>
      <w:pBdr>
        <w:top w:val="single" w:sz="18" w:space="1" w:color="548DD4"/>
      </w:pBdr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 w:rsidRPr="00696158">
      <w:rPr>
        <w:rFonts w:ascii="Verdana" w:eastAsia="Times New Roman" w:hAnsi="Verdana" w:cs="Times New Roman"/>
        <w:sz w:val="18"/>
        <w:szCs w:val="18"/>
        <w:lang w:eastAsia="it-IT"/>
      </w:rPr>
      <w:t>Via Chiosi n. 4 - 25040 Esine (BS)</w:t>
    </w:r>
  </w:p>
  <w:p w:rsidR="00696158" w:rsidRPr="00696158" w:rsidRDefault="00696158" w:rsidP="00696158">
    <w:pPr>
      <w:pBdr>
        <w:top w:val="single" w:sz="18" w:space="1" w:color="548DD4"/>
      </w:pBdr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 w:rsidRPr="00696158">
      <w:rPr>
        <w:rFonts w:ascii="Verdana" w:eastAsia="Times New Roman" w:hAnsi="Verdana" w:cs="Times New Roman"/>
        <w:sz w:val="18"/>
        <w:szCs w:val="18"/>
        <w:lang w:eastAsia="it-IT"/>
      </w:rPr>
      <w:t>TEL. 0364/46057-46058</w:t>
    </w:r>
  </w:p>
  <w:p w:rsidR="00696158" w:rsidRPr="00696158" w:rsidRDefault="00696158" w:rsidP="00696158">
    <w:pPr>
      <w:pBdr>
        <w:top w:val="single" w:sz="18" w:space="1" w:color="548DD4"/>
      </w:pBdr>
      <w:spacing w:after="0" w:line="240" w:lineRule="auto"/>
      <w:jc w:val="center"/>
      <w:rPr>
        <w:rFonts w:ascii="Verdana" w:eastAsia="Times New Roman" w:hAnsi="Verdana" w:cs="Times New Roman"/>
        <w:color w:val="0000FF"/>
        <w:sz w:val="18"/>
        <w:szCs w:val="18"/>
        <w:u w:val="single"/>
        <w:lang w:eastAsia="it-IT"/>
      </w:rPr>
    </w:pPr>
    <w:r w:rsidRPr="00696158">
      <w:rPr>
        <w:rFonts w:ascii="Verdana" w:eastAsia="Times New Roman" w:hAnsi="Verdana" w:cs="Times New Roman"/>
        <w:sz w:val="18"/>
        <w:szCs w:val="18"/>
        <w:lang w:eastAsia="it-IT"/>
      </w:rPr>
      <w:t xml:space="preserve">e-mail: </w:t>
    </w:r>
    <w:hyperlink r:id="rId2" w:history="1">
      <w:r w:rsidRPr="00696158">
        <w:rPr>
          <w:rFonts w:ascii="Verdana" w:eastAsia="Times New Roman" w:hAnsi="Verdana" w:cs="Times New Roman"/>
          <w:color w:val="0000FF"/>
          <w:sz w:val="18"/>
          <w:szCs w:val="18"/>
          <w:u w:val="single"/>
          <w:lang w:eastAsia="it-IT"/>
        </w:rPr>
        <w:t>bsic83800q@istruzione.it</w:t>
      </w:r>
    </w:hyperlink>
    <w:r w:rsidRPr="00696158">
      <w:rPr>
        <w:rFonts w:ascii="Verdana" w:eastAsia="Times New Roman" w:hAnsi="Verdana" w:cs="Times New Roman"/>
        <w:sz w:val="18"/>
        <w:szCs w:val="18"/>
        <w:lang w:eastAsia="it-IT"/>
      </w:rPr>
      <w:t xml:space="preserve"> P.E.C.: </w:t>
    </w:r>
    <w:hyperlink r:id="rId3" w:history="1">
      <w:r w:rsidRPr="00696158">
        <w:rPr>
          <w:rFonts w:ascii="Verdana" w:eastAsia="Times New Roman" w:hAnsi="Verdana" w:cs="Times New Roman"/>
          <w:color w:val="0000FF"/>
          <w:sz w:val="18"/>
          <w:szCs w:val="18"/>
          <w:u w:val="single"/>
          <w:lang w:eastAsia="it-IT"/>
        </w:rPr>
        <w:t>bsic83800q@pec.istruzione.</w:t>
      </w:r>
      <w:r w:rsidRPr="00696158">
        <w:rPr>
          <w:rFonts w:ascii="Verdana" w:eastAsia="Times New Roman" w:hAnsi="Verdana" w:cs="Times New Roman"/>
          <w:color w:val="0000FF"/>
          <w:sz w:val="18"/>
          <w:szCs w:val="18"/>
          <w:lang w:eastAsia="it-IT"/>
        </w:rPr>
        <w:t>it</w:t>
      </w:r>
    </w:hyperlink>
    <w:r w:rsidRPr="00696158">
      <w:rPr>
        <w:rFonts w:ascii="Verdana" w:eastAsia="Times New Roman" w:hAnsi="Verdana" w:cs="Times New Roman"/>
        <w:color w:val="0000FF"/>
        <w:sz w:val="18"/>
        <w:szCs w:val="18"/>
        <w:lang w:eastAsia="it-IT"/>
      </w:rPr>
      <w:t xml:space="preserve"> </w:t>
    </w:r>
    <w:r w:rsidRPr="00696158">
      <w:rPr>
        <w:rFonts w:ascii="Arial" w:eastAsia="Times New Roman" w:hAnsi="Arial" w:cs="Arial"/>
        <w:color w:val="333333"/>
        <w:sz w:val="20"/>
        <w:szCs w:val="20"/>
        <w:lang w:eastAsia="it-IT"/>
      </w:rPr>
      <w:t>sito web:</w:t>
    </w:r>
    <w:r w:rsidRPr="00696158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</w:t>
    </w:r>
    <w:hyperlink r:id="rId4" w:history="1">
      <w:r w:rsidRPr="00696158">
        <w:rPr>
          <w:rFonts w:ascii="Verdana" w:eastAsia="Times New Roman" w:hAnsi="Verdana" w:cs="Times New Roman"/>
          <w:color w:val="0000FF"/>
          <w:sz w:val="18"/>
          <w:szCs w:val="18"/>
          <w:u w:val="single"/>
          <w:lang w:eastAsia="it-IT"/>
        </w:rPr>
        <w:t>www.icesine.edu.it</w:t>
      </w:r>
    </w:hyperlink>
  </w:p>
  <w:p w:rsidR="00696158" w:rsidRPr="00696158" w:rsidRDefault="00696158" w:rsidP="00696158">
    <w:pPr>
      <w:pBdr>
        <w:top w:val="single" w:sz="18" w:space="1" w:color="548DD4"/>
      </w:pBdr>
      <w:spacing w:after="0" w:line="240" w:lineRule="auto"/>
      <w:jc w:val="center"/>
      <w:rPr>
        <w:rFonts w:ascii="Arial" w:eastAsia="Times New Roman" w:hAnsi="Arial" w:cs="Arial"/>
        <w:color w:val="000000"/>
        <w:sz w:val="18"/>
        <w:szCs w:val="18"/>
        <w:lang w:eastAsia="it-IT"/>
      </w:rPr>
    </w:pPr>
    <w:r w:rsidRPr="00696158">
      <w:rPr>
        <w:rFonts w:ascii="Arial" w:eastAsia="Times New Roman" w:hAnsi="Arial" w:cs="Arial"/>
        <w:color w:val="000000"/>
        <w:sz w:val="18"/>
        <w:szCs w:val="18"/>
        <w:lang w:eastAsia="it-IT"/>
      </w:rPr>
      <w:t>Cod. meccanografico: BSIC83800Q – Cod. fiscale: 81003130176 – Codice Univoco dell’Ufficio UF0WTH</w:t>
    </w:r>
  </w:p>
  <w:p w:rsidR="00696158" w:rsidRPr="00696158" w:rsidRDefault="00696158" w:rsidP="00696158">
    <w:pPr>
      <w:tabs>
        <w:tab w:val="center" w:pos="4933"/>
        <w:tab w:val="right" w:pos="9441"/>
      </w:tabs>
      <w:spacing w:after="0" w:line="120" w:lineRule="auto"/>
      <w:ind w:right="425"/>
      <w:outlineLvl w:val="0"/>
      <w:rPr>
        <w:rFonts w:ascii="Verdana" w:eastAsia="Times New Roman" w:hAnsi="Verdana" w:cs="Tahoma"/>
        <w:b/>
        <w:sz w:val="18"/>
        <w:szCs w:val="18"/>
        <w:lang w:eastAsia="it-IT"/>
      </w:rPr>
    </w:pPr>
    <w:r w:rsidRPr="00696158">
      <w:rPr>
        <w:rFonts w:ascii="Verdana" w:eastAsia="Times New Roman" w:hAnsi="Verdana" w:cs="Times New Roman"/>
        <w:sz w:val="18"/>
        <w:szCs w:val="18"/>
        <w:lang w:eastAsia="it-IT"/>
      </w:rPr>
      <w:t xml:space="preserve"> </w:t>
    </w:r>
  </w:p>
  <w:p w:rsidR="00696158" w:rsidRPr="00696158" w:rsidRDefault="00696158" w:rsidP="00696158">
    <w:pPr>
      <w:pBdr>
        <w:top w:val="single" w:sz="18" w:space="1" w:color="548DD4"/>
      </w:pBdr>
      <w:spacing w:after="0" w:line="240" w:lineRule="auto"/>
      <w:rPr>
        <w:rFonts w:ascii="Verdana" w:eastAsia="Times New Roman" w:hAnsi="Verdana" w:cs="Times New Roman"/>
        <w:sz w:val="18"/>
        <w:szCs w:val="18"/>
        <w:lang w:eastAsia="it-IT"/>
      </w:rPr>
    </w:pPr>
    <w:r w:rsidRPr="00696158">
      <w:rPr>
        <w:rFonts w:ascii="Verdana" w:eastAsia="Times New Roman" w:hAnsi="Verdana" w:cs="Times New Roman"/>
        <w:sz w:val="18"/>
        <w:szCs w:val="18"/>
        <w:lang w:eastAsia="it-IT"/>
      </w:rPr>
      <w:t xml:space="preserve">     </w:t>
    </w:r>
    <w:r w:rsidRPr="00696158">
      <w:rPr>
        <w:rFonts w:ascii="Verdana" w:eastAsia="Times New Roman" w:hAnsi="Verdana" w:cs="Times New Roman"/>
        <w:sz w:val="18"/>
        <w:szCs w:val="18"/>
        <w:lang w:eastAsia="it-IT"/>
      </w:rPr>
      <w:tab/>
    </w:r>
    <w:r w:rsidRPr="00696158">
      <w:rPr>
        <w:rFonts w:ascii="Verdana" w:eastAsia="Times New Roman" w:hAnsi="Verdana" w:cs="Times New Roman"/>
        <w:sz w:val="18"/>
        <w:szCs w:val="18"/>
        <w:lang w:eastAsia="it-IT"/>
      </w:rPr>
      <w:tab/>
    </w:r>
    <w:r w:rsidRPr="00696158">
      <w:rPr>
        <w:rFonts w:ascii="Verdana" w:eastAsia="Times New Roman" w:hAnsi="Verdana" w:cs="Times New Roman"/>
        <w:sz w:val="18"/>
        <w:szCs w:val="18"/>
        <w:lang w:eastAsia="it-IT"/>
      </w:rPr>
      <w:tab/>
      <w:t xml:space="preserve">     </w:t>
    </w:r>
    <w:r w:rsidRPr="00696158">
      <w:rPr>
        <w:rFonts w:ascii="Verdana" w:eastAsia="Times New Roman" w:hAnsi="Verdana" w:cs="Times New Roman"/>
        <w:sz w:val="18"/>
        <w:szCs w:val="18"/>
        <w:lang w:eastAsia="it-IT"/>
      </w:rPr>
      <w:tab/>
      <w:t xml:space="preserve">                         </w:t>
    </w:r>
  </w:p>
  <w:p w:rsidR="00CD74FC" w:rsidRDefault="00CD74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CA9" w:rsidRDefault="000C5CA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18"/>
    <w:rsid w:val="00032E9C"/>
    <w:rsid w:val="000C5CA9"/>
    <w:rsid w:val="000D0925"/>
    <w:rsid w:val="000D503F"/>
    <w:rsid w:val="0010064C"/>
    <w:rsid w:val="0012095C"/>
    <w:rsid w:val="0012767D"/>
    <w:rsid w:val="00180F1C"/>
    <w:rsid w:val="00187D1F"/>
    <w:rsid w:val="001D3DE9"/>
    <w:rsid w:val="001E57FB"/>
    <w:rsid w:val="001F6051"/>
    <w:rsid w:val="00280E6F"/>
    <w:rsid w:val="00286221"/>
    <w:rsid w:val="002E0518"/>
    <w:rsid w:val="0034684E"/>
    <w:rsid w:val="00374C62"/>
    <w:rsid w:val="0039625E"/>
    <w:rsid w:val="00402CB8"/>
    <w:rsid w:val="004417D7"/>
    <w:rsid w:val="004F1C64"/>
    <w:rsid w:val="005244D4"/>
    <w:rsid w:val="0057223E"/>
    <w:rsid w:val="005C09FD"/>
    <w:rsid w:val="00604E80"/>
    <w:rsid w:val="00696158"/>
    <w:rsid w:val="006D6933"/>
    <w:rsid w:val="006E1B2A"/>
    <w:rsid w:val="006F6C22"/>
    <w:rsid w:val="007249BF"/>
    <w:rsid w:val="0078025B"/>
    <w:rsid w:val="007846EC"/>
    <w:rsid w:val="007D452D"/>
    <w:rsid w:val="00804A99"/>
    <w:rsid w:val="0087281F"/>
    <w:rsid w:val="00941EA4"/>
    <w:rsid w:val="00A47AD1"/>
    <w:rsid w:val="00B87762"/>
    <w:rsid w:val="00C13962"/>
    <w:rsid w:val="00CD74FC"/>
    <w:rsid w:val="00CE3B12"/>
    <w:rsid w:val="00CF4383"/>
    <w:rsid w:val="00D001E9"/>
    <w:rsid w:val="00D07076"/>
    <w:rsid w:val="00D93F81"/>
    <w:rsid w:val="00DA2ABE"/>
    <w:rsid w:val="00E420B6"/>
    <w:rsid w:val="00F96DE2"/>
    <w:rsid w:val="00FA2FAC"/>
    <w:rsid w:val="00FB0FBE"/>
    <w:rsid w:val="00FB3FC3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D4AABBD"/>
  <w15:docId w15:val="{25964241-E8C6-4911-9A86-FF265D2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B2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D7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4FC"/>
  </w:style>
  <w:style w:type="paragraph" w:styleId="Pidipagina">
    <w:name w:val="footer"/>
    <w:basedOn w:val="Normale"/>
    <w:link w:val="PidipaginaCarattere"/>
    <w:uiPriority w:val="99"/>
    <w:unhideWhenUsed/>
    <w:rsid w:val="00CD7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4FC"/>
  </w:style>
  <w:style w:type="paragraph" w:customStyle="1" w:styleId="Default">
    <w:name w:val="Default"/>
    <w:rsid w:val="000C5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0C5C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3800q@pec.istruzione.it" TargetMode="External"/><Relationship Id="rId2" Type="http://schemas.openxmlformats.org/officeDocument/2006/relationships/hyperlink" Target="mailto:bsic83800q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esin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207E-C909-4754-B4F5-0A5AC09D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2</cp:revision>
  <cp:lastPrinted>2024-09-23T08:15:00Z</cp:lastPrinted>
  <dcterms:created xsi:type="dcterms:W3CDTF">2024-09-23T08:16:00Z</dcterms:created>
  <dcterms:modified xsi:type="dcterms:W3CDTF">2024-09-23T08:16:00Z</dcterms:modified>
</cp:coreProperties>
</file>