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79B" w:rsidRDefault="00790982">
      <w:pPr>
        <w:spacing w:before="28"/>
        <w:ind w:left="100"/>
        <w:rPr>
          <w:sz w:val="24"/>
        </w:rPr>
      </w:pPr>
      <w:r>
        <w:rPr>
          <w:sz w:val="24"/>
        </w:rPr>
        <w:t>Allegato</w:t>
      </w:r>
      <w:r>
        <w:rPr>
          <w:spacing w:val="-2"/>
          <w:sz w:val="24"/>
        </w:rPr>
        <w:t xml:space="preserve"> </w:t>
      </w:r>
      <w:r w:rsidR="00003F37">
        <w:rPr>
          <w:sz w:val="24"/>
        </w:rPr>
        <w:t>4</w:t>
      </w:r>
    </w:p>
    <w:p w:rsidR="004E079B" w:rsidRDefault="00790982">
      <w:pPr>
        <w:ind w:left="155"/>
        <w:rPr>
          <w:sz w:val="24"/>
        </w:rPr>
      </w:pPr>
      <w:r>
        <w:rPr>
          <w:sz w:val="24"/>
        </w:rPr>
        <w:t>Busta</w:t>
      </w:r>
      <w:r>
        <w:rPr>
          <w:spacing w:val="-3"/>
          <w:sz w:val="24"/>
        </w:rPr>
        <w:t xml:space="preserve"> </w:t>
      </w:r>
      <w:r w:rsidR="009937F8">
        <w:rPr>
          <w:sz w:val="24"/>
        </w:rPr>
        <w:t>A</w:t>
      </w:r>
    </w:p>
    <w:p w:rsidR="004E079B" w:rsidRDefault="004E079B">
      <w:pPr>
        <w:rPr>
          <w:sz w:val="20"/>
        </w:rPr>
      </w:pPr>
    </w:p>
    <w:p w:rsidR="004E079B" w:rsidRDefault="004E079B">
      <w:pPr>
        <w:spacing w:before="4"/>
      </w:pPr>
    </w:p>
    <w:p w:rsidR="004E079B" w:rsidRDefault="00790982">
      <w:pPr>
        <w:spacing w:before="52"/>
        <w:ind w:left="5038" w:right="2224" w:firstLine="597"/>
        <w:rPr>
          <w:sz w:val="24"/>
        </w:rPr>
      </w:pPr>
      <w:r>
        <w:rPr>
          <w:sz w:val="24"/>
        </w:rPr>
        <w:t>Al Dirigente Scolastico</w:t>
      </w:r>
      <w:r>
        <w:rPr>
          <w:spacing w:val="1"/>
          <w:sz w:val="24"/>
        </w:rPr>
        <w:t xml:space="preserve"> </w:t>
      </w:r>
      <w:r>
        <w:rPr>
          <w:sz w:val="24"/>
        </w:rPr>
        <w:t>Prof.</w:t>
      </w:r>
      <w:r>
        <w:rPr>
          <w:spacing w:val="-4"/>
          <w:sz w:val="24"/>
        </w:rPr>
        <w:t xml:space="preserve"> </w:t>
      </w:r>
      <w:r w:rsidR="00003F37">
        <w:rPr>
          <w:sz w:val="24"/>
        </w:rPr>
        <w:t xml:space="preserve">Giacomina </w:t>
      </w:r>
      <w:proofErr w:type="spellStart"/>
      <w:r w:rsidR="00003F37">
        <w:rPr>
          <w:sz w:val="24"/>
        </w:rPr>
        <w:t>Andreoli</w:t>
      </w:r>
      <w:proofErr w:type="spellEnd"/>
    </w:p>
    <w:p w:rsidR="004E079B" w:rsidRDefault="00790982">
      <w:pPr>
        <w:spacing w:before="2"/>
        <w:ind w:left="5580" w:right="2044" w:hanging="543"/>
        <w:rPr>
          <w:sz w:val="24"/>
        </w:rPr>
      </w:pPr>
      <w:r>
        <w:rPr>
          <w:sz w:val="24"/>
        </w:rPr>
        <w:t xml:space="preserve">I.C. </w:t>
      </w:r>
      <w:r w:rsidR="00003F37">
        <w:rPr>
          <w:sz w:val="24"/>
        </w:rPr>
        <w:t>Edolo Via A. Morino ,5 – 25048 Edolo (BS)</w:t>
      </w:r>
    </w:p>
    <w:p w:rsidR="004E079B" w:rsidRDefault="004E079B">
      <w:pPr>
        <w:rPr>
          <w:sz w:val="24"/>
        </w:rPr>
      </w:pPr>
    </w:p>
    <w:p w:rsidR="004E079B" w:rsidRDefault="004E079B">
      <w:pPr>
        <w:spacing w:before="2"/>
        <w:rPr>
          <w:sz w:val="21"/>
        </w:rPr>
      </w:pPr>
    </w:p>
    <w:p w:rsidR="004E079B" w:rsidRDefault="00790982">
      <w:pPr>
        <w:pStyle w:val="Titolo1"/>
        <w:ind w:right="885"/>
      </w:pPr>
      <w:r>
        <w:t>BANDO DI GARA CON PROCEDURA APERTA PER L’AFFIDAMENTO</w:t>
      </w:r>
      <w:r>
        <w:rPr>
          <w:spacing w:val="1"/>
        </w:rPr>
        <w:t xml:space="preserve"> </w:t>
      </w:r>
      <w:r>
        <w:t>IN CONCESSIONE</w:t>
      </w:r>
      <w:r>
        <w:rPr>
          <w:spacing w:val="1"/>
        </w:rPr>
        <w:t xml:space="preserve"> </w:t>
      </w:r>
      <w:r>
        <w:t>DEL SERVIZIO DI</w:t>
      </w:r>
      <w:r>
        <w:rPr>
          <w:spacing w:val="1"/>
        </w:rPr>
        <w:t xml:space="preserve"> </w:t>
      </w:r>
      <w:r>
        <w:t>DISTRIBUZIONE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BEVANDE</w:t>
      </w:r>
      <w:r>
        <w:rPr>
          <w:spacing w:val="1"/>
        </w:rPr>
        <w:t xml:space="preserve"> </w:t>
      </w:r>
      <w:r>
        <w:t>CALDE,</w:t>
      </w:r>
      <w:r>
        <w:rPr>
          <w:spacing w:val="1"/>
        </w:rPr>
        <w:t xml:space="preserve"> </w:t>
      </w:r>
      <w:r>
        <w:t>FREDDE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SNACK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DISTRIBUTORI</w:t>
      </w:r>
      <w:r>
        <w:rPr>
          <w:spacing w:val="1"/>
        </w:rPr>
        <w:t xml:space="preserve"> </w:t>
      </w:r>
      <w:r>
        <w:t>AUTOMATICI</w:t>
      </w:r>
      <w:r>
        <w:rPr>
          <w:spacing w:val="1"/>
        </w:rPr>
        <w:t xml:space="preserve"> </w:t>
      </w:r>
      <w:r>
        <w:t>NELL’ISTITUTO</w:t>
      </w:r>
      <w:r>
        <w:rPr>
          <w:spacing w:val="1"/>
        </w:rPr>
        <w:t xml:space="preserve"> </w:t>
      </w:r>
      <w:r>
        <w:t>COMPRENSIVO</w:t>
      </w:r>
      <w:r>
        <w:rPr>
          <w:spacing w:val="1"/>
        </w:rPr>
        <w:t xml:space="preserve"> </w:t>
      </w:r>
      <w:r w:rsidR="00800C75">
        <w:t>DI EDOLO VIA A. MORINO N. 5 – 25048 EDOLO (BS)</w:t>
      </w:r>
      <w:r w:rsidR="00003F37">
        <w:t xml:space="preserve"> E SUCCURSALI</w:t>
      </w:r>
    </w:p>
    <w:p w:rsidR="004E079B" w:rsidRDefault="00790982">
      <w:pPr>
        <w:spacing w:line="267" w:lineRule="exact"/>
        <w:ind w:left="242"/>
        <w:jc w:val="both"/>
        <w:rPr>
          <w:b/>
        </w:rPr>
      </w:pPr>
      <w:r>
        <w:rPr>
          <w:b/>
        </w:rPr>
        <w:t>VALIDITA’</w:t>
      </w:r>
      <w:r>
        <w:rPr>
          <w:b/>
          <w:spacing w:val="45"/>
        </w:rPr>
        <w:t xml:space="preserve"> </w:t>
      </w:r>
      <w:r w:rsidR="00800C75" w:rsidRPr="0033719E">
        <w:rPr>
          <w:b/>
        </w:rPr>
        <w:t>GENNAIO 202</w:t>
      </w:r>
      <w:r w:rsidR="00BA4998" w:rsidRPr="0033719E">
        <w:rPr>
          <w:b/>
        </w:rPr>
        <w:t>6</w:t>
      </w:r>
      <w:r w:rsidRPr="0033719E">
        <w:rPr>
          <w:b/>
          <w:spacing w:val="-6"/>
        </w:rPr>
        <w:t xml:space="preserve"> </w:t>
      </w:r>
      <w:r w:rsidRPr="0033719E">
        <w:rPr>
          <w:b/>
        </w:rPr>
        <w:t>/</w:t>
      </w:r>
      <w:r w:rsidR="00800C75" w:rsidRPr="0033719E">
        <w:rPr>
          <w:b/>
        </w:rPr>
        <w:t xml:space="preserve"> DICEMBRE 202</w:t>
      </w:r>
      <w:r w:rsidR="00BA4998" w:rsidRPr="0033719E">
        <w:rPr>
          <w:b/>
        </w:rPr>
        <w:t>8</w:t>
      </w:r>
      <w:r w:rsidRPr="0033719E">
        <w:rPr>
          <w:b/>
        </w:rPr>
        <w:t>.</w:t>
      </w:r>
    </w:p>
    <w:p w:rsidR="004E079B" w:rsidRDefault="004E079B">
      <w:pPr>
        <w:rPr>
          <w:b/>
        </w:rPr>
      </w:pPr>
    </w:p>
    <w:p w:rsidR="004E079B" w:rsidRDefault="004E079B">
      <w:pPr>
        <w:spacing w:before="7"/>
        <w:rPr>
          <w:b/>
          <w:sz w:val="19"/>
        </w:rPr>
      </w:pPr>
    </w:p>
    <w:p w:rsidR="004E079B" w:rsidRDefault="004E079B">
      <w:pPr>
        <w:spacing w:before="10"/>
        <w:rPr>
          <w:b/>
        </w:rPr>
      </w:pPr>
    </w:p>
    <w:p w:rsidR="004E079B" w:rsidRDefault="00790982">
      <w:pPr>
        <w:tabs>
          <w:tab w:val="left" w:pos="4504"/>
          <w:tab w:val="left" w:pos="4717"/>
          <w:tab w:val="left" w:pos="4802"/>
          <w:tab w:val="left" w:pos="5543"/>
          <w:tab w:val="left" w:pos="7377"/>
          <w:tab w:val="left" w:pos="8739"/>
          <w:tab w:val="left" w:pos="9362"/>
          <w:tab w:val="left" w:pos="9697"/>
        </w:tabs>
        <w:spacing w:line="357" w:lineRule="auto"/>
        <w:ind w:left="220" w:right="671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Il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sottoscritto</w:t>
      </w:r>
      <w:r>
        <w:rPr>
          <w:rFonts w:ascii="Tahoma" w:hAnsi="Tahoma"/>
          <w:sz w:val="20"/>
          <w:u w:val="single"/>
        </w:rPr>
        <w:tab/>
      </w:r>
      <w:r>
        <w:rPr>
          <w:rFonts w:ascii="Tahoma" w:hAnsi="Tahoma"/>
          <w:sz w:val="20"/>
          <w:u w:val="single"/>
        </w:rPr>
        <w:tab/>
      </w:r>
      <w:r>
        <w:rPr>
          <w:rFonts w:ascii="Tahoma" w:hAnsi="Tahoma"/>
          <w:sz w:val="20"/>
        </w:rPr>
        <w:t>,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nato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a</w:t>
      </w:r>
      <w:r>
        <w:rPr>
          <w:rFonts w:ascii="Tahoma" w:hAnsi="Tahoma"/>
          <w:sz w:val="20"/>
          <w:u w:val="single"/>
        </w:rPr>
        <w:tab/>
      </w:r>
      <w:r>
        <w:rPr>
          <w:rFonts w:ascii="Tahoma" w:hAnsi="Tahoma"/>
          <w:sz w:val="20"/>
          <w:u w:val="single"/>
        </w:rPr>
        <w:tab/>
      </w:r>
      <w:r>
        <w:rPr>
          <w:rFonts w:ascii="Tahoma" w:hAnsi="Tahoma"/>
          <w:sz w:val="20"/>
        </w:rPr>
        <w:t>il</w:t>
      </w:r>
      <w:r>
        <w:rPr>
          <w:rFonts w:ascii="Tahoma" w:hAnsi="Tahoma"/>
          <w:sz w:val="20"/>
          <w:u w:val="single"/>
        </w:rPr>
        <w:tab/>
      </w:r>
      <w:r>
        <w:rPr>
          <w:rFonts w:ascii="Tahoma" w:hAnsi="Tahoma"/>
          <w:sz w:val="20"/>
        </w:rPr>
        <w:t>, in qualità</w:t>
      </w:r>
      <w:r>
        <w:rPr>
          <w:rFonts w:ascii="Tahoma" w:hAnsi="Tahoma"/>
          <w:spacing w:val="1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legale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rappresentante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della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Ditta</w:t>
      </w:r>
      <w:r>
        <w:rPr>
          <w:rFonts w:ascii="Tahoma" w:hAnsi="Tahoma"/>
          <w:sz w:val="20"/>
          <w:u w:val="single"/>
        </w:rPr>
        <w:tab/>
      </w:r>
      <w:r>
        <w:rPr>
          <w:rFonts w:ascii="Tahoma" w:hAnsi="Tahoma"/>
          <w:sz w:val="20"/>
          <w:u w:val="single"/>
        </w:rPr>
        <w:tab/>
      </w:r>
      <w:r>
        <w:rPr>
          <w:rFonts w:ascii="Tahoma" w:hAnsi="Tahoma"/>
          <w:sz w:val="20"/>
          <w:u w:val="single"/>
        </w:rPr>
        <w:tab/>
      </w:r>
      <w:r>
        <w:rPr>
          <w:rFonts w:ascii="Tahoma" w:hAnsi="Tahoma"/>
          <w:sz w:val="20"/>
          <w:u w:val="single"/>
        </w:rPr>
        <w:tab/>
      </w:r>
      <w:r>
        <w:rPr>
          <w:rFonts w:ascii="Tahoma" w:hAnsi="Tahoma"/>
          <w:sz w:val="20"/>
          <w:u w:val="single"/>
        </w:rPr>
        <w:tab/>
      </w:r>
      <w:r>
        <w:rPr>
          <w:rFonts w:ascii="Tahoma" w:hAnsi="Tahoma"/>
          <w:sz w:val="20"/>
          <w:u w:val="single"/>
        </w:rPr>
        <w:tab/>
      </w:r>
      <w:r>
        <w:rPr>
          <w:rFonts w:ascii="Tahoma" w:hAnsi="Tahoma"/>
          <w:sz w:val="20"/>
          <w:u w:val="single"/>
        </w:rPr>
        <w:tab/>
      </w:r>
      <w:r>
        <w:rPr>
          <w:rFonts w:ascii="Tahoma" w:hAnsi="Tahoma"/>
          <w:sz w:val="20"/>
          <w:u w:val="single"/>
        </w:rPr>
        <w:tab/>
      </w:r>
      <w:r>
        <w:rPr>
          <w:rFonts w:ascii="Tahoma" w:hAnsi="Tahoma"/>
          <w:sz w:val="20"/>
        </w:rPr>
        <w:t>,</w:t>
      </w:r>
      <w:r>
        <w:rPr>
          <w:rFonts w:ascii="Tahoma" w:hAnsi="Tahoma"/>
          <w:spacing w:val="-60"/>
          <w:sz w:val="20"/>
        </w:rPr>
        <w:t xml:space="preserve"> </w:t>
      </w:r>
      <w:r>
        <w:rPr>
          <w:rFonts w:ascii="Tahoma" w:hAnsi="Tahoma"/>
          <w:sz w:val="20"/>
        </w:rPr>
        <w:t>con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sede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a</w:t>
      </w:r>
      <w:r>
        <w:rPr>
          <w:rFonts w:ascii="Tahoma" w:hAnsi="Tahoma"/>
          <w:sz w:val="20"/>
          <w:u w:val="single"/>
        </w:rPr>
        <w:tab/>
      </w:r>
      <w:r>
        <w:rPr>
          <w:rFonts w:ascii="Tahoma" w:hAnsi="Tahoma"/>
          <w:sz w:val="20"/>
        </w:rPr>
        <w:t>,</w:t>
      </w:r>
      <w:r>
        <w:rPr>
          <w:rFonts w:ascii="Tahoma" w:hAnsi="Tahoma"/>
          <w:spacing w:val="-2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prov</w:t>
      </w:r>
      <w:proofErr w:type="spellEnd"/>
      <w:r>
        <w:rPr>
          <w:rFonts w:ascii="Tahoma" w:hAnsi="Tahoma"/>
          <w:sz w:val="20"/>
        </w:rPr>
        <w:t>.</w:t>
      </w:r>
      <w:r>
        <w:rPr>
          <w:rFonts w:ascii="Tahoma" w:hAnsi="Tahoma"/>
          <w:spacing w:val="1"/>
          <w:sz w:val="20"/>
        </w:rPr>
        <w:t xml:space="preserve"> </w:t>
      </w:r>
      <w:r>
        <w:rPr>
          <w:rFonts w:ascii="Tahoma" w:hAnsi="Tahoma"/>
          <w:sz w:val="20"/>
        </w:rPr>
        <w:t>(</w:t>
      </w:r>
      <w:r>
        <w:rPr>
          <w:rFonts w:ascii="Tahoma" w:hAnsi="Tahoma"/>
          <w:sz w:val="20"/>
          <w:u w:val="single"/>
        </w:rPr>
        <w:tab/>
      </w:r>
      <w:r>
        <w:rPr>
          <w:rFonts w:ascii="Tahoma" w:hAnsi="Tahoma"/>
          <w:sz w:val="20"/>
        </w:rPr>
        <w:t>), C.F.</w:t>
      </w:r>
      <w:r>
        <w:rPr>
          <w:rFonts w:ascii="Tahoma" w:hAnsi="Tahoma"/>
          <w:sz w:val="20"/>
          <w:u w:val="single"/>
        </w:rPr>
        <w:tab/>
      </w:r>
      <w:r>
        <w:rPr>
          <w:rFonts w:ascii="Tahoma" w:hAnsi="Tahoma"/>
          <w:sz w:val="20"/>
          <w:u w:val="single"/>
        </w:rPr>
        <w:tab/>
      </w:r>
      <w:r>
        <w:rPr>
          <w:rFonts w:ascii="Tahoma" w:hAnsi="Tahoma"/>
          <w:sz w:val="20"/>
          <w:u w:val="single"/>
        </w:rPr>
        <w:tab/>
      </w:r>
      <w:r>
        <w:rPr>
          <w:rFonts w:ascii="Tahoma" w:hAnsi="Tahoma"/>
          <w:sz w:val="20"/>
        </w:rPr>
        <w:t>,</w:t>
      </w:r>
      <w:r>
        <w:rPr>
          <w:rFonts w:ascii="Tahoma" w:hAnsi="Tahoma"/>
          <w:spacing w:val="1"/>
          <w:sz w:val="20"/>
        </w:rPr>
        <w:t xml:space="preserve"> </w:t>
      </w:r>
      <w:r>
        <w:rPr>
          <w:rFonts w:ascii="Tahoma" w:hAnsi="Tahoma"/>
          <w:sz w:val="20"/>
        </w:rPr>
        <w:t>P.IVA</w:t>
      </w:r>
      <w:r>
        <w:rPr>
          <w:rFonts w:ascii="Tahoma" w:hAnsi="Tahoma"/>
          <w:sz w:val="20"/>
          <w:u w:val="single"/>
        </w:rPr>
        <w:tab/>
      </w:r>
      <w:r>
        <w:rPr>
          <w:rFonts w:ascii="Tahoma" w:hAnsi="Tahoma"/>
          <w:sz w:val="20"/>
          <w:u w:val="single"/>
        </w:rPr>
        <w:tab/>
      </w:r>
      <w:r>
        <w:rPr>
          <w:rFonts w:ascii="Tahoma" w:hAnsi="Tahoma"/>
          <w:sz w:val="20"/>
          <w:u w:val="single"/>
        </w:rPr>
        <w:tab/>
      </w:r>
      <w:r>
        <w:rPr>
          <w:rFonts w:ascii="Tahoma" w:hAnsi="Tahoma"/>
          <w:sz w:val="20"/>
        </w:rPr>
        <w:t>,</w:t>
      </w:r>
    </w:p>
    <w:p w:rsidR="004E079B" w:rsidRDefault="004E079B">
      <w:pPr>
        <w:pStyle w:val="Corpotesto"/>
        <w:spacing w:before="12"/>
        <w:rPr>
          <w:rFonts w:ascii="Tahoma"/>
          <w:b w:val="0"/>
          <w:sz w:val="22"/>
        </w:rPr>
      </w:pPr>
    </w:p>
    <w:p w:rsidR="004E079B" w:rsidRDefault="00790982">
      <w:pPr>
        <w:tabs>
          <w:tab w:val="left" w:pos="3720"/>
          <w:tab w:val="left" w:pos="6136"/>
          <w:tab w:val="left" w:pos="6385"/>
          <w:tab w:val="left" w:pos="9324"/>
          <w:tab w:val="left" w:pos="9675"/>
        </w:tabs>
        <w:spacing w:line="357" w:lineRule="auto"/>
        <w:ind w:left="220" w:right="693"/>
        <w:rPr>
          <w:rFonts w:ascii="Tahoma"/>
          <w:sz w:val="20"/>
        </w:rPr>
      </w:pPr>
      <w:r>
        <w:rPr>
          <w:rFonts w:ascii="Tahoma"/>
          <w:sz w:val="20"/>
        </w:rPr>
        <w:t>tel.</w:t>
      </w:r>
      <w:r>
        <w:rPr>
          <w:rFonts w:ascii="Tahoma"/>
          <w:sz w:val="20"/>
          <w:u w:val="single"/>
        </w:rPr>
        <w:tab/>
      </w:r>
      <w:r>
        <w:rPr>
          <w:rFonts w:ascii="Tahoma"/>
          <w:sz w:val="20"/>
        </w:rPr>
        <w:t>,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fax</w:t>
      </w:r>
      <w:r>
        <w:rPr>
          <w:rFonts w:ascii="Tahoma"/>
          <w:sz w:val="20"/>
          <w:u w:val="single"/>
        </w:rPr>
        <w:tab/>
      </w:r>
      <w:r>
        <w:rPr>
          <w:rFonts w:ascii="Tahoma"/>
          <w:sz w:val="20"/>
        </w:rPr>
        <w:t>,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sito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web</w:t>
      </w:r>
      <w:r>
        <w:rPr>
          <w:rFonts w:ascii="Tahoma"/>
          <w:sz w:val="20"/>
          <w:u w:val="single"/>
        </w:rPr>
        <w:tab/>
      </w:r>
      <w:r>
        <w:rPr>
          <w:rFonts w:ascii="Tahoma"/>
          <w:sz w:val="20"/>
          <w:u w:val="single"/>
        </w:rPr>
        <w:tab/>
      </w:r>
      <w:r>
        <w:rPr>
          <w:rFonts w:ascii="Tahoma"/>
          <w:sz w:val="20"/>
        </w:rPr>
        <w:t>,</w:t>
      </w:r>
      <w:r>
        <w:rPr>
          <w:rFonts w:ascii="Tahoma"/>
          <w:spacing w:val="-60"/>
          <w:sz w:val="20"/>
        </w:rPr>
        <w:t xml:space="preserve"> </w:t>
      </w:r>
      <w:r>
        <w:rPr>
          <w:rFonts w:ascii="Tahoma"/>
          <w:sz w:val="20"/>
        </w:rPr>
        <w:t>e-mail</w:t>
      </w:r>
      <w:r>
        <w:rPr>
          <w:rFonts w:ascii="Tahoma"/>
          <w:sz w:val="20"/>
          <w:u w:val="single"/>
        </w:rPr>
        <w:tab/>
      </w:r>
      <w:r>
        <w:rPr>
          <w:rFonts w:ascii="Tahoma"/>
          <w:sz w:val="20"/>
          <w:u w:val="single"/>
        </w:rPr>
        <w:tab/>
      </w:r>
      <w:proofErr w:type="gramStart"/>
      <w:r>
        <w:rPr>
          <w:rFonts w:ascii="Tahoma"/>
          <w:sz w:val="20"/>
          <w:u w:val="single"/>
        </w:rPr>
        <w:tab/>
      </w:r>
      <w:r>
        <w:rPr>
          <w:rFonts w:ascii="Tahoma"/>
          <w:sz w:val="20"/>
        </w:rPr>
        <w:t>,</w:t>
      </w:r>
      <w:proofErr w:type="spellStart"/>
      <w:r>
        <w:rPr>
          <w:rFonts w:ascii="Tahoma"/>
          <w:sz w:val="20"/>
        </w:rPr>
        <w:t>Pec</w:t>
      </w:r>
      <w:proofErr w:type="spellEnd"/>
      <w:proofErr w:type="gramEnd"/>
      <w:r>
        <w:rPr>
          <w:rFonts w:ascii="Tahoma"/>
          <w:sz w:val="20"/>
          <w:u w:val="single"/>
        </w:rPr>
        <w:t xml:space="preserve"> </w:t>
      </w:r>
      <w:r>
        <w:rPr>
          <w:rFonts w:ascii="Tahoma"/>
          <w:sz w:val="20"/>
          <w:u w:val="single"/>
        </w:rPr>
        <w:tab/>
      </w:r>
    </w:p>
    <w:p w:rsidR="004E079B" w:rsidRPr="0053358D" w:rsidRDefault="0053358D" w:rsidP="0053358D">
      <w:pPr>
        <w:pStyle w:val="Paragrafoelenco"/>
        <w:numPr>
          <w:ilvl w:val="0"/>
          <w:numId w:val="2"/>
        </w:numPr>
        <w:rPr>
          <w:b/>
          <w:sz w:val="20"/>
        </w:rPr>
      </w:pPr>
      <w:r w:rsidRPr="0053358D">
        <w:rPr>
          <w:b/>
          <w:sz w:val="20"/>
        </w:rPr>
        <w:t xml:space="preserve">Valutazione dell’offerta tecnica </w:t>
      </w:r>
    </w:p>
    <w:p w:rsidR="0053358D" w:rsidRDefault="0053358D">
      <w:pPr>
        <w:rPr>
          <w:b/>
          <w:sz w:val="20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5723"/>
        <w:gridCol w:w="992"/>
        <w:gridCol w:w="2551"/>
      </w:tblGrid>
      <w:tr w:rsidR="00153F2A" w:rsidTr="00153F2A">
        <w:trPr>
          <w:trHeight w:hRule="exact" w:val="252"/>
        </w:trPr>
        <w:tc>
          <w:tcPr>
            <w:tcW w:w="816" w:type="dxa"/>
          </w:tcPr>
          <w:p w:rsidR="00153F2A" w:rsidRDefault="00153F2A" w:rsidP="00153F2A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723" w:type="dxa"/>
          </w:tcPr>
          <w:p w:rsidR="00153F2A" w:rsidRPr="0081140C" w:rsidRDefault="00153F2A" w:rsidP="00153F2A">
            <w:pPr>
              <w:pStyle w:val="TableParagraph"/>
              <w:ind w:left="105"/>
              <w:rPr>
                <w:sz w:val="20"/>
              </w:rPr>
            </w:pPr>
            <w:r w:rsidRPr="0081140C">
              <w:rPr>
                <w:sz w:val="20"/>
              </w:rPr>
              <w:t>utilizzo zucchero di canna o integrale nelle bevande calde</w:t>
            </w:r>
          </w:p>
        </w:tc>
        <w:tc>
          <w:tcPr>
            <w:tcW w:w="992" w:type="dxa"/>
          </w:tcPr>
          <w:p w:rsidR="00153F2A" w:rsidRDefault="00153F2A" w:rsidP="00153F2A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Punti 2</w:t>
            </w:r>
          </w:p>
        </w:tc>
        <w:tc>
          <w:tcPr>
            <w:tcW w:w="2551" w:type="dxa"/>
          </w:tcPr>
          <w:p w:rsidR="00153F2A" w:rsidRDefault="00153F2A" w:rsidP="00153F2A">
            <w:pPr>
              <w:pStyle w:val="TableParagraph"/>
              <w:ind w:left="105"/>
              <w:rPr>
                <w:sz w:val="20"/>
              </w:rPr>
            </w:pPr>
          </w:p>
        </w:tc>
      </w:tr>
      <w:tr w:rsidR="00153F2A" w:rsidTr="00153F2A">
        <w:trPr>
          <w:trHeight w:hRule="exact" w:val="494"/>
        </w:trPr>
        <w:tc>
          <w:tcPr>
            <w:tcW w:w="816" w:type="dxa"/>
          </w:tcPr>
          <w:p w:rsidR="00153F2A" w:rsidRDefault="00153F2A" w:rsidP="00153F2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723" w:type="dxa"/>
          </w:tcPr>
          <w:p w:rsidR="00153F2A" w:rsidRPr="0081140C" w:rsidRDefault="00153F2A" w:rsidP="00153F2A">
            <w:pPr>
              <w:pStyle w:val="TableParagraph"/>
              <w:ind w:left="105"/>
              <w:rPr>
                <w:sz w:val="20"/>
              </w:rPr>
            </w:pPr>
            <w:r w:rsidRPr="0081140C">
              <w:rPr>
                <w:sz w:val="20"/>
              </w:rPr>
              <w:t>snack “senza glutine” (dovranno essere presenti nel prontuario dell’Associazione Italiana Celiachia A.I.C.)</w:t>
            </w:r>
          </w:p>
        </w:tc>
        <w:tc>
          <w:tcPr>
            <w:tcW w:w="992" w:type="dxa"/>
          </w:tcPr>
          <w:p w:rsidR="00153F2A" w:rsidRDefault="00153F2A" w:rsidP="00153F2A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Punti 3</w:t>
            </w:r>
          </w:p>
        </w:tc>
        <w:tc>
          <w:tcPr>
            <w:tcW w:w="2551" w:type="dxa"/>
          </w:tcPr>
          <w:p w:rsidR="00153F2A" w:rsidRDefault="00153F2A" w:rsidP="00153F2A">
            <w:pPr>
              <w:pStyle w:val="TableParagraph"/>
              <w:ind w:left="105"/>
              <w:rPr>
                <w:sz w:val="20"/>
              </w:rPr>
            </w:pPr>
          </w:p>
        </w:tc>
      </w:tr>
      <w:tr w:rsidR="00153F2A" w:rsidTr="00153F2A">
        <w:trPr>
          <w:trHeight w:hRule="exact" w:val="254"/>
        </w:trPr>
        <w:tc>
          <w:tcPr>
            <w:tcW w:w="816" w:type="dxa"/>
          </w:tcPr>
          <w:p w:rsidR="00153F2A" w:rsidRDefault="00153F2A" w:rsidP="00153F2A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723" w:type="dxa"/>
          </w:tcPr>
          <w:p w:rsidR="00153F2A" w:rsidRPr="0081140C" w:rsidRDefault="00153F2A" w:rsidP="00153F2A">
            <w:pPr>
              <w:pStyle w:val="TableParagraph"/>
              <w:spacing w:before="3"/>
              <w:ind w:left="105"/>
              <w:rPr>
                <w:sz w:val="20"/>
              </w:rPr>
            </w:pPr>
            <w:r w:rsidRPr="0081140C">
              <w:rPr>
                <w:sz w:val="20"/>
              </w:rPr>
              <w:t>distributori dotati di apparecchiatura rendi-resto</w:t>
            </w:r>
          </w:p>
        </w:tc>
        <w:tc>
          <w:tcPr>
            <w:tcW w:w="992" w:type="dxa"/>
          </w:tcPr>
          <w:p w:rsidR="00153F2A" w:rsidRDefault="00153F2A" w:rsidP="00153F2A">
            <w:pPr>
              <w:pStyle w:val="TableParagraph"/>
              <w:spacing w:before="3"/>
              <w:ind w:left="105"/>
              <w:rPr>
                <w:sz w:val="20"/>
              </w:rPr>
            </w:pPr>
            <w:r>
              <w:rPr>
                <w:sz w:val="20"/>
              </w:rPr>
              <w:t>Punti 2</w:t>
            </w:r>
          </w:p>
        </w:tc>
        <w:tc>
          <w:tcPr>
            <w:tcW w:w="2551" w:type="dxa"/>
          </w:tcPr>
          <w:p w:rsidR="00153F2A" w:rsidRDefault="00153F2A" w:rsidP="00153F2A">
            <w:pPr>
              <w:pStyle w:val="TableParagraph"/>
              <w:spacing w:before="3"/>
              <w:ind w:left="105"/>
              <w:rPr>
                <w:sz w:val="20"/>
              </w:rPr>
            </w:pPr>
          </w:p>
        </w:tc>
      </w:tr>
      <w:tr w:rsidR="00153F2A" w:rsidTr="00153F2A">
        <w:trPr>
          <w:trHeight w:hRule="exact" w:val="252"/>
        </w:trPr>
        <w:tc>
          <w:tcPr>
            <w:tcW w:w="816" w:type="dxa"/>
          </w:tcPr>
          <w:p w:rsidR="00153F2A" w:rsidRDefault="00153F2A" w:rsidP="00153F2A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723" w:type="dxa"/>
          </w:tcPr>
          <w:p w:rsidR="00153F2A" w:rsidRPr="0081140C" w:rsidRDefault="00153F2A" w:rsidP="00153F2A">
            <w:pPr>
              <w:pStyle w:val="TableParagraph"/>
              <w:ind w:left="105"/>
              <w:rPr>
                <w:sz w:val="20"/>
              </w:rPr>
            </w:pPr>
            <w:r w:rsidRPr="0081140C">
              <w:rPr>
                <w:sz w:val="20"/>
              </w:rPr>
              <w:t>distributori dotati di segnalazione assenza di monete di resto</w:t>
            </w:r>
          </w:p>
        </w:tc>
        <w:tc>
          <w:tcPr>
            <w:tcW w:w="992" w:type="dxa"/>
          </w:tcPr>
          <w:p w:rsidR="00153F2A" w:rsidRDefault="00153F2A" w:rsidP="00153F2A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Punti 2</w:t>
            </w:r>
          </w:p>
        </w:tc>
        <w:tc>
          <w:tcPr>
            <w:tcW w:w="2551" w:type="dxa"/>
          </w:tcPr>
          <w:p w:rsidR="00153F2A" w:rsidRDefault="00153F2A" w:rsidP="00153F2A">
            <w:pPr>
              <w:pStyle w:val="TableParagraph"/>
              <w:ind w:left="105"/>
              <w:rPr>
                <w:sz w:val="20"/>
              </w:rPr>
            </w:pPr>
          </w:p>
        </w:tc>
      </w:tr>
      <w:tr w:rsidR="00153F2A" w:rsidTr="00145488">
        <w:trPr>
          <w:trHeight w:hRule="exact" w:val="587"/>
        </w:trPr>
        <w:tc>
          <w:tcPr>
            <w:tcW w:w="816" w:type="dxa"/>
          </w:tcPr>
          <w:p w:rsidR="00153F2A" w:rsidRDefault="00153F2A" w:rsidP="00153F2A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5723" w:type="dxa"/>
          </w:tcPr>
          <w:p w:rsidR="00153F2A" w:rsidRDefault="007D05FE" w:rsidP="00153F2A">
            <w:pPr>
              <w:pStyle w:val="TableParagraph"/>
              <w:spacing w:before="3"/>
              <w:ind w:left="105"/>
              <w:rPr>
                <w:sz w:val="20"/>
              </w:rPr>
            </w:pPr>
            <w:r>
              <w:rPr>
                <w:sz w:val="20"/>
              </w:rPr>
              <w:t xml:space="preserve">distributori </w:t>
            </w:r>
            <w:r w:rsidR="00153F2A" w:rsidRPr="0081140C">
              <w:rPr>
                <w:sz w:val="20"/>
              </w:rPr>
              <w:t>dotati  di  elenco  dettagliato  dei  prodotti</w:t>
            </w:r>
          </w:p>
          <w:p w:rsidR="00153F2A" w:rsidRPr="0081140C" w:rsidRDefault="00153F2A" w:rsidP="00145488">
            <w:pPr>
              <w:pStyle w:val="TableParagraph"/>
              <w:spacing w:before="3"/>
              <w:rPr>
                <w:sz w:val="20"/>
              </w:rPr>
            </w:pPr>
            <w:r w:rsidRPr="0081140C">
              <w:rPr>
                <w:sz w:val="20"/>
              </w:rPr>
              <w:t xml:space="preserve">  (prezzo, marca, tipo di ingredienti, tipo di confezionamento, etc.)</w:t>
            </w:r>
          </w:p>
        </w:tc>
        <w:tc>
          <w:tcPr>
            <w:tcW w:w="992" w:type="dxa"/>
          </w:tcPr>
          <w:p w:rsidR="00153F2A" w:rsidRDefault="00153F2A" w:rsidP="00153F2A">
            <w:pPr>
              <w:pStyle w:val="TableParagraph"/>
              <w:spacing w:before="3"/>
              <w:ind w:left="105"/>
              <w:rPr>
                <w:sz w:val="20"/>
              </w:rPr>
            </w:pPr>
            <w:r>
              <w:rPr>
                <w:sz w:val="20"/>
              </w:rPr>
              <w:t>Punti 3</w:t>
            </w:r>
          </w:p>
        </w:tc>
        <w:tc>
          <w:tcPr>
            <w:tcW w:w="2551" w:type="dxa"/>
          </w:tcPr>
          <w:p w:rsidR="00153F2A" w:rsidRDefault="00153F2A" w:rsidP="00153F2A">
            <w:pPr>
              <w:pStyle w:val="TableParagraph"/>
              <w:spacing w:before="3"/>
              <w:ind w:left="105"/>
              <w:rPr>
                <w:sz w:val="20"/>
              </w:rPr>
            </w:pPr>
          </w:p>
        </w:tc>
      </w:tr>
      <w:tr w:rsidR="00153F2A" w:rsidTr="00153F2A">
        <w:trPr>
          <w:trHeight w:hRule="exact" w:val="497"/>
        </w:trPr>
        <w:tc>
          <w:tcPr>
            <w:tcW w:w="816" w:type="dxa"/>
          </w:tcPr>
          <w:p w:rsidR="00153F2A" w:rsidRDefault="00153F2A" w:rsidP="00153F2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723" w:type="dxa"/>
          </w:tcPr>
          <w:p w:rsidR="00153F2A" w:rsidRPr="0081140C" w:rsidRDefault="00153F2A" w:rsidP="00153F2A">
            <w:pPr>
              <w:pStyle w:val="TableParagraph"/>
              <w:ind w:left="105" w:right="148"/>
              <w:rPr>
                <w:sz w:val="20"/>
              </w:rPr>
            </w:pPr>
            <w:r w:rsidRPr="0081140C">
              <w:rPr>
                <w:sz w:val="20"/>
              </w:rPr>
              <w:t>possesso di certificazione di qualità UNI EN ISO 9001 o  eventuale</w:t>
            </w:r>
            <w:r w:rsidRPr="0081140C">
              <w:rPr>
                <w:spacing w:val="-10"/>
                <w:sz w:val="20"/>
              </w:rPr>
              <w:t xml:space="preserve"> </w:t>
            </w:r>
            <w:r w:rsidRPr="0081140C">
              <w:rPr>
                <w:sz w:val="20"/>
              </w:rPr>
              <w:t>successiva</w:t>
            </w:r>
          </w:p>
        </w:tc>
        <w:tc>
          <w:tcPr>
            <w:tcW w:w="992" w:type="dxa"/>
          </w:tcPr>
          <w:p w:rsidR="00153F2A" w:rsidRDefault="00153F2A" w:rsidP="00153F2A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Punti 3</w:t>
            </w:r>
          </w:p>
        </w:tc>
        <w:tc>
          <w:tcPr>
            <w:tcW w:w="2551" w:type="dxa"/>
          </w:tcPr>
          <w:p w:rsidR="00153F2A" w:rsidRDefault="00153F2A" w:rsidP="00153F2A">
            <w:pPr>
              <w:pStyle w:val="TableParagraph"/>
              <w:ind w:left="105"/>
              <w:rPr>
                <w:sz w:val="20"/>
              </w:rPr>
            </w:pPr>
          </w:p>
        </w:tc>
      </w:tr>
      <w:tr w:rsidR="00153F2A" w:rsidTr="00153F2A">
        <w:trPr>
          <w:trHeight w:hRule="exact" w:val="497"/>
        </w:trPr>
        <w:tc>
          <w:tcPr>
            <w:tcW w:w="816" w:type="dxa"/>
          </w:tcPr>
          <w:p w:rsidR="00153F2A" w:rsidRDefault="00153F2A" w:rsidP="00153F2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723" w:type="dxa"/>
          </w:tcPr>
          <w:p w:rsidR="00153F2A" w:rsidRPr="0081140C" w:rsidRDefault="00153F2A" w:rsidP="00153F2A">
            <w:pPr>
              <w:pStyle w:val="TableParagraph"/>
              <w:ind w:left="105"/>
              <w:rPr>
                <w:sz w:val="20"/>
              </w:rPr>
            </w:pPr>
            <w:r w:rsidRPr="0081140C">
              <w:rPr>
                <w:sz w:val="20"/>
              </w:rPr>
              <w:t>distributori dotati di sistema di pagamento con chiavetta prepagata</w:t>
            </w:r>
            <w:r>
              <w:rPr>
                <w:sz w:val="20"/>
              </w:rPr>
              <w:t xml:space="preserve"> per i docenti</w:t>
            </w:r>
          </w:p>
        </w:tc>
        <w:tc>
          <w:tcPr>
            <w:tcW w:w="992" w:type="dxa"/>
          </w:tcPr>
          <w:p w:rsidR="00153F2A" w:rsidRDefault="00153F2A" w:rsidP="00153F2A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Punti 2</w:t>
            </w:r>
          </w:p>
        </w:tc>
        <w:tc>
          <w:tcPr>
            <w:tcW w:w="2551" w:type="dxa"/>
          </w:tcPr>
          <w:p w:rsidR="00153F2A" w:rsidRDefault="00153F2A" w:rsidP="00153F2A">
            <w:pPr>
              <w:pStyle w:val="TableParagraph"/>
              <w:ind w:left="105"/>
              <w:rPr>
                <w:sz w:val="20"/>
              </w:rPr>
            </w:pPr>
          </w:p>
        </w:tc>
      </w:tr>
      <w:tr w:rsidR="00153F2A" w:rsidTr="00153F2A">
        <w:trPr>
          <w:trHeight w:hRule="exact" w:val="252"/>
        </w:trPr>
        <w:tc>
          <w:tcPr>
            <w:tcW w:w="816" w:type="dxa"/>
          </w:tcPr>
          <w:p w:rsidR="00153F2A" w:rsidRDefault="00153F2A" w:rsidP="00153F2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723" w:type="dxa"/>
          </w:tcPr>
          <w:p w:rsidR="00153F2A" w:rsidRPr="0081140C" w:rsidRDefault="00153F2A" w:rsidP="00153F2A">
            <w:pPr>
              <w:pStyle w:val="TableParagraph"/>
              <w:ind w:left="105"/>
              <w:rPr>
                <w:sz w:val="20"/>
              </w:rPr>
            </w:pPr>
            <w:r w:rsidRPr="0081140C">
              <w:rPr>
                <w:sz w:val="20"/>
              </w:rPr>
              <w:t>anno di fabbricazione dei</w:t>
            </w:r>
            <w:r>
              <w:rPr>
                <w:sz w:val="20"/>
              </w:rPr>
              <w:t xml:space="preserve"> distributori successivo al </w:t>
            </w:r>
            <w:bookmarkStart w:id="0" w:name="_GoBack"/>
            <w:bookmarkEnd w:id="0"/>
            <w:r w:rsidR="00C961FB" w:rsidRPr="0033719E">
              <w:rPr>
                <w:sz w:val="20"/>
              </w:rPr>
              <w:t>2018</w:t>
            </w:r>
          </w:p>
        </w:tc>
        <w:tc>
          <w:tcPr>
            <w:tcW w:w="992" w:type="dxa"/>
          </w:tcPr>
          <w:p w:rsidR="00153F2A" w:rsidRDefault="00153F2A" w:rsidP="00153F2A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Punti 3</w:t>
            </w:r>
          </w:p>
        </w:tc>
        <w:tc>
          <w:tcPr>
            <w:tcW w:w="2551" w:type="dxa"/>
          </w:tcPr>
          <w:p w:rsidR="00153F2A" w:rsidRDefault="00153F2A" w:rsidP="00153F2A">
            <w:pPr>
              <w:pStyle w:val="TableParagraph"/>
              <w:ind w:left="105"/>
              <w:rPr>
                <w:sz w:val="20"/>
              </w:rPr>
            </w:pPr>
          </w:p>
        </w:tc>
      </w:tr>
      <w:tr w:rsidR="00153F2A" w:rsidTr="00153F2A">
        <w:trPr>
          <w:trHeight w:hRule="exact" w:val="497"/>
        </w:trPr>
        <w:tc>
          <w:tcPr>
            <w:tcW w:w="816" w:type="dxa"/>
          </w:tcPr>
          <w:p w:rsidR="00153F2A" w:rsidRDefault="00153F2A" w:rsidP="00153F2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5723" w:type="dxa"/>
          </w:tcPr>
          <w:p w:rsidR="00153F2A" w:rsidRPr="0081140C" w:rsidRDefault="00153F2A" w:rsidP="00153F2A">
            <w:pPr>
              <w:pStyle w:val="TableParagraph"/>
              <w:ind w:left="105"/>
              <w:rPr>
                <w:sz w:val="20"/>
              </w:rPr>
            </w:pPr>
            <w:r w:rsidRPr="0081140C">
              <w:rPr>
                <w:sz w:val="20"/>
              </w:rPr>
              <w:t>distributori plurifunzionali (in grado di vendere sia bevande che snack)</w:t>
            </w:r>
          </w:p>
        </w:tc>
        <w:tc>
          <w:tcPr>
            <w:tcW w:w="992" w:type="dxa"/>
          </w:tcPr>
          <w:p w:rsidR="00153F2A" w:rsidRDefault="00153F2A" w:rsidP="00153F2A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Punti 4</w:t>
            </w:r>
          </w:p>
        </w:tc>
        <w:tc>
          <w:tcPr>
            <w:tcW w:w="2551" w:type="dxa"/>
          </w:tcPr>
          <w:p w:rsidR="00153F2A" w:rsidRDefault="00153F2A" w:rsidP="00153F2A">
            <w:pPr>
              <w:pStyle w:val="TableParagraph"/>
              <w:ind w:left="105"/>
              <w:rPr>
                <w:sz w:val="20"/>
              </w:rPr>
            </w:pPr>
          </w:p>
        </w:tc>
      </w:tr>
      <w:tr w:rsidR="00153F2A" w:rsidTr="00153F2A">
        <w:trPr>
          <w:trHeight w:hRule="exact" w:val="497"/>
        </w:trPr>
        <w:tc>
          <w:tcPr>
            <w:tcW w:w="816" w:type="dxa"/>
          </w:tcPr>
          <w:p w:rsidR="00153F2A" w:rsidRDefault="00153F2A" w:rsidP="00153F2A">
            <w:pPr>
              <w:pStyle w:val="TableParagraph"/>
              <w:rPr>
                <w:sz w:val="20"/>
              </w:rPr>
            </w:pPr>
          </w:p>
        </w:tc>
        <w:tc>
          <w:tcPr>
            <w:tcW w:w="5723" w:type="dxa"/>
          </w:tcPr>
          <w:p w:rsidR="00153F2A" w:rsidRPr="00153F2A" w:rsidRDefault="00153F2A" w:rsidP="00153F2A">
            <w:pPr>
              <w:pStyle w:val="TableParagraph"/>
              <w:ind w:left="105"/>
              <w:rPr>
                <w:b/>
                <w:sz w:val="20"/>
              </w:rPr>
            </w:pPr>
            <w:r w:rsidRPr="00153F2A">
              <w:rPr>
                <w:b/>
                <w:sz w:val="20"/>
              </w:rPr>
              <w:t>TOTALE</w:t>
            </w:r>
          </w:p>
        </w:tc>
        <w:tc>
          <w:tcPr>
            <w:tcW w:w="992" w:type="dxa"/>
          </w:tcPr>
          <w:p w:rsidR="00153F2A" w:rsidRDefault="0053358D" w:rsidP="00153F2A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Max 24</w:t>
            </w:r>
          </w:p>
        </w:tc>
        <w:tc>
          <w:tcPr>
            <w:tcW w:w="2551" w:type="dxa"/>
          </w:tcPr>
          <w:p w:rsidR="00153F2A" w:rsidRDefault="00153F2A" w:rsidP="00153F2A">
            <w:pPr>
              <w:pStyle w:val="TableParagraph"/>
              <w:ind w:left="105"/>
              <w:rPr>
                <w:sz w:val="20"/>
              </w:rPr>
            </w:pPr>
          </w:p>
        </w:tc>
      </w:tr>
    </w:tbl>
    <w:p w:rsidR="00153F2A" w:rsidRDefault="00153F2A">
      <w:pPr>
        <w:spacing w:before="59"/>
        <w:ind w:left="220"/>
        <w:rPr>
          <w:sz w:val="20"/>
        </w:rPr>
      </w:pPr>
    </w:p>
    <w:p w:rsidR="00153F2A" w:rsidRDefault="00153F2A">
      <w:pPr>
        <w:spacing w:before="59"/>
        <w:ind w:left="220"/>
        <w:rPr>
          <w:sz w:val="20"/>
        </w:rPr>
      </w:pPr>
    </w:p>
    <w:p w:rsidR="00153F2A" w:rsidRDefault="00153F2A" w:rsidP="009937F8">
      <w:pPr>
        <w:tabs>
          <w:tab w:val="left" w:pos="2249"/>
          <w:tab w:val="left" w:pos="3975"/>
        </w:tabs>
        <w:spacing w:before="59"/>
        <w:rPr>
          <w:sz w:val="20"/>
          <w:u w:val="single"/>
        </w:rPr>
      </w:pPr>
    </w:p>
    <w:p w:rsidR="00153F2A" w:rsidRDefault="00153F2A">
      <w:pPr>
        <w:tabs>
          <w:tab w:val="left" w:pos="2249"/>
          <w:tab w:val="left" w:pos="3975"/>
        </w:tabs>
        <w:spacing w:before="59"/>
        <w:ind w:left="220"/>
        <w:rPr>
          <w:sz w:val="20"/>
          <w:u w:val="single"/>
        </w:rPr>
      </w:pPr>
    </w:p>
    <w:p w:rsidR="004E079B" w:rsidRDefault="00790982">
      <w:pPr>
        <w:tabs>
          <w:tab w:val="left" w:pos="2249"/>
          <w:tab w:val="left" w:pos="3975"/>
        </w:tabs>
        <w:spacing w:before="59"/>
        <w:ind w:left="220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 xml:space="preserve">lì,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4E079B" w:rsidRDefault="004E079B">
      <w:pPr>
        <w:spacing w:before="1"/>
        <w:rPr>
          <w:sz w:val="14"/>
        </w:rPr>
      </w:pPr>
    </w:p>
    <w:p w:rsidR="004E079B" w:rsidRDefault="00790982">
      <w:pPr>
        <w:spacing w:before="60"/>
        <w:ind w:left="5302"/>
        <w:rPr>
          <w:sz w:val="20"/>
        </w:rPr>
      </w:pPr>
      <w:r>
        <w:rPr>
          <w:sz w:val="20"/>
        </w:rPr>
        <w:t>Timbro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Firma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Legale</w:t>
      </w:r>
      <w:r>
        <w:rPr>
          <w:spacing w:val="-4"/>
          <w:sz w:val="20"/>
        </w:rPr>
        <w:t xml:space="preserve"> </w:t>
      </w:r>
      <w:r>
        <w:rPr>
          <w:sz w:val="20"/>
        </w:rPr>
        <w:t>Rappresentante</w:t>
      </w:r>
    </w:p>
    <w:p w:rsidR="0053358D" w:rsidRDefault="0053358D">
      <w:pPr>
        <w:spacing w:before="60"/>
        <w:ind w:left="5302"/>
        <w:rPr>
          <w:sz w:val="20"/>
        </w:rPr>
      </w:pPr>
    </w:p>
    <w:p w:rsidR="004E079B" w:rsidRDefault="004E079B">
      <w:pPr>
        <w:rPr>
          <w:sz w:val="20"/>
        </w:rPr>
      </w:pPr>
    </w:p>
    <w:p w:rsidR="004E079B" w:rsidRDefault="009E6A86">
      <w:pPr>
        <w:spacing w:before="11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3493770</wp:posOffset>
                </wp:positionH>
                <wp:positionV relativeFrom="paragraph">
                  <wp:posOffset>129540</wp:posOffset>
                </wp:positionV>
                <wp:extent cx="309626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96260" cy="1270"/>
                        </a:xfrm>
                        <a:custGeom>
                          <a:avLst/>
                          <a:gdLst>
                            <a:gd name="T0" fmla="+- 0 5502 5502"/>
                            <a:gd name="T1" fmla="*/ T0 w 4876"/>
                            <a:gd name="T2" fmla="+- 0 10377 5502"/>
                            <a:gd name="T3" fmla="*/ T2 w 487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76">
                              <a:moveTo>
                                <a:pt x="0" y="0"/>
                              </a:moveTo>
                              <a:lnTo>
                                <a:pt x="4875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F69F9" id="Freeform 2" o:spid="_x0000_s1026" style="position:absolute;margin-left:275.1pt;margin-top:10.2pt;width:243.8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7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wZNBAMAAKU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" path="m,l4875,e" filled="f" strokeweight=".22839mm">
                <v:path arrowok="t" o:connecttype="custom" o:connectlocs="0,0;3095625,0" o:connectangles="0,0"/>
                <w10:wrap type="topAndBottom" anchorx="page"/>
              </v:shape>
            </w:pict>
          </mc:Fallback>
        </mc:AlternateContent>
      </w:r>
    </w:p>
    <w:sectPr w:rsidR="004E079B">
      <w:pgSz w:w="11920" w:h="16850"/>
      <w:pgMar w:top="840" w:right="56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965C8"/>
    <w:multiLevelType w:val="hybridMultilevel"/>
    <w:tmpl w:val="CA34B162"/>
    <w:lvl w:ilvl="0" w:tplc="6FB4EA54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2182FE72">
      <w:numFmt w:val="bullet"/>
      <w:lvlText w:val="•"/>
      <w:lvlJc w:val="left"/>
      <w:pPr>
        <w:ind w:left="1781" w:hanging="360"/>
      </w:pPr>
      <w:rPr>
        <w:rFonts w:hint="default"/>
        <w:lang w:val="it-IT" w:eastAsia="en-US" w:bidi="ar-SA"/>
      </w:rPr>
    </w:lvl>
    <w:lvl w:ilvl="2" w:tplc="E7E02C50">
      <w:numFmt w:val="bullet"/>
      <w:lvlText w:val="•"/>
      <w:lvlJc w:val="left"/>
      <w:pPr>
        <w:ind w:left="2742" w:hanging="360"/>
      </w:pPr>
      <w:rPr>
        <w:rFonts w:hint="default"/>
        <w:lang w:val="it-IT" w:eastAsia="en-US" w:bidi="ar-SA"/>
      </w:rPr>
    </w:lvl>
    <w:lvl w:ilvl="3" w:tplc="49AA646C">
      <w:numFmt w:val="bullet"/>
      <w:lvlText w:val="•"/>
      <w:lvlJc w:val="left"/>
      <w:pPr>
        <w:ind w:left="3703" w:hanging="360"/>
      </w:pPr>
      <w:rPr>
        <w:rFonts w:hint="default"/>
        <w:lang w:val="it-IT" w:eastAsia="en-US" w:bidi="ar-SA"/>
      </w:rPr>
    </w:lvl>
    <w:lvl w:ilvl="4" w:tplc="0380B210">
      <w:numFmt w:val="bullet"/>
      <w:lvlText w:val="•"/>
      <w:lvlJc w:val="left"/>
      <w:pPr>
        <w:ind w:left="4664" w:hanging="360"/>
      </w:pPr>
      <w:rPr>
        <w:rFonts w:hint="default"/>
        <w:lang w:val="it-IT" w:eastAsia="en-US" w:bidi="ar-SA"/>
      </w:rPr>
    </w:lvl>
    <w:lvl w:ilvl="5" w:tplc="A6E4F36C">
      <w:numFmt w:val="bullet"/>
      <w:lvlText w:val="•"/>
      <w:lvlJc w:val="left"/>
      <w:pPr>
        <w:ind w:left="5625" w:hanging="360"/>
      </w:pPr>
      <w:rPr>
        <w:rFonts w:hint="default"/>
        <w:lang w:val="it-IT" w:eastAsia="en-US" w:bidi="ar-SA"/>
      </w:rPr>
    </w:lvl>
    <w:lvl w:ilvl="6" w:tplc="3CB8AD06">
      <w:numFmt w:val="bullet"/>
      <w:lvlText w:val="•"/>
      <w:lvlJc w:val="left"/>
      <w:pPr>
        <w:ind w:left="6586" w:hanging="360"/>
      </w:pPr>
      <w:rPr>
        <w:rFonts w:hint="default"/>
        <w:lang w:val="it-IT" w:eastAsia="en-US" w:bidi="ar-SA"/>
      </w:rPr>
    </w:lvl>
    <w:lvl w:ilvl="7" w:tplc="5B0EC25C">
      <w:numFmt w:val="bullet"/>
      <w:lvlText w:val="•"/>
      <w:lvlJc w:val="left"/>
      <w:pPr>
        <w:ind w:left="7547" w:hanging="360"/>
      </w:pPr>
      <w:rPr>
        <w:rFonts w:hint="default"/>
        <w:lang w:val="it-IT" w:eastAsia="en-US" w:bidi="ar-SA"/>
      </w:rPr>
    </w:lvl>
    <w:lvl w:ilvl="8" w:tplc="C1E4F2C2">
      <w:numFmt w:val="bullet"/>
      <w:lvlText w:val="•"/>
      <w:lvlJc w:val="left"/>
      <w:pPr>
        <w:ind w:left="850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971328B"/>
    <w:multiLevelType w:val="hybridMultilevel"/>
    <w:tmpl w:val="865624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AC1672"/>
    <w:multiLevelType w:val="hybridMultilevel"/>
    <w:tmpl w:val="8F4A83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79B"/>
    <w:rsid w:val="00003F37"/>
    <w:rsid w:val="00145488"/>
    <w:rsid w:val="00153F2A"/>
    <w:rsid w:val="0033719E"/>
    <w:rsid w:val="004E079B"/>
    <w:rsid w:val="0053358D"/>
    <w:rsid w:val="00790982"/>
    <w:rsid w:val="007D05FE"/>
    <w:rsid w:val="00800C75"/>
    <w:rsid w:val="009937F8"/>
    <w:rsid w:val="009E6A86"/>
    <w:rsid w:val="00BA4998"/>
    <w:rsid w:val="00C9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93EFDF-8468-4CD8-9226-FDB0D112B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242"/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0"/>
      <w:szCs w:val="20"/>
    </w:rPr>
  </w:style>
  <w:style w:type="paragraph" w:styleId="Titolo">
    <w:name w:val="Title"/>
    <w:basedOn w:val="Normale"/>
    <w:uiPriority w:val="1"/>
    <w:qFormat/>
    <w:pPr>
      <w:spacing w:before="52"/>
      <w:ind w:left="3082" w:right="3425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32" w:lineRule="exact"/>
      <w:ind w:left="800" w:hanging="361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153F2A"/>
    <w:pPr>
      <w:autoSpaceDE/>
      <w:autoSpaceDN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53F2A"/>
    <w:pPr>
      <w:autoSpaceDE/>
      <w:autoSpaceDN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153F2A"/>
    <w:pPr>
      <w:autoSpaceDE/>
      <w:autoSpaceDN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lpozza</dc:creator>
  <cp:lastModifiedBy>AffariGenerali</cp:lastModifiedBy>
  <cp:revision>11</cp:revision>
  <dcterms:created xsi:type="dcterms:W3CDTF">2022-10-13T11:06:00Z</dcterms:created>
  <dcterms:modified xsi:type="dcterms:W3CDTF">2025-12-19T09:06:00Z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2022-10-13T00:00:00Z</vt:filetime>
  </property>
</Properties>
</file>