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31819" w:rsidRDefault="00D31819" w:rsidP="00D31819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OGGETTO: </w:t>
      </w:r>
      <w:r>
        <w:rPr>
          <w:rFonts w:ascii="Arial Narrow" w:hAnsi="Arial Narrow" w:cs="Arial"/>
          <w:b/>
          <w:bCs/>
          <w:sz w:val="20"/>
          <w:szCs w:val="20"/>
        </w:rPr>
        <w:t xml:space="preserve">INDAGINE DI MERCATO MEDIANTE AVVISO PUBBLICO, AI FINI DELL’INDIVIDUAZIONE DEGLI OPERATORI ECONOMICI DA INVITARE ALLA PROCEDURA NEGOZIATA FINALIZZATA ALLA STIPULA DI UN ACCORDO QUADRO TRIENNALE CON PIU’ OPERATORI RELATIVO </w:t>
      </w:r>
      <w:r>
        <w:rPr>
          <w:rFonts w:ascii="Arial Narrow" w:hAnsi="Arial Narrow" w:cs="Arial"/>
          <w:b/>
          <w:iCs/>
          <w:sz w:val="20"/>
          <w:szCs w:val="20"/>
        </w:rPr>
        <w:t xml:space="preserve">ALLE FORNITURE DI </w:t>
      </w:r>
      <w:r>
        <w:rPr>
          <w:rFonts w:ascii="Arial Narrow" w:hAnsi="Arial Narrow" w:cs="Arial"/>
          <w:b/>
          <w:iCs/>
          <w:sz w:val="20"/>
          <w:szCs w:val="20"/>
        </w:rPr>
        <w:t>INERTI</w:t>
      </w:r>
      <w:bookmarkStart w:id="0" w:name="_GoBack"/>
      <w:bookmarkEnd w:id="0"/>
      <w:r>
        <w:rPr>
          <w:rFonts w:ascii="Arial Narrow" w:hAnsi="Arial Narrow" w:cs="Arial"/>
          <w:b/>
          <w:iCs/>
          <w:sz w:val="20"/>
          <w:szCs w:val="20"/>
        </w:rPr>
        <w:t xml:space="preserve"> A RIFORNIMENTO DELLE SQUADRE OPERATIVE DEL CONSORZIO FORESTALE ALTA VALLE CAMONICA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FE5C4F">
        <w:rPr>
          <w:rFonts w:ascii="Arial Narrow" w:hAnsi="Arial Narrow" w:cs="Arial"/>
          <w:sz w:val="18"/>
          <w:szCs w:val="18"/>
        </w:rPr>
        <w:t>Consorzio Forestale 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167F8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479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21461"/>
    <w:rsid w:val="00D31819"/>
    <w:rsid w:val="00D71AAA"/>
    <w:rsid w:val="00D72655"/>
    <w:rsid w:val="00D81F2D"/>
    <w:rsid w:val="00DA0A4F"/>
    <w:rsid w:val="00DD65E5"/>
    <w:rsid w:val="00DE7851"/>
    <w:rsid w:val="00E007E7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E5C4F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0B603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10</cp:revision>
  <cp:lastPrinted>2017-03-28T13:32:00Z</cp:lastPrinted>
  <dcterms:created xsi:type="dcterms:W3CDTF">2020-01-13T09:27:00Z</dcterms:created>
  <dcterms:modified xsi:type="dcterms:W3CDTF">2020-01-21T13:39:00Z</dcterms:modified>
</cp:coreProperties>
</file>