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36D044" w14:textId="77777777" w:rsidR="0050788E" w:rsidRDefault="00E41C9A">
      <w:pPr>
        <w:jc w:val="right"/>
      </w:pPr>
      <w:r>
        <w:rPr>
          <w:b/>
          <w:bCs/>
          <w:color w:val="1F3864"/>
          <w:sz w:val="18"/>
          <w:szCs w:val="18"/>
        </w:rPr>
        <w:t>Allegato 1</w:t>
      </w:r>
    </w:p>
    <w:p w14:paraId="22E07801" w14:textId="77777777" w:rsidR="0050788E" w:rsidRDefault="00E41C9A">
      <w:pPr>
        <w:jc w:val="center"/>
      </w:pPr>
      <w:r>
        <w:rPr>
          <w:b/>
          <w:bCs/>
          <w:sz w:val="24"/>
          <w:szCs w:val="24"/>
        </w:rPr>
        <w:t>COMUNE DI MALEGNO</w:t>
      </w:r>
    </w:p>
    <w:p w14:paraId="186873CA" w14:textId="77777777" w:rsidR="0050788E" w:rsidRDefault="00E41C9A">
      <w:pPr>
        <w:spacing w:after="40"/>
        <w:jc w:val="center"/>
      </w:pPr>
      <w:r>
        <w:rPr>
          <w:sz w:val="18"/>
          <w:szCs w:val="18"/>
        </w:rPr>
        <w:t>Provincia di Brescia</w:t>
      </w:r>
    </w:p>
    <w:p w14:paraId="7A2ED369" w14:textId="77777777" w:rsidR="0050788E" w:rsidRDefault="00E41C9A">
      <w:pPr>
        <w:spacing w:after="120"/>
        <w:jc w:val="center"/>
      </w:pPr>
      <w:r>
        <w:rPr>
          <w:sz w:val="18"/>
          <w:szCs w:val="18"/>
        </w:rPr>
        <w:t>Servizio Affari Generali</w:t>
      </w:r>
    </w:p>
    <w:p w14:paraId="71716AD6" w14:textId="77777777" w:rsidR="0050788E" w:rsidRDefault="0050788E">
      <w:pPr>
        <w:pBdr>
          <w:bottom w:val="single" w:sz="8" w:space="1" w:color="1F3864"/>
        </w:pBdr>
        <w:spacing w:before="60" w:after="120"/>
      </w:pPr>
    </w:p>
    <w:p w14:paraId="271C9226" w14:textId="77777777" w:rsidR="0050788E" w:rsidRDefault="00E41C9A">
      <w:pPr>
        <w:spacing w:after="160"/>
        <w:jc w:val="center"/>
      </w:pPr>
      <w:r>
        <w:rPr>
          <w:b/>
          <w:bCs/>
          <w:sz w:val="22"/>
          <w:szCs w:val="22"/>
        </w:rPr>
        <w:t>ISTANZA DI CONCESSIONE IN USO TEMPORANEO DELL’AUDITORIUM CIVICO COMUNALE</w:t>
      </w:r>
    </w:p>
    <w:p w14:paraId="0E1F7FC5" w14:textId="77777777" w:rsidR="0050788E" w:rsidRDefault="00E41C9A">
      <w:pPr>
        <w:spacing w:after="30"/>
        <w:jc w:val="right"/>
      </w:pPr>
      <w:r>
        <w:rPr>
          <w:b/>
          <w:bCs/>
        </w:rPr>
        <w:t>Al Comune di Malegno</w:t>
      </w:r>
    </w:p>
    <w:p w14:paraId="69755260" w14:textId="77777777" w:rsidR="0050788E" w:rsidRDefault="00E41C9A">
      <w:pPr>
        <w:spacing w:after="30"/>
        <w:jc w:val="right"/>
      </w:pPr>
      <w:r>
        <w:t>Servizio Affari Generali</w:t>
      </w:r>
    </w:p>
    <w:p w14:paraId="54E6145A" w14:textId="7AFC0E94" w:rsidR="0050788E" w:rsidRDefault="00E41C9A">
      <w:pPr>
        <w:spacing w:after="160"/>
        <w:jc w:val="right"/>
      </w:pPr>
      <w:r>
        <w:t xml:space="preserve">PEC: </w:t>
      </w:r>
      <w:hyperlink r:id="rId7" w:history="1">
        <w:r w:rsidR="009D7AB6" w:rsidRPr="00841CC9">
          <w:rPr>
            <w:rStyle w:val="Collegamentoipertestuale"/>
          </w:rPr>
          <w:t>protocollo@pec.comune.malegno.bs.it</w:t>
        </w:r>
      </w:hyperlink>
      <w:r w:rsidR="009D7AB6">
        <w:t xml:space="preserve"> </w:t>
      </w:r>
    </w:p>
    <w:p w14:paraId="19A7949E" w14:textId="6D22406E" w:rsidR="0050788E" w:rsidRDefault="00E41C9A">
      <w:pPr>
        <w:spacing w:after="160" w:line="264" w:lineRule="auto"/>
        <w:jc w:val="both"/>
      </w:pPr>
      <w:r>
        <w:rPr>
          <w:i/>
          <w:iCs/>
          <w:sz w:val="18"/>
          <w:szCs w:val="18"/>
        </w:rPr>
        <w:t xml:space="preserve">Da presentare, di norma, almeno sette </w:t>
      </w:r>
      <w:r w:rsidR="007B7C81" w:rsidRPr="007B7C81">
        <w:rPr>
          <w:b/>
          <w:bCs/>
          <w:i/>
          <w:iCs/>
          <w:sz w:val="18"/>
          <w:szCs w:val="18"/>
        </w:rPr>
        <w:t>(15 quindici</w:t>
      </w:r>
      <w:r w:rsidRPr="007B7C81">
        <w:rPr>
          <w:b/>
          <w:bCs/>
          <w:i/>
          <w:iCs/>
          <w:sz w:val="18"/>
          <w:szCs w:val="18"/>
        </w:rPr>
        <w:t>)</w:t>
      </w:r>
      <w:r>
        <w:rPr>
          <w:i/>
          <w:iCs/>
          <w:sz w:val="18"/>
          <w:szCs w:val="18"/>
        </w:rPr>
        <w:t xml:space="preserve"> giorni prima della data di utilizzo (art. 12, comma 2, del Regolamento).</w:t>
      </w:r>
    </w:p>
    <w:p w14:paraId="4CFD35A8" w14:textId="77777777" w:rsidR="0050788E" w:rsidRDefault="00E41C9A">
      <w:pPr>
        <w:pStyle w:val="Titolo2"/>
      </w:pPr>
      <w:r>
        <w:t>A. Dati del richiedente</w:t>
      </w:r>
    </w:p>
    <w:p w14:paraId="29005A14" w14:textId="77777777" w:rsidR="0050788E" w:rsidRDefault="00E41C9A">
      <w:pPr>
        <w:spacing w:after="130" w:line="320" w:lineRule="auto"/>
      </w:pPr>
      <w:r>
        <w:t>Il/La sottoscritto/a (cognome e nome) ___________________________________________________</w:t>
      </w:r>
    </w:p>
    <w:p w14:paraId="0D8C8843" w14:textId="77777777" w:rsidR="0050788E" w:rsidRDefault="00E41C9A">
      <w:pPr>
        <w:spacing w:after="130" w:line="320" w:lineRule="auto"/>
      </w:pPr>
      <w:r>
        <w:t xml:space="preserve">nato/a </w:t>
      </w:r>
      <w:proofErr w:type="spellStart"/>
      <w:r>
        <w:t>a</w:t>
      </w:r>
      <w:proofErr w:type="spellEnd"/>
      <w:r>
        <w:t xml:space="preserve"> ________________________________________________________________________</w:t>
      </w:r>
    </w:p>
    <w:p w14:paraId="63542165" w14:textId="77777777" w:rsidR="0050788E" w:rsidRDefault="00E41C9A">
      <w:pPr>
        <w:spacing w:after="130" w:line="320" w:lineRule="auto"/>
      </w:pPr>
      <w:r>
        <w:t>il ___ / ___ / ______   –   residente in ____________________________________   prov. ____</w:t>
      </w:r>
    </w:p>
    <w:p w14:paraId="2D91FC3B" w14:textId="77777777" w:rsidR="0050788E" w:rsidRDefault="00E41C9A">
      <w:pPr>
        <w:spacing w:after="130" w:line="320" w:lineRule="auto"/>
      </w:pPr>
      <w:r>
        <w:t>via/piazza ________________________________________________________________________</w:t>
      </w:r>
    </w:p>
    <w:p w14:paraId="5486236C" w14:textId="77777777" w:rsidR="0050788E" w:rsidRDefault="00E41C9A">
      <w:pPr>
        <w:spacing w:after="130" w:line="320" w:lineRule="auto"/>
      </w:pPr>
      <w:r>
        <w:t>Codice fiscale ________________________   –   tel./</w:t>
      </w:r>
      <w:proofErr w:type="spellStart"/>
      <w:r>
        <w:t>cell</w:t>
      </w:r>
      <w:proofErr w:type="spellEnd"/>
      <w:r>
        <w:t>. ____________________</w:t>
      </w:r>
    </w:p>
    <w:p w14:paraId="3909C4B8" w14:textId="77777777" w:rsidR="0050788E" w:rsidRDefault="00E41C9A">
      <w:pPr>
        <w:spacing w:after="130" w:line="320" w:lineRule="auto"/>
      </w:pPr>
      <w:r>
        <w:t>e-mail / PEC ________________________________________________________________________</w:t>
      </w:r>
    </w:p>
    <w:p w14:paraId="46CCA28E" w14:textId="77777777" w:rsidR="0050788E" w:rsidRDefault="0050788E">
      <w:pPr>
        <w:spacing w:after="60"/>
      </w:pPr>
    </w:p>
    <w:p w14:paraId="33850804" w14:textId="77777777" w:rsidR="0050788E" w:rsidRDefault="00E41C9A">
      <w:pPr>
        <w:spacing w:after="60" w:line="264" w:lineRule="auto"/>
        <w:jc w:val="both"/>
      </w:pPr>
      <w:r>
        <w:t>in qualità di (barrare la casella pertinente):</w:t>
      </w:r>
    </w:p>
    <w:p w14:paraId="1191408C" w14:textId="77777777" w:rsidR="0050788E" w:rsidRDefault="00E41C9A">
      <w:pPr>
        <w:spacing w:after="90" w:line="276" w:lineRule="auto"/>
        <w:ind w:left="220" w:hanging="220"/>
        <w:jc w:val="both"/>
      </w:pPr>
      <w:proofErr w:type="gramStart"/>
      <w:r>
        <w:t>❑</w:t>
      </w:r>
      <w:r>
        <w:t xml:space="preserve">  persona</w:t>
      </w:r>
      <w:proofErr w:type="gramEnd"/>
      <w:r>
        <w:t xml:space="preserve"> fisica, in proprio;</w:t>
      </w:r>
    </w:p>
    <w:p w14:paraId="0C65EC17" w14:textId="77777777" w:rsidR="0050788E" w:rsidRDefault="00E41C9A">
      <w:pPr>
        <w:spacing w:after="90" w:line="276" w:lineRule="auto"/>
        <w:ind w:left="220" w:hanging="220"/>
        <w:jc w:val="both"/>
      </w:pPr>
      <w:proofErr w:type="gramStart"/>
      <w:r>
        <w:t>❑</w:t>
      </w:r>
      <w:r>
        <w:t xml:space="preserve">  legale</w:t>
      </w:r>
      <w:proofErr w:type="gramEnd"/>
      <w:r>
        <w:t xml:space="preserve"> rappresentante / soggetto munito dei poteri di rappresentanza del soggetto di seguito indicato:</w:t>
      </w:r>
    </w:p>
    <w:p w14:paraId="3D1EEECB" w14:textId="77777777" w:rsidR="0050788E" w:rsidRDefault="00E41C9A">
      <w:pPr>
        <w:spacing w:after="130" w:line="320" w:lineRule="auto"/>
      </w:pPr>
      <w:r>
        <w:t xml:space="preserve">   denominazione ________________________________________________________________________</w:t>
      </w:r>
    </w:p>
    <w:p w14:paraId="66BBC3AD" w14:textId="77777777" w:rsidR="0050788E" w:rsidRDefault="00E41C9A">
      <w:pPr>
        <w:spacing w:after="130" w:line="320" w:lineRule="auto"/>
      </w:pPr>
      <w:r>
        <w:t xml:space="preserve">   con sede in __________________________________   C.F./P.IVA ____________________</w:t>
      </w:r>
    </w:p>
    <w:p w14:paraId="4C4EAD32" w14:textId="77777777" w:rsidR="0050788E" w:rsidRDefault="00E41C9A">
      <w:pPr>
        <w:spacing w:after="120" w:line="264" w:lineRule="auto"/>
        <w:jc w:val="both"/>
      </w:pPr>
      <w:r>
        <w:t xml:space="preserve">   natura del soggetto (art. 7 del Regolamento): ente pubblico □ – istituzione scolastica □ – università/ente di formazione □ – associazione riconosciuta/non riconosciuta □ – fondazione □ – ente del Terzo Settore □ – organizzazione sindacale/di categoria □ – gruppo informale □ – soggetto economico/professionale □</w:t>
      </w:r>
    </w:p>
    <w:p w14:paraId="01573FD8" w14:textId="77777777" w:rsidR="0050788E" w:rsidRDefault="00E41C9A">
      <w:pPr>
        <w:pStyle w:val="Titolo2"/>
      </w:pPr>
      <w:r>
        <w:t>B. Oggetto della richiesta</w:t>
      </w:r>
    </w:p>
    <w:p w14:paraId="20B908AF" w14:textId="758EEADA" w:rsidR="007B7C81" w:rsidRDefault="00E41C9A" w:rsidP="007B7C81">
      <w:pPr>
        <w:spacing w:after="100" w:line="264" w:lineRule="auto"/>
        <w:jc w:val="center"/>
      </w:pPr>
      <w:r>
        <w:rPr>
          <w:b/>
          <w:bCs/>
        </w:rPr>
        <w:t>CHIEDE</w:t>
      </w:r>
    </w:p>
    <w:p w14:paraId="0B38EB6F" w14:textId="63B7E42A" w:rsidR="0050788E" w:rsidRDefault="00E41C9A">
      <w:pPr>
        <w:spacing w:after="100" w:line="264" w:lineRule="auto"/>
        <w:jc w:val="both"/>
      </w:pPr>
      <w:r>
        <w:t>la concessione in uso temporaneo dell’Auditorium Civico comunale (Piazza Caprani n. 1) per lo svolgimento della seguente iniziativa:</w:t>
      </w:r>
    </w:p>
    <w:p w14:paraId="21ACAA03" w14:textId="090DCE97" w:rsidR="0050788E" w:rsidRDefault="00E41C9A">
      <w:pPr>
        <w:spacing w:after="130" w:line="320" w:lineRule="auto"/>
      </w:pPr>
      <w:r>
        <w:t xml:space="preserve">Titolo / descrizione dettagliata dell’iniziativa </w:t>
      </w:r>
      <w:r>
        <w:t>________________________________________</w:t>
      </w:r>
      <w:r w:rsidR="007B7C81">
        <w:t>_______</w:t>
      </w:r>
    </w:p>
    <w:p w14:paraId="78030C44" w14:textId="61BC5C6D" w:rsidR="0050788E" w:rsidRDefault="00E41C9A" w:rsidP="007B7C81">
      <w:pPr>
        <w:spacing w:after="130" w:line="480" w:lineRule="auto"/>
      </w:pPr>
      <w:r>
        <w:t>________________________________________________________________________</w:t>
      </w:r>
      <w:r w:rsidR="007B7C81">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7FA86BA" w14:textId="77777777" w:rsidR="0050788E" w:rsidRDefault="00E41C9A">
      <w:pPr>
        <w:spacing w:after="120" w:line="264" w:lineRule="auto"/>
        <w:jc w:val="both"/>
      </w:pPr>
      <w:r>
        <w:lastRenderedPageBreak/>
        <w:t xml:space="preserve">Tipologia di attività (art. 8 del Regolamento): assemblea pubblica </w:t>
      </w:r>
      <w:r w:rsidRPr="005A2E7F">
        <w:rPr>
          <w:sz w:val="32"/>
          <w:szCs w:val="32"/>
        </w:rPr>
        <w:t xml:space="preserve">□ </w:t>
      </w:r>
      <w:r>
        <w:t xml:space="preserve">– incontro culturale </w:t>
      </w:r>
      <w:r w:rsidRPr="005A2E7F">
        <w:rPr>
          <w:sz w:val="32"/>
          <w:szCs w:val="32"/>
        </w:rPr>
        <w:t>□</w:t>
      </w:r>
      <w:r>
        <w:t xml:space="preserve"> – attività divulgativa </w:t>
      </w:r>
      <w:r w:rsidRPr="005A2E7F">
        <w:rPr>
          <w:sz w:val="36"/>
          <w:szCs w:val="36"/>
        </w:rPr>
        <w:t>□</w:t>
      </w:r>
      <w:r>
        <w:t xml:space="preserve"> – corso di formazione </w:t>
      </w:r>
      <w:r w:rsidRPr="005A2E7F">
        <w:rPr>
          <w:sz w:val="32"/>
          <w:szCs w:val="32"/>
        </w:rPr>
        <w:t>□</w:t>
      </w:r>
      <w:r>
        <w:t xml:space="preserve"> – presentazione di libri/pubblicazioni </w:t>
      </w:r>
      <w:r w:rsidRPr="005A2E7F">
        <w:rPr>
          <w:sz w:val="32"/>
          <w:szCs w:val="32"/>
        </w:rPr>
        <w:t>□</w:t>
      </w:r>
      <w:r>
        <w:t xml:space="preserve"> – iniziativa associativa </w:t>
      </w:r>
      <w:r w:rsidRPr="005A2E7F">
        <w:rPr>
          <w:sz w:val="32"/>
          <w:szCs w:val="32"/>
        </w:rPr>
        <w:t xml:space="preserve">□ </w:t>
      </w:r>
      <w:r>
        <w:t>– incontro istituzionale □ – altro: ____________________</w:t>
      </w:r>
    </w:p>
    <w:p w14:paraId="510F4CBC" w14:textId="77777777" w:rsidR="0050788E" w:rsidRDefault="00E41C9A">
      <w:pPr>
        <w:spacing w:after="100" w:line="320" w:lineRule="auto"/>
      </w:pPr>
      <w:r>
        <w:t>Data/e di utilizzo richiesta/e: __________________________   dalle ore ______ alle ore ______</w:t>
      </w:r>
    </w:p>
    <w:p w14:paraId="52FFA6DB" w14:textId="77777777" w:rsidR="0050788E" w:rsidRDefault="00E41C9A">
      <w:pPr>
        <w:spacing w:after="100" w:line="320" w:lineRule="auto"/>
      </w:pPr>
      <w:r>
        <w:t>Tempi di allestimento/sgombero richiesti: dalle ore ______ alle ore ______</w:t>
      </w:r>
    </w:p>
    <w:p w14:paraId="34B1023D" w14:textId="77777777" w:rsidR="0050788E" w:rsidRDefault="00E41C9A">
      <w:pPr>
        <w:spacing w:after="100" w:line="320" w:lineRule="auto"/>
      </w:pPr>
      <w:r>
        <w:t>Numero presunto di partecipanti: ______</w:t>
      </w:r>
      <w:proofErr w:type="gramStart"/>
      <w:r>
        <w:t xml:space="preserve">   (</w:t>
      </w:r>
      <w:proofErr w:type="gramEnd"/>
      <w:r>
        <w:t>nel rispetto della capienza massima autorizzata)</w:t>
      </w:r>
    </w:p>
    <w:p w14:paraId="5B5E150C" w14:textId="3ECA9BDD" w:rsidR="007B7C81" w:rsidRDefault="007B7C81" w:rsidP="007B7C81">
      <w:pPr>
        <w:pStyle w:val="Titolo2"/>
        <w:jc w:val="both"/>
        <w:rPr>
          <w:b w:val="0"/>
          <w:bCs w:val="0"/>
        </w:rPr>
      </w:pPr>
      <w:r>
        <w:rPr>
          <w:b w:val="0"/>
          <w:bCs w:val="0"/>
          <w:noProof/>
        </w:rPr>
        <mc:AlternateContent>
          <mc:Choice Requires="wps">
            <w:drawing>
              <wp:anchor distT="0" distB="0" distL="114300" distR="114300" simplePos="0" relativeHeight="251660288" behindDoc="0" locked="0" layoutInCell="1" allowOverlap="1" wp14:anchorId="7DCA544F" wp14:editId="31064E99">
                <wp:simplePos x="0" y="0"/>
                <wp:positionH relativeFrom="column">
                  <wp:posOffset>-196215</wp:posOffset>
                </wp:positionH>
                <wp:positionV relativeFrom="paragraph">
                  <wp:posOffset>97155</wp:posOffset>
                </wp:positionV>
                <wp:extent cx="6543675" cy="1657350"/>
                <wp:effectExtent l="0" t="0" r="28575" b="19050"/>
                <wp:wrapNone/>
                <wp:docPr id="2" name="Rettangolo 2"/>
                <wp:cNvGraphicFramePr/>
                <a:graphic xmlns:a="http://schemas.openxmlformats.org/drawingml/2006/main">
                  <a:graphicData uri="http://schemas.microsoft.com/office/word/2010/wordprocessingShape">
                    <wps:wsp>
                      <wps:cNvSpPr/>
                      <wps:spPr>
                        <a:xfrm>
                          <a:off x="0" y="0"/>
                          <a:ext cx="6543675" cy="1657350"/>
                        </a:xfrm>
                        <a:prstGeom prst="rect">
                          <a:avLst/>
                        </a:prstGeom>
                        <a:noFill/>
                        <a:ln>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27054E1" id="Rettangolo 2" o:spid="_x0000_s1026" style="position:absolute;margin-left:-15.45pt;margin-top:7.65pt;width:515.25pt;height:130.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" filled="f" strokecolor="#156082 [3204]" strokeweight="1pt"/>
            </w:pict>
          </mc:Fallback>
        </mc:AlternateContent>
      </w:r>
    </w:p>
    <w:p w14:paraId="23DE5CAA" w14:textId="74CA86F0" w:rsidR="007B7C81" w:rsidRDefault="007B7C81" w:rsidP="007B7C81">
      <w:pPr>
        <w:pStyle w:val="Titolo2"/>
        <w:jc w:val="both"/>
      </w:pPr>
      <w:r w:rsidRPr="007B7C81">
        <w:rPr>
          <w:b w:val="0"/>
          <w:bCs w:val="0"/>
        </w:rPr>
        <w:t xml:space="preserve">Barrare </w:t>
      </w:r>
      <w:r>
        <w:rPr>
          <w:b w:val="0"/>
          <w:bCs w:val="0"/>
        </w:rPr>
        <w:t>l’opzione</w:t>
      </w:r>
      <w:r w:rsidRPr="007B7C81">
        <w:rPr>
          <w:b w:val="0"/>
          <w:bCs w:val="0"/>
        </w:rPr>
        <w:t xml:space="preserve"> a seguire ove s’intenda altresì presentare</w:t>
      </w:r>
      <w:r>
        <w:t xml:space="preserve"> la richiesta di patrocinio dell’A.C. </w:t>
      </w:r>
      <w:r w:rsidRPr="007B7C81">
        <w:rPr>
          <w:b w:val="0"/>
          <w:bCs w:val="0"/>
        </w:rPr>
        <w:t>all’evento:</w:t>
      </w:r>
    </w:p>
    <w:p w14:paraId="0D4813BF" w14:textId="5A021986" w:rsidR="007B7C81" w:rsidRPr="007B7C81" w:rsidRDefault="007B7C81" w:rsidP="007B7C81">
      <w:pPr>
        <w:pStyle w:val="Titolo2"/>
        <w:ind w:left="1134"/>
        <w:jc w:val="both"/>
        <w:rPr>
          <w:b w:val="0"/>
          <w:bCs w:val="0"/>
        </w:rPr>
      </w:pPr>
      <w:r w:rsidRPr="007B7C81">
        <w:rPr>
          <w:b w:val="0"/>
          <w:bCs w:val="0"/>
          <w:noProof/>
        </w:rPr>
        <mc:AlternateContent>
          <mc:Choice Requires="wps">
            <w:drawing>
              <wp:anchor distT="0" distB="0" distL="114300" distR="114300" simplePos="0" relativeHeight="251659264" behindDoc="0" locked="0" layoutInCell="1" allowOverlap="1" wp14:anchorId="7469F61E" wp14:editId="489E9F9C">
                <wp:simplePos x="0" y="0"/>
                <wp:positionH relativeFrom="column">
                  <wp:posOffset>251460</wp:posOffset>
                </wp:positionH>
                <wp:positionV relativeFrom="paragraph">
                  <wp:posOffset>98425</wp:posOffset>
                </wp:positionV>
                <wp:extent cx="323850" cy="285750"/>
                <wp:effectExtent l="19050" t="19050" r="19050" b="19050"/>
                <wp:wrapNone/>
                <wp:docPr id="1" name="Rettangolo 1"/>
                <wp:cNvGraphicFramePr/>
                <a:graphic xmlns:a="http://schemas.openxmlformats.org/drawingml/2006/main">
                  <a:graphicData uri="http://schemas.microsoft.com/office/word/2010/wordprocessingShape">
                    <wps:wsp>
                      <wps:cNvSpPr/>
                      <wps:spPr>
                        <a:xfrm>
                          <a:off x="0" y="0"/>
                          <a:ext cx="323850" cy="285750"/>
                        </a:xfrm>
                        <a:prstGeom prst="rect">
                          <a:avLst/>
                        </a:prstGeom>
                        <a:noFill/>
                        <a:ln w="285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68C56D4" id="Rettangolo 1" o:spid="_x0000_s1026" style="position:absolute;margin-left:19.8pt;margin-top:7.75pt;width:25.5pt;height:2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" filled="f" strokecolor="#030e13 [484]" strokeweight="2.25pt"/>
            </w:pict>
          </mc:Fallback>
        </mc:AlternateContent>
      </w:r>
      <w:r w:rsidRPr="007B7C81">
        <w:rPr>
          <w:b w:val="0"/>
          <w:bCs w:val="0"/>
        </w:rPr>
        <w:t>Per la tipologia dell’iniziativa si richiede altresì che l’evento da realizzarsi nella sala venga sottoposto al vaglio dell’amministrazione comunale per la valutazione di patrocinio ai sensi del Titolo IV del vigente regolamento comunale</w:t>
      </w:r>
      <w:r>
        <w:rPr>
          <w:b w:val="0"/>
          <w:bCs w:val="0"/>
        </w:rPr>
        <w:t xml:space="preserve"> </w:t>
      </w:r>
      <w:r w:rsidRPr="007B7C81">
        <w:rPr>
          <w:b w:val="0"/>
          <w:bCs w:val="0"/>
        </w:rPr>
        <w:t>per la concessione di contributi, sussidi e altri vantaggi economici a enti, associazioni organismi vari e persone o nuclei familiari fragili</w:t>
      </w:r>
    </w:p>
    <w:p w14:paraId="6C791F44" w14:textId="77777777" w:rsidR="007B7C81" w:rsidRDefault="007B7C81">
      <w:pPr>
        <w:pStyle w:val="Titolo2"/>
      </w:pPr>
    </w:p>
    <w:p w14:paraId="42777B0F" w14:textId="212A3D29" w:rsidR="0050788E" w:rsidRDefault="00E41C9A">
      <w:pPr>
        <w:pStyle w:val="Titolo2"/>
      </w:pPr>
      <w:r>
        <w:t>C. Responsabile dell’evento (art. 25 del Regolamento)</w:t>
      </w:r>
    </w:p>
    <w:p w14:paraId="7CB8C284" w14:textId="77777777" w:rsidR="0050788E" w:rsidRDefault="00E41C9A">
      <w:pPr>
        <w:spacing w:after="130" w:line="320" w:lineRule="auto"/>
      </w:pPr>
      <w:r>
        <w:t>Cognome e nome ________________________________________________________________________</w:t>
      </w:r>
    </w:p>
    <w:p w14:paraId="570B3A83" w14:textId="77777777" w:rsidR="0050788E" w:rsidRDefault="00E41C9A">
      <w:pPr>
        <w:spacing w:after="130" w:line="320" w:lineRule="auto"/>
      </w:pPr>
      <w:r>
        <w:t>Codice fiscale ________________________   –   recapito telefonico ____________________</w:t>
      </w:r>
    </w:p>
    <w:p w14:paraId="64D09778" w14:textId="77777777" w:rsidR="0050788E" w:rsidRDefault="00E41C9A">
      <w:pPr>
        <w:spacing w:after="120" w:line="264" w:lineRule="auto"/>
        <w:jc w:val="both"/>
      </w:pPr>
      <w:r>
        <w:t>Il responsabile dell’evento costituisce l’unico referente nei confronti dell’Amministrazione per gli aspetti organizzativi, logistici e gestionali ed assicura il rispetto del Regolamento e delle prescrizioni impartite.</w:t>
      </w:r>
    </w:p>
    <w:p w14:paraId="314FB54E" w14:textId="77777777" w:rsidR="0050788E" w:rsidRDefault="00E41C9A">
      <w:pPr>
        <w:pStyle w:val="Titolo2"/>
      </w:pPr>
      <w:r>
        <w:t>D. Dichiarazioni (artt. 46 e 47 del D.P.R. 445/2000)</w:t>
      </w:r>
    </w:p>
    <w:p w14:paraId="3A7CE05B" w14:textId="77777777" w:rsidR="007B7C81" w:rsidRDefault="00E41C9A">
      <w:pPr>
        <w:spacing w:after="100" w:line="264" w:lineRule="auto"/>
        <w:jc w:val="both"/>
      </w:pPr>
      <w:r>
        <w:t xml:space="preserve">Il/La sottoscritto/a, consapevole delle sanzioni penali previste dall’art. 76 del D.P.R. 445/2000 per le dichiarazioni mendaci e della decadenza dai benefici di cui all’art. 75 del medesimo decreto, sotto la propria responsabilità </w:t>
      </w:r>
    </w:p>
    <w:p w14:paraId="59EB3B97" w14:textId="1D9A10A2" w:rsidR="0050788E" w:rsidRDefault="00E41C9A" w:rsidP="007B7C81">
      <w:pPr>
        <w:spacing w:after="100" w:line="264" w:lineRule="auto"/>
        <w:jc w:val="center"/>
      </w:pPr>
      <w:r>
        <w:rPr>
          <w:b/>
          <w:bCs/>
        </w:rPr>
        <w:t>DICHIARA</w:t>
      </w:r>
      <w:r>
        <w:t>:</w:t>
      </w:r>
    </w:p>
    <w:p w14:paraId="3059E9EC" w14:textId="77777777" w:rsidR="0050788E" w:rsidRDefault="00E41C9A">
      <w:pPr>
        <w:pStyle w:val="Paragrafoelenco"/>
        <w:numPr>
          <w:ilvl w:val="0"/>
          <w:numId w:val="2"/>
        </w:numPr>
        <w:spacing w:after="80" w:line="264" w:lineRule="auto"/>
        <w:jc w:val="both"/>
      </w:pPr>
      <w:r>
        <w:t>di aver preso integrale visione del «Regolamento per la concessione in uso temporaneo dell’Auditorium Civico comunale» e di accettarne senza riserve tutte le disposizioni;</w:t>
      </w:r>
    </w:p>
    <w:p w14:paraId="046FC2F4" w14:textId="77777777" w:rsidR="0050788E" w:rsidRDefault="00E41C9A">
      <w:pPr>
        <w:pStyle w:val="Paragrafoelenco"/>
        <w:numPr>
          <w:ilvl w:val="0"/>
          <w:numId w:val="2"/>
        </w:numPr>
        <w:spacing w:after="80" w:line="264" w:lineRule="auto"/>
        <w:jc w:val="both"/>
      </w:pPr>
      <w:r>
        <w:t>che l’iniziativa rientra tra le attività ammesse (art. 8) e non ricade tra quelle non ammesse (art. 9), non essendo contraria alla legge, all’ordine pubblico, alla dignità delle persone, né discriminatoria o incompatibile con le caratteristiche della struttura;</w:t>
      </w:r>
    </w:p>
    <w:p w14:paraId="4E96B14E" w14:textId="77777777" w:rsidR="0050788E" w:rsidRDefault="00E41C9A">
      <w:pPr>
        <w:pStyle w:val="Paragrafoelenco"/>
        <w:numPr>
          <w:ilvl w:val="0"/>
          <w:numId w:val="2"/>
        </w:numPr>
        <w:spacing w:after="80" w:line="264" w:lineRule="auto"/>
        <w:jc w:val="both"/>
      </w:pPr>
      <w:r>
        <w:t>di impegnarsi al rispetto della capienza massima autorizzata e dei limiti di affollamento (art. 5), assumendo la piena responsabilità del controllo degli accessi;</w:t>
      </w:r>
    </w:p>
    <w:p w14:paraId="061CCCB0" w14:textId="77777777" w:rsidR="0050788E" w:rsidRDefault="00E41C9A">
      <w:pPr>
        <w:pStyle w:val="Paragrafoelenco"/>
        <w:numPr>
          <w:ilvl w:val="0"/>
          <w:numId w:val="2"/>
        </w:numPr>
        <w:spacing w:after="80" w:line="264" w:lineRule="auto"/>
        <w:jc w:val="both"/>
      </w:pPr>
      <w:r>
        <w:t>di assumere la custodia dei locali per l’intera durata dell’utilizzo, ai sensi degli artt. 20 e 26 del Regolamento e delle disposizioni del Codice Civile, sino all’avvenuta riconsegna;</w:t>
      </w:r>
    </w:p>
    <w:p w14:paraId="19E53D21" w14:textId="77777777" w:rsidR="0050788E" w:rsidRDefault="00E41C9A">
      <w:pPr>
        <w:pStyle w:val="Paragrafoelenco"/>
        <w:numPr>
          <w:ilvl w:val="0"/>
          <w:numId w:val="2"/>
        </w:numPr>
        <w:spacing w:after="80" w:line="264" w:lineRule="auto"/>
        <w:jc w:val="both"/>
      </w:pPr>
      <w:r>
        <w:t xml:space="preserve">di rispondere direttamente e integralmente dei danni </w:t>
      </w:r>
      <w:r>
        <w:t>arrecati all’immobile, agli arredi, alle attrezzature e agli impianti, anche se causati da partecipanti, collaboratori, volontari, fornitori o terzi che accedano alla struttura nell’ambito dell’iniziativa (artt. 27 e 44);</w:t>
      </w:r>
    </w:p>
    <w:p w14:paraId="0A66CF84" w14:textId="77777777" w:rsidR="0050788E" w:rsidRDefault="00E41C9A">
      <w:pPr>
        <w:pStyle w:val="Paragrafoelenco"/>
        <w:numPr>
          <w:ilvl w:val="0"/>
          <w:numId w:val="2"/>
        </w:numPr>
        <w:spacing w:after="80" w:line="264" w:lineRule="auto"/>
        <w:jc w:val="both"/>
      </w:pPr>
      <w:r>
        <w:t>di sollevare e tenere indenne il Comune da ogni responsabilità per danni, infortuni, furti o pregiudizi subiti da partecipanti o terzi durante l’iniziativa, assumendo ogni responsabilità civile, amministrativa e penale connessa all’organizzazione e allo svolgimento dell’evento (art. 28);</w:t>
      </w:r>
    </w:p>
    <w:p w14:paraId="2533BB18" w14:textId="77777777" w:rsidR="0050788E" w:rsidRDefault="00E41C9A">
      <w:pPr>
        <w:pStyle w:val="Paragrafoelenco"/>
        <w:numPr>
          <w:ilvl w:val="0"/>
          <w:numId w:val="2"/>
        </w:numPr>
        <w:spacing w:after="80" w:line="264" w:lineRule="auto"/>
        <w:jc w:val="both"/>
      </w:pPr>
      <w:r>
        <w:lastRenderedPageBreak/>
        <w:t>di obbligarsi a manlevare integralmente il Comune da qualsiasi pretesa, richiesta risarcitoria o azione promossa da terzi in conseguenza dell’utilizzo della struttura, comprese le spese legali, tecniche e peritali (art. 29 – clausola di manleva), accettando espressamente tale clausola;</w:t>
      </w:r>
    </w:p>
    <w:p w14:paraId="4C9D4DC7" w14:textId="77777777" w:rsidR="0050788E" w:rsidRDefault="00E41C9A">
      <w:pPr>
        <w:pStyle w:val="Paragrafoelenco"/>
        <w:numPr>
          <w:ilvl w:val="0"/>
          <w:numId w:val="2"/>
        </w:numPr>
        <w:spacing w:after="80" w:line="264" w:lineRule="auto"/>
        <w:jc w:val="both"/>
      </w:pPr>
      <w:r>
        <w:t>di osservare le disposizioni vigenti in materia di sicurezza, prevenzione incendi, tutela dell’incolumità pubblica e gestione delle emergenze, mantenendo costantemente libere e accessibili le vie di fuga e le uscite di emergenza (art. 31);</w:t>
      </w:r>
    </w:p>
    <w:p w14:paraId="49BD9EC3" w14:textId="77777777" w:rsidR="0050788E" w:rsidRDefault="00E41C9A">
      <w:pPr>
        <w:pStyle w:val="Paragrafoelenco"/>
        <w:numPr>
          <w:ilvl w:val="0"/>
          <w:numId w:val="2"/>
        </w:numPr>
        <w:spacing w:after="80" w:line="264" w:lineRule="auto"/>
        <w:jc w:val="both"/>
      </w:pPr>
      <w:r>
        <w:t>di provvedere a propria cura e spese a tutti gli adempimenti e titoli abilitativi eventualmente necessari (autorizzazioni di pubblica sicurezza, adempimenti SIAE in materia di diritto d’autore, autorizzazioni sanitarie ed ogni ulteriore titolo), dando atto che la concessione comunale non sostituisce né assorbe tali autorizzazioni (art. 32);</w:t>
      </w:r>
    </w:p>
    <w:p w14:paraId="0A808605" w14:textId="77777777" w:rsidR="0050788E" w:rsidRDefault="00E41C9A">
      <w:pPr>
        <w:pStyle w:val="Paragrafoelenco"/>
        <w:numPr>
          <w:ilvl w:val="0"/>
          <w:numId w:val="2"/>
        </w:numPr>
        <w:spacing w:after="80" w:line="264" w:lineRule="auto"/>
        <w:jc w:val="both"/>
      </w:pPr>
      <w:r>
        <w:t>di non utilizzare i locali per finalità diverse da quelle autorizzate e di non cedere a terzi la concessione, strettamente personale (artt. 14 e 17);</w:t>
      </w:r>
    </w:p>
    <w:p w14:paraId="7FA225DC" w14:textId="77777777" w:rsidR="0050788E" w:rsidRDefault="00E41C9A">
      <w:pPr>
        <w:pStyle w:val="Paragrafoelenco"/>
        <w:numPr>
          <w:ilvl w:val="0"/>
          <w:numId w:val="2"/>
        </w:numPr>
        <w:spacing w:after="80" w:line="264" w:lineRule="auto"/>
        <w:jc w:val="both"/>
      </w:pPr>
      <w:r>
        <w:t>di riconsegnare i locali nelle medesime condizioni in cui sono stati ricevuti, salvo il normale deterioramento d’uso, sgombri dei materiali introdotti e in condizioni di ordine e pulizia (art. 24);</w:t>
      </w:r>
    </w:p>
    <w:p w14:paraId="0A936408" w14:textId="77777777" w:rsidR="0050788E" w:rsidRDefault="00E41C9A">
      <w:pPr>
        <w:pStyle w:val="Paragrafoelenco"/>
        <w:numPr>
          <w:ilvl w:val="0"/>
          <w:numId w:val="2"/>
        </w:numPr>
        <w:spacing w:after="80" w:line="264" w:lineRule="auto"/>
        <w:jc w:val="both"/>
      </w:pPr>
      <w:r>
        <w:t>di non trovarsi in situazioni ostative derivanti da precedenti utilizzi (danni non risarciti, inadempimenti, provvedimenti di esclusione – artt. 13, 38 e 45);</w:t>
      </w:r>
    </w:p>
    <w:p w14:paraId="53714B2A" w14:textId="77777777" w:rsidR="0050788E" w:rsidRDefault="00E41C9A">
      <w:pPr>
        <w:pStyle w:val="Paragrafoelenco"/>
        <w:numPr>
          <w:ilvl w:val="0"/>
          <w:numId w:val="2"/>
        </w:numPr>
        <w:spacing w:after="80" w:line="264" w:lineRule="auto"/>
        <w:jc w:val="both"/>
      </w:pPr>
      <w:r>
        <w:t>la veridicità di tutte le dichiarazioni e dei dati riportati nella presente istanza (art. 12, comma 6).</w:t>
      </w:r>
    </w:p>
    <w:p w14:paraId="3C5D764E" w14:textId="77777777" w:rsidR="0050788E" w:rsidRDefault="00E41C9A">
      <w:pPr>
        <w:pStyle w:val="Titolo2"/>
      </w:pPr>
      <w:r>
        <w:t>E. Impegni e coperture assicurative</w:t>
      </w:r>
    </w:p>
    <w:p w14:paraId="68906553" w14:textId="77777777" w:rsidR="0050788E" w:rsidRDefault="00E41C9A">
      <w:pPr>
        <w:spacing w:after="120" w:line="264" w:lineRule="auto"/>
        <w:jc w:val="both"/>
      </w:pPr>
      <w:r>
        <w:rPr>
          <w:b/>
          <w:bCs/>
        </w:rPr>
        <w:t>SI IMPEGNA</w:t>
      </w:r>
      <w:r>
        <w:t xml:space="preserve"> a presentare, ove richiesto dal Responsabile del Servizio in ragione della natura, tipologia o numero di partecipanti dell’iniziativa, idonea polizza assicurativa per responsabilità civile verso terzi (art. 30), dando atto che la mancata produzione della documentazione assicurativa richiesta impedisce il perfezionamento della concessione.</w:t>
      </w:r>
    </w:p>
    <w:p w14:paraId="068C1CF0" w14:textId="77777777" w:rsidR="0050788E" w:rsidRDefault="00E41C9A">
      <w:pPr>
        <w:pStyle w:val="Titolo2"/>
      </w:pPr>
      <w:r>
        <w:t>F. Versamenti</w:t>
      </w:r>
    </w:p>
    <w:p w14:paraId="483ED95C" w14:textId="77777777" w:rsidR="0050788E" w:rsidRDefault="00E41C9A">
      <w:pPr>
        <w:spacing w:after="120" w:line="264" w:lineRule="auto"/>
        <w:jc w:val="both"/>
      </w:pPr>
      <w:r>
        <w:t>Prende atto che l’utilizzo è soggetto al pagamento della tariffa determinata dalla Giunta Comunale e, ove previsto, al versamento del deposito cauzionale, da corrispondere nei termini e con le modalità indicati nel provvedimento di concessione (artt. 33, 34 e 37).</w:t>
      </w:r>
    </w:p>
    <w:p w14:paraId="2E2584C6" w14:textId="77777777" w:rsidR="0050788E" w:rsidRDefault="00E41C9A">
      <w:pPr>
        <w:pStyle w:val="Titolo2"/>
      </w:pPr>
      <w:r>
        <w:t>G. Allegati</w:t>
      </w:r>
    </w:p>
    <w:p w14:paraId="70637E69" w14:textId="77777777" w:rsidR="0050788E" w:rsidRDefault="00E41C9A">
      <w:pPr>
        <w:spacing w:after="90" w:line="276" w:lineRule="auto"/>
        <w:ind w:left="220" w:hanging="220"/>
        <w:jc w:val="both"/>
      </w:pPr>
      <w:proofErr w:type="gramStart"/>
      <w:r>
        <w:t>❑</w:t>
      </w:r>
      <w:r>
        <w:t xml:space="preserve">  copia</w:t>
      </w:r>
      <w:proofErr w:type="gramEnd"/>
      <w:r>
        <w:t xml:space="preserve"> del documento d’identità del sottoscrittore in corso di validità;</w:t>
      </w:r>
    </w:p>
    <w:p w14:paraId="33F58439" w14:textId="77777777" w:rsidR="0050788E" w:rsidRDefault="00E41C9A">
      <w:pPr>
        <w:spacing w:after="90" w:line="276" w:lineRule="auto"/>
        <w:ind w:left="220" w:hanging="220"/>
        <w:jc w:val="both"/>
      </w:pPr>
      <w:proofErr w:type="gramStart"/>
      <w:r>
        <w:t>❑</w:t>
      </w:r>
      <w:r>
        <w:t xml:space="preserve">  copia</w:t>
      </w:r>
      <w:proofErr w:type="gramEnd"/>
      <w:r>
        <w:t xml:space="preserve"> dell’atto costitutivo/statuto (per associazioni, fondazioni, ETS) – ove non già agli atti dell’Ente;</w:t>
      </w:r>
    </w:p>
    <w:p w14:paraId="6CDE3EC5" w14:textId="77777777" w:rsidR="0050788E" w:rsidRDefault="00E41C9A">
      <w:pPr>
        <w:spacing w:after="90" w:line="276" w:lineRule="auto"/>
        <w:ind w:left="220" w:hanging="220"/>
        <w:jc w:val="both"/>
      </w:pPr>
      <w:proofErr w:type="gramStart"/>
      <w:r>
        <w:t>❑</w:t>
      </w:r>
      <w:r>
        <w:t xml:space="preserve">  eventuale</w:t>
      </w:r>
      <w:proofErr w:type="gramEnd"/>
      <w:r>
        <w:t xml:space="preserve"> polizza assicurativa RCT (se richiesta);</w:t>
      </w:r>
    </w:p>
    <w:p w14:paraId="251AF105" w14:textId="77777777" w:rsidR="0050788E" w:rsidRDefault="00E41C9A">
      <w:pPr>
        <w:spacing w:after="90" w:line="276" w:lineRule="auto"/>
        <w:ind w:left="220" w:hanging="220"/>
        <w:jc w:val="both"/>
      </w:pPr>
      <w:proofErr w:type="gramStart"/>
      <w:r>
        <w:t>❑</w:t>
      </w:r>
      <w:r>
        <w:t xml:space="preserve">  eventuale</w:t>
      </w:r>
      <w:proofErr w:type="gramEnd"/>
      <w:r>
        <w:t xml:space="preserve"> planimetria/descrizione dell’allestimento (in caso di modifiche al normale assetto della sala);</w:t>
      </w:r>
    </w:p>
    <w:p w14:paraId="159D248F" w14:textId="77777777" w:rsidR="0050788E" w:rsidRDefault="00E41C9A">
      <w:pPr>
        <w:spacing w:after="90" w:line="276" w:lineRule="auto"/>
        <w:ind w:left="220" w:hanging="220"/>
        <w:jc w:val="both"/>
      </w:pPr>
      <w:proofErr w:type="gramStart"/>
      <w:r>
        <w:t>❑</w:t>
      </w:r>
      <w:r>
        <w:t xml:space="preserve">  altro</w:t>
      </w:r>
      <w:proofErr w:type="gramEnd"/>
      <w:r>
        <w:t>: ____________________________________________</w:t>
      </w:r>
    </w:p>
    <w:p w14:paraId="48905053" w14:textId="77777777" w:rsidR="0050788E" w:rsidRDefault="00E41C9A">
      <w:pPr>
        <w:pStyle w:val="Titolo2"/>
      </w:pPr>
      <w:r>
        <w:t>H. Trattamento dei dati personali</w:t>
      </w:r>
    </w:p>
    <w:p w14:paraId="636659D7" w14:textId="77777777" w:rsidR="0050788E" w:rsidRDefault="00E41C9A">
      <w:pPr>
        <w:spacing w:after="160" w:line="264" w:lineRule="auto"/>
        <w:jc w:val="both"/>
      </w:pPr>
      <w:r>
        <w:t>Dichiara di aver ricevuto e preso visione dell’informativa sul trattamento dei dati personali (Allegato 4) resa ai sensi degli artt. 13 e 14 del Regolamento (UE) 2016/679 e dell’art. 47 del Regolamento comunale.</w:t>
      </w:r>
    </w:p>
    <w:p w14:paraId="68917734" w14:textId="77777777" w:rsidR="0050788E" w:rsidRDefault="0050788E">
      <w:pPr>
        <w:pBdr>
          <w:bottom w:val="single" w:sz="8" w:space="1" w:color="BBBBBB"/>
        </w:pBdr>
        <w:spacing w:before="60" w:after="120"/>
      </w:pPr>
    </w:p>
    <w:p w14:paraId="2F96E786" w14:textId="77777777" w:rsidR="0050788E" w:rsidRDefault="00E41C9A">
      <w:pPr>
        <w:spacing w:before="80" w:after="60"/>
      </w:pPr>
      <w:r>
        <w:t>Luogo e data ____________________________</w:t>
      </w:r>
    </w:p>
    <w:p w14:paraId="4B3CCD28" w14:textId="77777777" w:rsidR="0050788E" w:rsidRDefault="00E41C9A">
      <w:pPr>
        <w:tabs>
          <w:tab w:val="left" w:pos="5000"/>
        </w:tabs>
        <w:spacing w:before="240" w:after="60"/>
      </w:pPr>
      <w:r>
        <w:tab/>
        <w:t>Il/La richiedente (firma)</w:t>
      </w:r>
    </w:p>
    <w:p w14:paraId="76974A53" w14:textId="77777777" w:rsidR="0050788E" w:rsidRDefault="00E41C9A">
      <w:pPr>
        <w:tabs>
          <w:tab w:val="left" w:pos="5000"/>
        </w:tabs>
        <w:spacing w:before="240" w:after="60"/>
      </w:pPr>
      <w:r>
        <w:tab/>
        <w:t>______________________________</w:t>
      </w:r>
    </w:p>
    <w:p w14:paraId="250B4758" w14:textId="77777777" w:rsidR="0050788E" w:rsidRDefault="0050788E">
      <w:pPr>
        <w:spacing w:after="60"/>
      </w:pPr>
    </w:p>
    <w:p w14:paraId="2DFB9766" w14:textId="11F86C97" w:rsidR="0050788E" w:rsidRDefault="00E41C9A">
      <w:pPr>
        <w:tabs>
          <w:tab w:val="left" w:pos="5000"/>
        </w:tabs>
        <w:spacing w:before="240" w:after="60"/>
      </w:pPr>
      <w:r>
        <w:tab/>
        <w:t>Il Responsabile dell’evento (per accettazione)</w:t>
      </w:r>
      <w:r>
        <w:tab/>
        <w:t>______________________________</w:t>
      </w:r>
    </w:p>
    <w:sectPr w:rsidR="0050788E">
      <w:footerReference w:type="default" r:id="rId8"/>
      <w:pgSz w:w="11906" w:h="16838"/>
      <w:pgMar w:top="1134" w:right="1134" w:bottom="1134"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69B1C3" w14:textId="77777777" w:rsidR="00DB2711" w:rsidRDefault="00DB2711">
      <w:r>
        <w:separator/>
      </w:r>
    </w:p>
  </w:endnote>
  <w:endnote w:type="continuationSeparator" w:id="0">
    <w:p w14:paraId="19EA743F" w14:textId="77777777" w:rsidR="00DB2711" w:rsidRDefault="00DB27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7497E" w14:textId="77777777" w:rsidR="0050788E" w:rsidRDefault="00E41C9A">
    <w:pPr>
      <w:pBdr>
        <w:top w:val="single" w:sz="4" w:space="4" w:color="BBBBBB"/>
      </w:pBdr>
      <w:spacing w:before="60"/>
      <w:jc w:val="center"/>
    </w:pPr>
    <w:r>
      <w:rPr>
        <w:color w:val="666666"/>
        <w:sz w:val="16"/>
        <w:szCs w:val="16"/>
      </w:rPr>
      <w:t xml:space="preserve">Allegato 1 – Istanza di concessione – Auditorium Civico – Comune di </w:t>
    </w:r>
    <w:proofErr w:type="gramStart"/>
    <w:r>
      <w:rPr>
        <w:color w:val="666666"/>
        <w:sz w:val="16"/>
        <w:szCs w:val="16"/>
      </w:rPr>
      <w:t>Malegno  –</w:t>
    </w:r>
    <w:proofErr w:type="gramEnd"/>
    <w:r>
      <w:rPr>
        <w:color w:val="666666"/>
        <w:sz w:val="16"/>
        <w:szCs w:val="16"/>
      </w:rPr>
      <w:t xml:space="preserve">  Pag. </w:t>
    </w:r>
    <w:r>
      <w:rPr>
        <w:color w:val="666666"/>
        <w:sz w:val="16"/>
        <w:szCs w:val="16"/>
      </w:rPr>
      <w:fldChar w:fldCharType="begin"/>
    </w:r>
    <w:r>
      <w:rPr>
        <w:color w:val="666666"/>
        <w:sz w:val="16"/>
        <w:szCs w:val="16"/>
      </w:rPr>
      <w:instrText>PAGE</w:instrText>
    </w:r>
    <w:r>
      <w:rPr>
        <w:color w:val="666666"/>
        <w:sz w:val="16"/>
        <w:szCs w:val="16"/>
      </w:rPr>
      <w:fldChar w:fldCharType="separate"/>
    </w:r>
    <w:r w:rsidR="007B7C81">
      <w:rPr>
        <w:noProof/>
        <w:color w:val="666666"/>
        <w:sz w:val="16"/>
        <w:szCs w:val="16"/>
      </w:rPr>
      <w:t>1</w:t>
    </w:r>
    <w:r>
      <w:rPr>
        <w:color w:val="666666"/>
        <w:sz w:val="16"/>
        <w:szCs w:val="16"/>
      </w:rPr>
      <w:fldChar w:fldCharType="end"/>
    </w:r>
    <w:r>
      <w:rPr>
        <w:color w:val="666666"/>
        <w:sz w:val="16"/>
        <w:szCs w:val="16"/>
      </w:rPr>
      <w:t xml:space="preserve"> di </w:t>
    </w:r>
    <w:r>
      <w:rPr>
        <w:color w:val="666666"/>
        <w:sz w:val="16"/>
        <w:szCs w:val="16"/>
      </w:rPr>
      <w:fldChar w:fldCharType="begin"/>
    </w:r>
    <w:r>
      <w:rPr>
        <w:color w:val="666666"/>
        <w:sz w:val="16"/>
        <w:szCs w:val="16"/>
      </w:rPr>
      <w:instrText>NUMPAGES</w:instrText>
    </w:r>
    <w:r>
      <w:rPr>
        <w:color w:val="666666"/>
        <w:sz w:val="16"/>
        <w:szCs w:val="16"/>
      </w:rPr>
      <w:fldChar w:fldCharType="separate"/>
    </w:r>
    <w:r w:rsidR="007B7C81">
      <w:rPr>
        <w:noProof/>
        <w:color w:val="666666"/>
        <w:sz w:val="16"/>
        <w:szCs w:val="16"/>
      </w:rPr>
      <w:t>2</w:t>
    </w:r>
    <w:r>
      <w:rPr>
        <w:color w:val="666666"/>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FC1E23" w14:textId="77777777" w:rsidR="00DB2711" w:rsidRDefault="00DB2711">
      <w:r>
        <w:separator/>
      </w:r>
    </w:p>
  </w:footnote>
  <w:footnote w:type="continuationSeparator" w:id="0">
    <w:p w14:paraId="2571D077" w14:textId="77777777" w:rsidR="00DB2711" w:rsidRDefault="00DB27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CF4C3B"/>
    <w:multiLevelType w:val="hybridMultilevel"/>
    <w:tmpl w:val="699CFE32"/>
    <w:lvl w:ilvl="0" w:tplc="6BC4CC52">
      <w:start w:val="1"/>
      <w:numFmt w:val="bullet"/>
      <w:lvlText w:val="●"/>
      <w:lvlJc w:val="left"/>
      <w:pPr>
        <w:ind w:left="720" w:hanging="360"/>
      </w:pPr>
    </w:lvl>
    <w:lvl w:ilvl="1" w:tplc="0ED8F47E">
      <w:start w:val="1"/>
      <w:numFmt w:val="bullet"/>
      <w:lvlText w:val="○"/>
      <w:lvlJc w:val="left"/>
      <w:pPr>
        <w:ind w:left="1440" w:hanging="360"/>
      </w:pPr>
    </w:lvl>
    <w:lvl w:ilvl="2" w:tplc="1E0E7186">
      <w:start w:val="1"/>
      <w:numFmt w:val="bullet"/>
      <w:lvlText w:val="■"/>
      <w:lvlJc w:val="left"/>
      <w:pPr>
        <w:ind w:left="2160" w:hanging="360"/>
      </w:pPr>
    </w:lvl>
    <w:lvl w:ilvl="3" w:tplc="A8207878">
      <w:start w:val="1"/>
      <w:numFmt w:val="bullet"/>
      <w:lvlText w:val="●"/>
      <w:lvlJc w:val="left"/>
      <w:pPr>
        <w:ind w:left="2880" w:hanging="360"/>
      </w:pPr>
    </w:lvl>
    <w:lvl w:ilvl="4" w:tplc="1EE82A36">
      <w:start w:val="1"/>
      <w:numFmt w:val="bullet"/>
      <w:lvlText w:val="○"/>
      <w:lvlJc w:val="left"/>
      <w:pPr>
        <w:ind w:left="3600" w:hanging="360"/>
      </w:pPr>
    </w:lvl>
    <w:lvl w:ilvl="5" w:tplc="AE1AB33E">
      <w:start w:val="1"/>
      <w:numFmt w:val="bullet"/>
      <w:lvlText w:val="■"/>
      <w:lvlJc w:val="left"/>
      <w:pPr>
        <w:ind w:left="4320" w:hanging="360"/>
      </w:pPr>
    </w:lvl>
    <w:lvl w:ilvl="6" w:tplc="05C4AF78">
      <w:start w:val="1"/>
      <w:numFmt w:val="bullet"/>
      <w:lvlText w:val="●"/>
      <w:lvlJc w:val="left"/>
      <w:pPr>
        <w:ind w:left="5040" w:hanging="360"/>
      </w:pPr>
    </w:lvl>
    <w:lvl w:ilvl="7" w:tplc="31C0FF94">
      <w:start w:val="1"/>
      <w:numFmt w:val="bullet"/>
      <w:lvlText w:val="●"/>
      <w:lvlJc w:val="left"/>
      <w:pPr>
        <w:ind w:left="5760" w:hanging="360"/>
      </w:pPr>
    </w:lvl>
    <w:lvl w:ilvl="8" w:tplc="74685D50">
      <w:start w:val="1"/>
      <w:numFmt w:val="bullet"/>
      <w:lvlText w:val="●"/>
      <w:lvlJc w:val="left"/>
      <w:pPr>
        <w:ind w:left="6480" w:hanging="360"/>
      </w:pPr>
    </w:lvl>
  </w:abstractNum>
  <w:abstractNum w:abstractNumId="1" w15:restartNumberingAfterBreak="0">
    <w:nsid w:val="363F562F"/>
    <w:multiLevelType w:val="hybridMultilevel"/>
    <w:tmpl w:val="0A6AF618"/>
    <w:lvl w:ilvl="0" w:tplc="9BB2893E">
      <w:start w:val="1"/>
      <w:numFmt w:val="bullet"/>
      <w:lvlText w:val="–"/>
      <w:lvlJc w:val="left"/>
      <w:pPr>
        <w:ind w:left="420" w:hanging="240"/>
      </w:pPr>
    </w:lvl>
    <w:lvl w:ilvl="1" w:tplc="7AE64824">
      <w:numFmt w:val="decimal"/>
      <w:lvlText w:val=""/>
      <w:lvlJc w:val="left"/>
    </w:lvl>
    <w:lvl w:ilvl="2" w:tplc="ED00A65C">
      <w:numFmt w:val="decimal"/>
      <w:lvlText w:val=""/>
      <w:lvlJc w:val="left"/>
    </w:lvl>
    <w:lvl w:ilvl="3" w:tplc="AF1AEA1A">
      <w:numFmt w:val="decimal"/>
      <w:lvlText w:val=""/>
      <w:lvlJc w:val="left"/>
    </w:lvl>
    <w:lvl w:ilvl="4" w:tplc="714A8760">
      <w:numFmt w:val="decimal"/>
      <w:lvlText w:val=""/>
      <w:lvlJc w:val="left"/>
    </w:lvl>
    <w:lvl w:ilvl="5" w:tplc="E8E09808">
      <w:numFmt w:val="decimal"/>
      <w:lvlText w:val=""/>
      <w:lvlJc w:val="left"/>
    </w:lvl>
    <w:lvl w:ilvl="6" w:tplc="09984918">
      <w:numFmt w:val="decimal"/>
      <w:lvlText w:val=""/>
      <w:lvlJc w:val="left"/>
    </w:lvl>
    <w:lvl w:ilvl="7" w:tplc="7EDE808A">
      <w:numFmt w:val="decimal"/>
      <w:lvlText w:val=""/>
      <w:lvlJc w:val="left"/>
    </w:lvl>
    <w:lvl w:ilvl="8" w:tplc="9972303A">
      <w:numFmt w:val="decimal"/>
      <w:lvlText w:val=""/>
      <w:lvlJc w:val="left"/>
    </w:lvl>
  </w:abstractNum>
  <w:abstractNum w:abstractNumId="2" w15:restartNumberingAfterBreak="0">
    <w:nsid w:val="40D26BDA"/>
    <w:multiLevelType w:val="hybridMultilevel"/>
    <w:tmpl w:val="923EF458"/>
    <w:lvl w:ilvl="0" w:tplc="6F4639BE">
      <w:start w:val="1"/>
      <w:numFmt w:val="decimal"/>
      <w:lvlText w:val="%1."/>
      <w:lvlJc w:val="left"/>
      <w:pPr>
        <w:ind w:left="510" w:hanging="360"/>
      </w:pPr>
    </w:lvl>
    <w:lvl w:ilvl="1" w:tplc="B4244542">
      <w:numFmt w:val="decimal"/>
      <w:lvlText w:val=""/>
      <w:lvlJc w:val="left"/>
    </w:lvl>
    <w:lvl w:ilvl="2" w:tplc="791E17A6">
      <w:numFmt w:val="decimal"/>
      <w:lvlText w:val=""/>
      <w:lvlJc w:val="left"/>
    </w:lvl>
    <w:lvl w:ilvl="3" w:tplc="9BE887B6">
      <w:numFmt w:val="decimal"/>
      <w:lvlText w:val=""/>
      <w:lvlJc w:val="left"/>
    </w:lvl>
    <w:lvl w:ilvl="4" w:tplc="CDE2EF96">
      <w:numFmt w:val="decimal"/>
      <w:lvlText w:val=""/>
      <w:lvlJc w:val="left"/>
    </w:lvl>
    <w:lvl w:ilvl="5" w:tplc="01F2EEE8">
      <w:numFmt w:val="decimal"/>
      <w:lvlText w:val=""/>
      <w:lvlJc w:val="left"/>
    </w:lvl>
    <w:lvl w:ilvl="6" w:tplc="CACEC280">
      <w:numFmt w:val="decimal"/>
      <w:lvlText w:val=""/>
      <w:lvlJc w:val="left"/>
    </w:lvl>
    <w:lvl w:ilvl="7" w:tplc="4B0675E8">
      <w:numFmt w:val="decimal"/>
      <w:lvlText w:val=""/>
      <w:lvlJc w:val="left"/>
    </w:lvl>
    <w:lvl w:ilvl="8" w:tplc="DD42AD6A">
      <w:numFmt w:val="decimal"/>
      <w:lvlText w:val=""/>
      <w:lvlJc w:val="left"/>
    </w:lvl>
  </w:abstractNum>
  <w:abstractNum w:abstractNumId="3" w15:restartNumberingAfterBreak="0">
    <w:nsid w:val="5B976A7A"/>
    <w:multiLevelType w:val="hybridMultilevel"/>
    <w:tmpl w:val="551C79AE"/>
    <w:lvl w:ilvl="0" w:tplc="9822BC2C">
      <w:start w:val="1"/>
      <w:numFmt w:val="lowerLetter"/>
      <w:lvlText w:val="%1)"/>
      <w:lvlJc w:val="left"/>
      <w:pPr>
        <w:ind w:left="760" w:hanging="300"/>
      </w:pPr>
    </w:lvl>
    <w:lvl w:ilvl="1" w:tplc="71401A46">
      <w:numFmt w:val="decimal"/>
      <w:lvlText w:val=""/>
      <w:lvlJc w:val="left"/>
    </w:lvl>
    <w:lvl w:ilvl="2" w:tplc="4B846674">
      <w:numFmt w:val="decimal"/>
      <w:lvlText w:val=""/>
      <w:lvlJc w:val="left"/>
    </w:lvl>
    <w:lvl w:ilvl="3" w:tplc="EAB01688">
      <w:numFmt w:val="decimal"/>
      <w:lvlText w:val=""/>
      <w:lvlJc w:val="left"/>
    </w:lvl>
    <w:lvl w:ilvl="4" w:tplc="E7C4F6FE">
      <w:numFmt w:val="decimal"/>
      <w:lvlText w:val=""/>
      <w:lvlJc w:val="left"/>
    </w:lvl>
    <w:lvl w:ilvl="5" w:tplc="12B40146">
      <w:numFmt w:val="decimal"/>
      <w:lvlText w:val=""/>
      <w:lvlJc w:val="left"/>
    </w:lvl>
    <w:lvl w:ilvl="6" w:tplc="36500FEA">
      <w:numFmt w:val="decimal"/>
      <w:lvlText w:val=""/>
      <w:lvlJc w:val="left"/>
    </w:lvl>
    <w:lvl w:ilvl="7" w:tplc="D9C8508A">
      <w:numFmt w:val="decimal"/>
      <w:lvlText w:val=""/>
      <w:lvlJc w:val="left"/>
    </w:lvl>
    <w:lvl w:ilvl="8" w:tplc="385CA8F0">
      <w:numFmt w:val="decimal"/>
      <w:lvlText w:val=""/>
      <w:lvlJc w:val="left"/>
    </w:lvl>
  </w:abstractNum>
  <w:abstractNum w:abstractNumId="4" w15:restartNumberingAfterBreak="0">
    <w:nsid w:val="7374084E"/>
    <w:multiLevelType w:val="hybridMultilevel"/>
    <w:tmpl w:val="B2D645F4"/>
    <w:lvl w:ilvl="0" w:tplc="1F1CFD1C">
      <w:start w:val="1"/>
      <w:numFmt w:val="lowerLetter"/>
      <w:lvlText w:val="%1)"/>
      <w:lvlJc w:val="left"/>
      <w:pPr>
        <w:ind w:left="760" w:hanging="300"/>
      </w:pPr>
    </w:lvl>
    <w:lvl w:ilvl="1" w:tplc="A22E3750">
      <w:numFmt w:val="decimal"/>
      <w:lvlText w:val=""/>
      <w:lvlJc w:val="left"/>
    </w:lvl>
    <w:lvl w:ilvl="2" w:tplc="649AFB54">
      <w:numFmt w:val="decimal"/>
      <w:lvlText w:val=""/>
      <w:lvlJc w:val="left"/>
    </w:lvl>
    <w:lvl w:ilvl="3" w:tplc="8DAEDDD4">
      <w:numFmt w:val="decimal"/>
      <w:lvlText w:val=""/>
      <w:lvlJc w:val="left"/>
    </w:lvl>
    <w:lvl w:ilvl="4" w:tplc="A1C2216C">
      <w:numFmt w:val="decimal"/>
      <w:lvlText w:val=""/>
      <w:lvlJc w:val="left"/>
    </w:lvl>
    <w:lvl w:ilvl="5" w:tplc="8072FC30">
      <w:numFmt w:val="decimal"/>
      <w:lvlText w:val=""/>
      <w:lvlJc w:val="left"/>
    </w:lvl>
    <w:lvl w:ilvl="6" w:tplc="72A6D126">
      <w:numFmt w:val="decimal"/>
      <w:lvlText w:val=""/>
      <w:lvlJc w:val="left"/>
    </w:lvl>
    <w:lvl w:ilvl="7" w:tplc="5972C48C">
      <w:numFmt w:val="decimal"/>
      <w:lvlText w:val=""/>
      <w:lvlJc w:val="left"/>
    </w:lvl>
    <w:lvl w:ilvl="8" w:tplc="AB48919A">
      <w:numFmt w:val="decimal"/>
      <w:lvlText w:val=""/>
      <w:lvlJc w:val="left"/>
    </w:lvl>
  </w:abstractNum>
  <w:num w:numId="1" w16cid:durableId="278489200">
    <w:abstractNumId w:val="0"/>
    <w:lvlOverride w:ilvl="0">
      <w:startOverride w:val="1"/>
    </w:lvlOverride>
  </w:num>
  <w:num w:numId="2" w16cid:durableId="1637637751">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88E"/>
    <w:rsid w:val="0050788E"/>
    <w:rsid w:val="005A2E7F"/>
    <w:rsid w:val="007B7C81"/>
    <w:rsid w:val="00803EB8"/>
    <w:rsid w:val="009708E6"/>
    <w:rsid w:val="009D7AB6"/>
    <w:rsid w:val="00B15020"/>
    <w:rsid w:val="00DB2711"/>
    <w:rsid w:val="00E41C9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9AC49"/>
  <w15:docId w15:val="{DD1ECAF6-4E68-4012-92A5-3D1AA5F22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1"/>
        <w:szCs w:val="21"/>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uiPriority w:val="9"/>
    <w:qFormat/>
    <w:pPr>
      <w:spacing w:before="240" w:after="120"/>
      <w:jc w:val="center"/>
      <w:outlineLvl w:val="0"/>
    </w:pPr>
    <w:rPr>
      <w:b/>
      <w:bCs/>
      <w:sz w:val="26"/>
      <w:szCs w:val="26"/>
    </w:rPr>
  </w:style>
  <w:style w:type="paragraph" w:styleId="Titolo2">
    <w:name w:val="heading 2"/>
    <w:uiPriority w:val="9"/>
    <w:unhideWhenUsed/>
    <w:qFormat/>
    <w:pPr>
      <w:spacing w:before="200" w:after="100"/>
      <w:outlineLvl w:val="1"/>
    </w:pPr>
    <w:rPr>
      <w:b/>
      <w:bCs/>
      <w:sz w:val="22"/>
      <w:szCs w:val="22"/>
    </w:rPr>
  </w:style>
  <w:style w:type="paragraph" w:styleId="Titolo3">
    <w:name w:val="heading 3"/>
    <w:uiPriority w:val="9"/>
    <w:semiHidden/>
    <w:unhideWhenUsed/>
    <w:qFormat/>
    <w:pPr>
      <w:outlineLvl w:val="2"/>
    </w:pPr>
    <w:rPr>
      <w:color w:val="1F4D78"/>
      <w:sz w:val="24"/>
      <w:szCs w:val="24"/>
    </w:rPr>
  </w:style>
  <w:style w:type="paragraph" w:styleId="Titolo4">
    <w:name w:val="heading 4"/>
    <w:uiPriority w:val="9"/>
    <w:semiHidden/>
    <w:unhideWhenUsed/>
    <w:qFormat/>
    <w:pPr>
      <w:outlineLvl w:val="3"/>
    </w:pPr>
    <w:rPr>
      <w:i/>
      <w:iCs/>
      <w:color w:val="2E74B5"/>
    </w:rPr>
  </w:style>
  <w:style w:type="paragraph" w:styleId="Titolo5">
    <w:name w:val="heading 5"/>
    <w:uiPriority w:val="9"/>
    <w:semiHidden/>
    <w:unhideWhenUsed/>
    <w:qFormat/>
    <w:pPr>
      <w:outlineLvl w:val="4"/>
    </w:pPr>
    <w:rPr>
      <w:color w:val="2E74B5"/>
    </w:rPr>
  </w:style>
  <w:style w:type="paragraph" w:styleId="Titolo6">
    <w:name w:val="heading 6"/>
    <w:uiPriority w:val="9"/>
    <w:semiHidden/>
    <w:unhideWhenUsed/>
    <w:qFormat/>
    <w:pPr>
      <w:outlineLvl w:val="5"/>
    </w:pPr>
    <w:rPr>
      <w:color w:val="1F4D7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uiPriority w:val="10"/>
    <w:qFormat/>
    <w:rPr>
      <w:sz w:val="56"/>
      <w:szCs w:val="56"/>
    </w:rPr>
  </w:style>
  <w:style w:type="paragraph" w:customStyle="1" w:styleId="Enfasigrassetto1">
    <w:name w:val="Enfasi (grassetto)1"/>
    <w:qFormat/>
    <w:rPr>
      <w:b/>
      <w:bCs/>
    </w:rPr>
  </w:style>
  <w:style w:type="paragraph" w:styleId="Paragrafoelenco">
    <w:name w:val="List Paragraph"/>
    <w:qFormat/>
  </w:style>
  <w:style w:type="character" w:styleId="Collegamentoipertestuale">
    <w:name w:val="Hyperlink"/>
    <w:uiPriority w:val="99"/>
    <w:unhideWhenUsed/>
    <w:rPr>
      <w:color w:val="0563C1"/>
      <w:u w:val="single"/>
    </w:rPr>
  </w:style>
  <w:style w:type="character" w:styleId="Rimandonotaapidipagina">
    <w:name w:val="footnote reference"/>
    <w:uiPriority w:val="99"/>
    <w:semiHidden/>
    <w:unhideWhenUsed/>
    <w:rPr>
      <w:vertAlign w:val="superscript"/>
    </w:rPr>
  </w:style>
  <w:style w:type="paragraph" w:styleId="Testonotaapidipagina">
    <w:name w:val="footnote text"/>
    <w:link w:val="TestonotaapidipaginaCarattere"/>
    <w:uiPriority w:val="99"/>
    <w:semiHidden/>
    <w:unhideWhenUsed/>
    <w:rPr>
      <w:sz w:val="20"/>
      <w:szCs w:val="20"/>
    </w:rPr>
  </w:style>
  <w:style w:type="character" w:customStyle="1" w:styleId="TestonotaapidipaginaCarattere">
    <w:name w:val="Testo nota a piè di pagina Carattere"/>
    <w:link w:val="Testonotaapidipagina"/>
    <w:uiPriority w:val="99"/>
    <w:semiHidden/>
    <w:unhideWhenUsed/>
    <w:rPr>
      <w:sz w:val="20"/>
      <w:szCs w:val="20"/>
    </w:rPr>
  </w:style>
  <w:style w:type="character" w:styleId="Rimandonotadichiusura">
    <w:name w:val="endnote reference"/>
    <w:uiPriority w:val="99"/>
    <w:semiHidden/>
    <w:unhideWhenUsed/>
    <w:rPr>
      <w:vertAlign w:val="superscript"/>
    </w:rPr>
  </w:style>
  <w:style w:type="paragraph" w:styleId="Testonotadichiusura">
    <w:name w:val="endnote text"/>
    <w:link w:val="TestonotadichiusuraCarattere"/>
    <w:uiPriority w:val="99"/>
    <w:semiHidden/>
    <w:unhideWhenUsed/>
    <w:rPr>
      <w:sz w:val="20"/>
      <w:szCs w:val="20"/>
    </w:rPr>
  </w:style>
  <w:style w:type="character" w:customStyle="1" w:styleId="TestonotadichiusuraCarattere">
    <w:name w:val="Testo nota di chiusura Carattere"/>
    <w:link w:val="Testonotadichiusura"/>
    <w:uiPriority w:val="99"/>
    <w:semiHidden/>
    <w:unhideWhenUsed/>
    <w:rPr>
      <w:sz w:val="20"/>
      <w:szCs w:val="20"/>
    </w:rPr>
  </w:style>
  <w:style w:type="character" w:styleId="Menzionenonrisolta">
    <w:name w:val="Unresolved Mention"/>
    <w:basedOn w:val="Carpredefinitoparagrafo"/>
    <w:uiPriority w:val="99"/>
    <w:semiHidden/>
    <w:unhideWhenUsed/>
    <w:rsid w:val="009D7A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rotocollo@pec.comune.malegno.bs.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1254</Words>
  <Characters>7151</Characters>
  <Application>Microsoft Office Word</Application>
  <DocSecurity>4</DocSecurity>
  <Lines>59</Lines>
  <Paragraphs>16</Paragraphs>
  <ScaleCrop>false</ScaleCrop>
  <Company/>
  <LinksUpToDate>false</LinksUpToDate>
  <CharactersWithSpaces>8389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Manuela Guarinoni</cp:lastModifiedBy>
  <cp:revision>2</cp:revision>
  <dcterms:created xsi:type="dcterms:W3CDTF">2026-08-04T09:34:00Z</dcterms:created>
  <dcterms:modified xsi:type="dcterms:W3CDTF">2026-08-04T09:34:00Z</dcterms:modified>
</cp:coreProperties>
</file>