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13E" w:rsidRPr="00A065F0" w:rsidRDefault="00DD013E" w:rsidP="00A065F0">
      <w:pPr>
        <w:pStyle w:val="Testonormale"/>
        <w:rPr>
          <w:rFonts w:ascii="Times New Roman" w:hAnsi="Times New Roman" w:cs="Times New Roman"/>
          <w:b/>
          <w:sz w:val="24"/>
          <w:szCs w:val="24"/>
        </w:rPr>
      </w:pPr>
      <w:r w:rsidRPr="00A065F0">
        <w:rPr>
          <w:rFonts w:ascii="Times New Roman" w:hAnsi="Times New Roman" w:cs="Times New Roman"/>
          <w:b/>
          <w:sz w:val="24"/>
          <w:szCs w:val="24"/>
        </w:rPr>
        <w:t>RELAZIONE PREVISIONALE E PROGRAMMATICA</w:t>
      </w:r>
    </w:p>
    <w:p w:rsidR="00DD013E" w:rsidRPr="00A065F0" w:rsidRDefault="00DD013E" w:rsidP="00A065F0">
      <w:pPr>
        <w:pStyle w:val="Testonormale"/>
        <w:rPr>
          <w:rFonts w:ascii="Times New Roman" w:hAnsi="Times New Roman" w:cs="Times New Roman"/>
          <w:sz w:val="24"/>
          <w:szCs w:val="24"/>
        </w:rPr>
      </w:pPr>
    </w:p>
    <w:p w:rsidR="00DD013E" w:rsidRPr="00A065F0" w:rsidRDefault="00DD013E" w:rsidP="00A065F0">
      <w:pPr>
        <w:pStyle w:val="Testonormale"/>
        <w:rPr>
          <w:rFonts w:ascii="Times New Roman" w:hAnsi="Times New Roman" w:cs="Times New Roman"/>
          <w:sz w:val="24"/>
          <w:szCs w:val="24"/>
        </w:rPr>
      </w:pPr>
    </w:p>
    <w:p w:rsidR="00DD013E" w:rsidRPr="00A065F0" w:rsidRDefault="00DD013E" w:rsidP="00A065F0">
      <w:pPr>
        <w:pStyle w:val="Testonormale"/>
        <w:rPr>
          <w:rFonts w:ascii="Times New Roman" w:hAnsi="Times New Roman" w:cs="Times New Roman"/>
          <w:b/>
          <w:sz w:val="24"/>
          <w:szCs w:val="24"/>
        </w:rPr>
      </w:pPr>
      <w:r w:rsidRPr="00A065F0">
        <w:rPr>
          <w:rFonts w:ascii="Times New Roman" w:hAnsi="Times New Roman" w:cs="Times New Roman"/>
          <w:b/>
          <w:sz w:val="24"/>
          <w:szCs w:val="24"/>
        </w:rPr>
        <w:t>BILANCIO ANNUALE</w:t>
      </w:r>
    </w:p>
    <w:p w:rsidR="00DD013E" w:rsidRPr="00A065F0" w:rsidRDefault="00DD013E" w:rsidP="00A065F0">
      <w:pPr>
        <w:pStyle w:val="Testonormale"/>
        <w:rPr>
          <w:rFonts w:ascii="Times New Roman" w:hAnsi="Times New Roman" w:cs="Times New Roman"/>
          <w:b/>
          <w:sz w:val="24"/>
          <w:szCs w:val="24"/>
        </w:rPr>
      </w:pP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L’art. 151 del Decreto Legislativo 18 agosto 2000, n. 267 – Testo Unico delle legge sull’ordinamento degli enti locali – stabilisce che il bilancio di previsione deve essere redatto osservando i principi di unità, annualità, universalità ed integrità, veridicità, pareggio finanziario e pubblicità. </w:t>
      </w:r>
    </w:p>
    <w:p w:rsidR="00DD013E"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Il bilancio è corredato di una relazione revisionale e programmatica, di un bilancio pluriennale di durata pari a quello della regione di appartenenza, degli allegati previsti dall’art. 172 del TUEL o da altre norme di legge, del piano delle alienazioni e valorizzazioni immobiliari ai sensi dell’art. 58 del D.L. 112/2008 convertito nella legge 133/2008, nonché della nota che evidenzi gli oneri e gli impegni finanziari derivanti dalla sottoscrizione di strumenti finanziari ai sensi del comma 383 della legge 244/2007.</w:t>
      </w:r>
    </w:p>
    <w:p w:rsidR="00874AAB" w:rsidRDefault="00874AAB" w:rsidP="00A065F0">
      <w:pPr>
        <w:pStyle w:val="Testonormale"/>
        <w:rPr>
          <w:rFonts w:ascii="Times New Roman" w:hAnsi="Times New Roman" w:cs="Times New Roman"/>
          <w:sz w:val="24"/>
          <w:szCs w:val="24"/>
        </w:rPr>
      </w:pPr>
    </w:p>
    <w:p w:rsidR="0003287A" w:rsidRDefault="0003287A" w:rsidP="00A065F0">
      <w:pPr>
        <w:pStyle w:val="Testonormale"/>
        <w:rPr>
          <w:rFonts w:ascii="Times New Roman" w:hAnsi="Times New Roman" w:cs="Times New Roman"/>
          <w:sz w:val="24"/>
          <w:szCs w:val="24"/>
        </w:rPr>
      </w:pPr>
      <w:r>
        <w:rPr>
          <w:rFonts w:ascii="Times New Roman" w:hAnsi="Times New Roman" w:cs="Times New Roman"/>
          <w:sz w:val="24"/>
          <w:szCs w:val="24"/>
        </w:rPr>
        <w:t>La Regione Lombardia, con deliberazione della Giunta n. IX/</w:t>
      </w:r>
      <w:r w:rsidR="006036B4">
        <w:rPr>
          <w:rFonts w:ascii="Times New Roman" w:hAnsi="Times New Roman" w:cs="Times New Roman"/>
          <w:sz w:val="24"/>
          <w:szCs w:val="24"/>
        </w:rPr>
        <w:t>4434</w:t>
      </w:r>
      <w:r>
        <w:rPr>
          <w:rFonts w:ascii="Times New Roman" w:hAnsi="Times New Roman" w:cs="Times New Roman"/>
          <w:sz w:val="24"/>
          <w:szCs w:val="24"/>
        </w:rPr>
        <w:t xml:space="preserve"> del </w:t>
      </w:r>
      <w:r w:rsidR="006036B4">
        <w:rPr>
          <w:rFonts w:ascii="Times New Roman" w:hAnsi="Times New Roman" w:cs="Times New Roman"/>
          <w:sz w:val="24"/>
          <w:szCs w:val="24"/>
        </w:rPr>
        <w:t>28</w:t>
      </w:r>
      <w:r>
        <w:rPr>
          <w:rFonts w:ascii="Times New Roman" w:hAnsi="Times New Roman" w:cs="Times New Roman"/>
          <w:sz w:val="24"/>
          <w:szCs w:val="24"/>
        </w:rPr>
        <w:t>.11.201</w:t>
      </w:r>
      <w:r w:rsidR="006036B4">
        <w:rPr>
          <w:rFonts w:ascii="Times New Roman" w:hAnsi="Times New Roman" w:cs="Times New Roman"/>
          <w:sz w:val="24"/>
          <w:szCs w:val="24"/>
        </w:rPr>
        <w:t>2</w:t>
      </w:r>
      <w:r>
        <w:rPr>
          <w:rFonts w:ascii="Times New Roman" w:hAnsi="Times New Roman" w:cs="Times New Roman"/>
          <w:sz w:val="24"/>
          <w:szCs w:val="24"/>
        </w:rPr>
        <w:t>, all’oggetto: “</w:t>
      </w:r>
      <w:r w:rsidR="006036B4">
        <w:rPr>
          <w:rFonts w:ascii="Times New Roman" w:hAnsi="Times New Roman" w:cs="Times New Roman"/>
          <w:sz w:val="24"/>
          <w:szCs w:val="24"/>
        </w:rPr>
        <w:t>Assegnazione alle Comunità Montane lombarde del contributo di funzionamento per il 2013, ai sensi dell’art. 6 comma 1 L.R. 11/2011 e L. 97/94 Fondo Nazionale Montagna</w:t>
      </w:r>
      <w:r>
        <w:rPr>
          <w:rFonts w:ascii="Times New Roman" w:hAnsi="Times New Roman" w:cs="Times New Roman"/>
          <w:sz w:val="24"/>
          <w:szCs w:val="24"/>
        </w:rPr>
        <w:t xml:space="preserve">”, ha </w:t>
      </w:r>
      <w:r w:rsidR="006036B4">
        <w:rPr>
          <w:rFonts w:ascii="Times New Roman" w:hAnsi="Times New Roman" w:cs="Times New Roman"/>
          <w:sz w:val="24"/>
          <w:szCs w:val="24"/>
        </w:rPr>
        <w:t>disposto</w:t>
      </w:r>
      <w:r>
        <w:rPr>
          <w:rFonts w:ascii="Times New Roman" w:hAnsi="Times New Roman" w:cs="Times New Roman"/>
          <w:sz w:val="24"/>
          <w:szCs w:val="24"/>
        </w:rPr>
        <w:t>:</w:t>
      </w:r>
    </w:p>
    <w:p w:rsidR="006036B4" w:rsidRDefault="006036B4" w:rsidP="00A065F0">
      <w:pPr>
        <w:pStyle w:val="Testonormale"/>
        <w:rPr>
          <w:rFonts w:ascii="Times New Roman" w:hAnsi="Times New Roman" w:cs="Times New Roman"/>
          <w:sz w:val="24"/>
          <w:szCs w:val="24"/>
        </w:rPr>
      </w:pPr>
      <w:r>
        <w:rPr>
          <w:rFonts w:ascii="Times New Roman" w:hAnsi="Times New Roman" w:cs="Times New Roman"/>
          <w:sz w:val="24"/>
          <w:szCs w:val="24"/>
        </w:rPr>
        <w:t>- di confermare per il 2013 i criteri di riparto del contributo di funzionamento stabiliti per l’annualità 2012;</w:t>
      </w:r>
    </w:p>
    <w:p w:rsidR="006036B4" w:rsidRDefault="006036B4" w:rsidP="00A065F0">
      <w:pPr>
        <w:pStyle w:val="Testonormale"/>
        <w:rPr>
          <w:rFonts w:ascii="Times New Roman" w:hAnsi="Times New Roman" w:cs="Times New Roman"/>
          <w:sz w:val="24"/>
          <w:szCs w:val="24"/>
        </w:rPr>
      </w:pPr>
      <w:r>
        <w:rPr>
          <w:rFonts w:ascii="Times New Roman" w:hAnsi="Times New Roman" w:cs="Times New Roman"/>
          <w:sz w:val="24"/>
          <w:szCs w:val="24"/>
        </w:rPr>
        <w:t>- di confermare, come già stabilito con DGR n. 4301 del 26.10.2012 – approvazione del bilancio 2013 -, lo stanziamento di €. 9,3 milioni per il contributo di funzionamento delle Comunità Montane per il 2013, in misura pari a quanto stanziato per il 2012;</w:t>
      </w:r>
    </w:p>
    <w:p w:rsidR="00D01D12" w:rsidRDefault="00D01D12" w:rsidP="00A065F0">
      <w:pPr>
        <w:pStyle w:val="Testonormale"/>
        <w:rPr>
          <w:rFonts w:ascii="Times New Roman" w:hAnsi="Times New Roman" w:cs="Times New Roman"/>
          <w:sz w:val="24"/>
          <w:szCs w:val="24"/>
        </w:rPr>
      </w:pPr>
      <w:r>
        <w:rPr>
          <w:rFonts w:ascii="Times New Roman" w:hAnsi="Times New Roman" w:cs="Times New Roman"/>
          <w:sz w:val="24"/>
          <w:szCs w:val="24"/>
        </w:rPr>
        <w:t>- di ritenere indifferibile provvedere al riparto del contributo di funzionamento  per consentire alle Comunità Montane di predisporre ed approvare i bilanci di previsione 2013 nei tempi più stringenti previsti dalla normativa recata dall’art. 3 c. 1 della L,R, n. 22/2011, tenuto anche conto che i competenti uffici regionali hanno avviato la fase di studio per la determinazione dei costi standard per il funzionamento delle Comunità Montane i cui risultati sono già disponibili ma, visto il termine anticipato della IX Legislatura, la Giunta opera in regime di ordinaria amministrazione e pertanto non può assumere in tale ambito decisione che implichino scelte complesse e potenzialmente durature;</w:t>
      </w:r>
    </w:p>
    <w:p w:rsidR="00874AAB" w:rsidRDefault="00D01D12" w:rsidP="00A065F0">
      <w:pPr>
        <w:pStyle w:val="Testonormale"/>
        <w:rPr>
          <w:rFonts w:ascii="Times New Roman" w:hAnsi="Times New Roman" w:cs="Times New Roman"/>
          <w:sz w:val="24"/>
          <w:szCs w:val="24"/>
        </w:rPr>
      </w:pPr>
      <w:r>
        <w:rPr>
          <w:rFonts w:ascii="Times New Roman" w:hAnsi="Times New Roman" w:cs="Times New Roman"/>
          <w:sz w:val="24"/>
          <w:szCs w:val="24"/>
        </w:rPr>
        <w:t>- di prendere atto che risulta pervenuta alla Tesoreria regionale la somma di €. 2.792.448,00 quale quota assegnata</w:t>
      </w:r>
      <w:r w:rsidR="00874AAB">
        <w:rPr>
          <w:rFonts w:ascii="Times New Roman" w:hAnsi="Times New Roman" w:cs="Times New Roman"/>
          <w:sz w:val="24"/>
          <w:szCs w:val="24"/>
        </w:rPr>
        <w:t xml:space="preserve"> con delibera CIPE n. 13/2012</w:t>
      </w:r>
      <w:r>
        <w:rPr>
          <w:rFonts w:ascii="Times New Roman" w:hAnsi="Times New Roman" w:cs="Times New Roman"/>
          <w:sz w:val="24"/>
          <w:szCs w:val="24"/>
        </w:rPr>
        <w:t xml:space="preserve"> alla </w:t>
      </w:r>
      <w:r w:rsidR="00874AAB">
        <w:rPr>
          <w:rFonts w:ascii="Times New Roman" w:hAnsi="Times New Roman" w:cs="Times New Roman"/>
          <w:sz w:val="24"/>
          <w:szCs w:val="24"/>
        </w:rPr>
        <w:t>R</w:t>
      </w:r>
      <w:r>
        <w:rPr>
          <w:rFonts w:ascii="Times New Roman" w:hAnsi="Times New Roman" w:cs="Times New Roman"/>
          <w:sz w:val="24"/>
          <w:szCs w:val="24"/>
        </w:rPr>
        <w:t xml:space="preserve">egione Lombardia per il Fondo nazionale montagna – annualità 2009 – ex L. 97/94 e che tale somma sarà ripartita tra le stesse Comunità Montane secondo i criteri in vigore nell’anno 2009, per la prima metà dell’anno riferita alle esistenti 30 Comunità Montane e per la seconda metà dell’anno alle 23 Comunità Montane </w:t>
      </w:r>
      <w:r w:rsidR="00874AAB">
        <w:rPr>
          <w:rFonts w:ascii="Times New Roman" w:hAnsi="Times New Roman" w:cs="Times New Roman"/>
          <w:sz w:val="24"/>
          <w:szCs w:val="24"/>
        </w:rPr>
        <w:t>rimaste a seguito del riordino recato dalla L.R. 19/08.</w:t>
      </w:r>
    </w:p>
    <w:p w:rsidR="00874AAB" w:rsidRDefault="00874AAB" w:rsidP="00A065F0">
      <w:pPr>
        <w:pStyle w:val="Testonormale"/>
        <w:rPr>
          <w:rFonts w:ascii="Times New Roman" w:hAnsi="Times New Roman" w:cs="Times New Roman"/>
          <w:sz w:val="24"/>
          <w:szCs w:val="24"/>
        </w:rPr>
      </w:pPr>
      <w:r>
        <w:rPr>
          <w:rFonts w:ascii="Times New Roman" w:hAnsi="Times New Roman" w:cs="Times New Roman"/>
          <w:sz w:val="24"/>
          <w:szCs w:val="24"/>
        </w:rPr>
        <w:t>Tale contributo, non ancora quantificato, non è stato previsto in bilancio in quanto non è stato confermato il trasferimento di fondi per la gestione associata di funzioni/servizi comunali.</w:t>
      </w:r>
    </w:p>
    <w:p w:rsidR="00874AAB" w:rsidRDefault="00874AAB" w:rsidP="00A065F0">
      <w:pPr>
        <w:pStyle w:val="Testonormale"/>
        <w:rPr>
          <w:rFonts w:ascii="Times New Roman" w:hAnsi="Times New Roman" w:cs="Times New Roman"/>
          <w:sz w:val="24"/>
          <w:szCs w:val="24"/>
        </w:rPr>
      </w:pPr>
    </w:p>
    <w:p w:rsidR="00874AAB" w:rsidRDefault="00874AAB" w:rsidP="00A065F0">
      <w:pPr>
        <w:pStyle w:val="Testonormale"/>
        <w:rPr>
          <w:rFonts w:ascii="Times New Roman" w:hAnsi="Times New Roman" w:cs="Times New Roman"/>
          <w:sz w:val="24"/>
          <w:szCs w:val="24"/>
        </w:rPr>
      </w:pPr>
    </w:p>
    <w:p w:rsidR="00B544C3" w:rsidRPr="00433E33" w:rsidRDefault="00B544C3" w:rsidP="00A065F0">
      <w:pPr>
        <w:pStyle w:val="Testonormale"/>
        <w:rPr>
          <w:rFonts w:ascii="Times New Roman" w:hAnsi="Times New Roman" w:cs="Times New Roman"/>
          <w:sz w:val="24"/>
          <w:szCs w:val="24"/>
        </w:rPr>
      </w:pPr>
    </w:p>
    <w:p w:rsidR="00DD013E" w:rsidRPr="00A065F0" w:rsidRDefault="00DD013E" w:rsidP="00A065F0">
      <w:pPr>
        <w:pStyle w:val="Testonormale"/>
        <w:rPr>
          <w:rFonts w:ascii="Times New Roman" w:hAnsi="Times New Roman" w:cs="Times New Roman"/>
          <w:b/>
          <w:sz w:val="24"/>
          <w:szCs w:val="24"/>
        </w:rPr>
      </w:pPr>
    </w:p>
    <w:p w:rsidR="00DD013E" w:rsidRPr="00A065F0" w:rsidRDefault="00DD013E" w:rsidP="00A065F0">
      <w:pPr>
        <w:pStyle w:val="Testonormale"/>
        <w:rPr>
          <w:rFonts w:ascii="Times New Roman" w:hAnsi="Times New Roman" w:cs="Times New Roman"/>
          <w:b/>
          <w:sz w:val="24"/>
          <w:szCs w:val="24"/>
        </w:rPr>
      </w:pPr>
      <w:r w:rsidRPr="00A065F0">
        <w:rPr>
          <w:rFonts w:ascii="Times New Roman" w:hAnsi="Times New Roman" w:cs="Times New Roman"/>
          <w:b/>
          <w:sz w:val="24"/>
          <w:szCs w:val="24"/>
        </w:rPr>
        <w:lastRenderedPageBreak/>
        <w:t>PARTE CORRENTE</w:t>
      </w:r>
    </w:p>
    <w:p w:rsidR="00DD013E" w:rsidRPr="00A065F0" w:rsidRDefault="00DD013E" w:rsidP="00A065F0">
      <w:pPr>
        <w:pStyle w:val="Testonormale"/>
        <w:rPr>
          <w:rFonts w:ascii="Times New Roman" w:hAnsi="Times New Roman" w:cs="Times New Roman"/>
          <w:b/>
          <w:sz w:val="24"/>
          <w:szCs w:val="24"/>
        </w:rPr>
      </w:pP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Le entrate di parte corrente, trasferimenti dallo Stato, sono state eliminate a seguito approvazione della Legge n. 191 del 23.12.2009 -  finanziaria 2010 - il cui comma 177 stabilisce che “A decorrere dalla data di entrata in vigore della presente legge, lo Stato cessa di concorrere al finanziamento delle comunità montane previsto dall’articolo 34 del decreto legislativo 30 dicembre 1992, n. 504 e dalle altre disposizioni di legge relative alle comunità montane.”</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La Corte Costituzionale, con sentenza n. 326/2010,  ha parzialmente sanzionato la Legge finanziaria 2010, perché parte del fondo statale era destinato al pagamento di mutui per investimenti effettuati dall’anno 2000. </w:t>
      </w:r>
    </w:p>
    <w:p w:rsidR="00DD013E" w:rsidRPr="00A065F0" w:rsidRDefault="00DD013E" w:rsidP="00A065F0">
      <w:pPr>
        <w:pStyle w:val="Testonormale"/>
        <w:rPr>
          <w:rFonts w:ascii="Times New Roman" w:hAnsi="Times New Roman" w:cs="Times New Roman"/>
          <w:sz w:val="24"/>
          <w:szCs w:val="24"/>
        </w:rPr>
      </w:pP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Il Ministero dell’Interno ha pertanto provveduto al ripristino del “fondo sviluppo investimenti” a favore delle Comunità Montane che sarà attribuito con semplice provvedimento amministrativo, in quanto la sentenza ha rimosso ex </w:t>
      </w:r>
      <w:proofErr w:type="spellStart"/>
      <w:r w:rsidRPr="00A065F0">
        <w:rPr>
          <w:rFonts w:ascii="Times New Roman" w:hAnsi="Times New Roman" w:cs="Times New Roman"/>
          <w:sz w:val="24"/>
          <w:szCs w:val="24"/>
        </w:rPr>
        <w:t>tunc</w:t>
      </w:r>
      <w:proofErr w:type="spellEnd"/>
      <w:r w:rsidRPr="00A065F0">
        <w:rPr>
          <w:rFonts w:ascii="Times New Roman" w:hAnsi="Times New Roman" w:cs="Times New Roman"/>
          <w:sz w:val="24"/>
          <w:szCs w:val="24"/>
        </w:rPr>
        <w:t xml:space="preserve"> la previsione dell’art. 2, comma 187 delle finanziaria 2010.</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Per la Comunità Montana è di circa €. 65.000,00.</w:t>
      </w:r>
    </w:p>
    <w:p w:rsidR="00DD013E" w:rsidRPr="00A065F0" w:rsidRDefault="00DD013E" w:rsidP="00A065F0">
      <w:pPr>
        <w:pStyle w:val="Testonormale"/>
        <w:rPr>
          <w:rFonts w:ascii="Times New Roman" w:hAnsi="Times New Roman" w:cs="Times New Roman"/>
          <w:sz w:val="24"/>
          <w:szCs w:val="24"/>
        </w:rPr>
      </w:pP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La Regione Lombardia, con deliberazione della Giunta n. IX/</w:t>
      </w:r>
      <w:r w:rsidR="00874AAB">
        <w:rPr>
          <w:rFonts w:ascii="Times New Roman" w:hAnsi="Times New Roman" w:cs="Times New Roman"/>
          <w:sz w:val="24"/>
          <w:szCs w:val="24"/>
        </w:rPr>
        <w:t>4434</w:t>
      </w:r>
      <w:r w:rsidRPr="00A065F0">
        <w:rPr>
          <w:rFonts w:ascii="Times New Roman" w:hAnsi="Times New Roman" w:cs="Times New Roman"/>
          <w:sz w:val="24"/>
          <w:szCs w:val="24"/>
        </w:rPr>
        <w:t xml:space="preserve"> del </w:t>
      </w:r>
      <w:r w:rsidR="00874AAB">
        <w:rPr>
          <w:rFonts w:ascii="Times New Roman" w:hAnsi="Times New Roman" w:cs="Times New Roman"/>
          <w:sz w:val="24"/>
          <w:szCs w:val="24"/>
        </w:rPr>
        <w:t>28.11.2012</w:t>
      </w:r>
      <w:r w:rsidRPr="00A065F0">
        <w:rPr>
          <w:rFonts w:ascii="Times New Roman" w:hAnsi="Times New Roman" w:cs="Times New Roman"/>
          <w:sz w:val="24"/>
          <w:szCs w:val="24"/>
        </w:rPr>
        <w:t>, ha approvato il piano di assegnazione per l’anno 201</w:t>
      </w:r>
      <w:r w:rsidR="00874AAB">
        <w:rPr>
          <w:rFonts w:ascii="Times New Roman" w:hAnsi="Times New Roman" w:cs="Times New Roman"/>
          <w:sz w:val="24"/>
          <w:szCs w:val="24"/>
        </w:rPr>
        <w:t>3</w:t>
      </w:r>
      <w:r w:rsidRPr="00A065F0">
        <w:rPr>
          <w:rFonts w:ascii="Times New Roman" w:hAnsi="Times New Roman" w:cs="Times New Roman"/>
          <w:sz w:val="24"/>
          <w:szCs w:val="24"/>
        </w:rPr>
        <w:t xml:space="preserve">, delle risorse di cui all’art. </w:t>
      </w:r>
      <w:r w:rsidR="00874AAB">
        <w:rPr>
          <w:rFonts w:ascii="Times New Roman" w:hAnsi="Times New Roman" w:cs="Times New Roman"/>
          <w:sz w:val="24"/>
          <w:szCs w:val="24"/>
        </w:rPr>
        <w:t>6</w:t>
      </w:r>
      <w:r w:rsidRPr="00A065F0">
        <w:rPr>
          <w:rFonts w:ascii="Times New Roman" w:hAnsi="Times New Roman" w:cs="Times New Roman"/>
          <w:sz w:val="24"/>
          <w:szCs w:val="24"/>
        </w:rPr>
        <w:t xml:space="preserve">, comma 1 –della L.R. </w:t>
      </w:r>
      <w:r w:rsidR="000452AE">
        <w:rPr>
          <w:rFonts w:ascii="Times New Roman" w:hAnsi="Times New Roman" w:cs="Times New Roman"/>
          <w:sz w:val="24"/>
          <w:szCs w:val="24"/>
        </w:rPr>
        <w:t>11/2011</w:t>
      </w:r>
      <w:r w:rsidRPr="00A065F0">
        <w:rPr>
          <w:rFonts w:ascii="Times New Roman" w:hAnsi="Times New Roman" w:cs="Times New Roman"/>
          <w:sz w:val="24"/>
          <w:szCs w:val="24"/>
        </w:rPr>
        <w:t xml:space="preserve">, </w:t>
      </w:r>
      <w:r w:rsidR="000452AE">
        <w:rPr>
          <w:rFonts w:ascii="Times New Roman" w:hAnsi="Times New Roman" w:cs="Times New Roman"/>
          <w:sz w:val="24"/>
          <w:szCs w:val="24"/>
        </w:rPr>
        <w:t>confermando l’importo dell’anno 2012 pari ad €. 224.000,00 circa.</w:t>
      </w:r>
    </w:p>
    <w:p w:rsidR="00DD013E" w:rsidRPr="00A065F0" w:rsidRDefault="00DD013E" w:rsidP="00A065F0">
      <w:pPr>
        <w:pStyle w:val="Testonormale"/>
        <w:rPr>
          <w:rFonts w:ascii="Times New Roman" w:hAnsi="Times New Roman" w:cs="Times New Roman"/>
          <w:sz w:val="24"/>
          <w:szCs w:val="24"/>
        </w:rPr>
      </w:pPr>
    </w:p>
    <w:p w:rsidR="00A065F0" w:rsidRDefault="00A065F0" w:rsidP="00A065F0">
      <w:pPr>
        <w:pStyle w:val="Testonormale"/>
        <w:rPr>
          <w:rFonts w:ascii="Times New Roman" w:hAnsi="Times New Roman" w:cs="Times New Roman"/>
          <w:sz w:val="24"/>
          <w:szCs w:val="24"/>
        </w:rPr>
      </w:pPr>
    </w:p>
    <w:p w:rsidR="00DD013E"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La Giunta della Regione Lombardia, con deliberazione n. IX/2406 del 26.10.2011, ha approvato il piano di assegnazione, per il triennio 2011/2013, delle risorse di cui all’art. 12 comma 1 della L.R. 25/2007 per la realizzazione dei PISL Montagna: al Sebino </w:t>
      </w:r>
      <w:r w:rsidR="00CF2F6D" w:rsidRPr="00A065F0">
        <w:rPr>
          <w:rFonts w:ascii="Times New Roman" w:hAnsi="Times New Roman" w:cs="Times New Roman"/>
          <w:sz w:val="24"/>
          <w:szCs w:val="24"/>
        </w:rPr>
        <w:t>B</w:t>
      </w:r>
      <w:r w:rsidRPr="00A065F0">
        <w:rPr>
          <w:rFonts w:ascii="Times New Roman" w:hAnsi="Times New Roman" w:cs="Times New Roman"/>
          <w:sz w:val="24"/>
          <w:szCs w:val="24"/>
        </w:rPr>
        <w:t>resciano spettano</w:t>
      </w:r>
      <w:r w:rsidR="00860E3C" w:rsidRPr="00A065F0">
        <w:rPr>
          <w:rFonts w:ascii="Times New Roman" w:hAnsi="Times New Roman" w:cs="Times New Roman"/>
          <w:sz w:val="24"/>
          <w:szCs w:val="24"/>
        </w:rPr>
        <w:t xml:space="preserve"> complessivamente </w:t>
      </w:r>
      <w:r w:rsidRPr="00A065F0">
        <w:rPr>
          <w:rFonts w:ascii="Times New Roman" w:hAnsi="Times New Roman" w:cs="Times New Roman"/>
          <w:sz w:val="24"/>
          <w:szCs w:val="24"/>
        </w:rPr>
        <w:t xml:space="preserve">€. </w:t>
      </w:r>
      <w:r w:rsidR="00CF2F6D" w:rsidRPr="00A065F0">
        <w:rPr>
          <w:rFonts w:ascii="Times New Roman" w:hAnsi="Times New Roman" w:cs="Times New Roman"/>
          <w:sz w:val="24"/>
          <w:szCs w:val="24"/>
        </w:rPr>
        <w:t>1.492.000,00</w:t>
      </w:r>
      <w:r w:rsidRPr="00A065F0">
        <w:rPr>
          <w:rFonts w:ascii="Times New Roman" w:hAnsi="Times New Roman" w:cs="Times New Roman"/>
          <w:sz w:val="24"/>
          <w:szCs w:val="24"/>
        </w:rPr>
        <w:t xml:space="preserve">, di cui </w:t>
      </w:r>
      <w:r w:rsidR="00860E3C" w:rsidRPr="00A065F0">
        <w:rPr>
          <w:rFonts w:ascii="Times New Roman" w:hAnsi="Times New Roman" w:cs="Times New Roman"/>
          <w:sz w:val="24"/>
          <w:szCs w:val="24"/>
        </w:rPr>
        <w:t xml:space="preserve"> </w:t>
      </w:r>
      <w:r w:rsidRPr="00A065F0">
        <w:rPr>
          <w:rFonts w:ascii="Times New Roman" w:hAnsi="Times New Roman" w:cs="Times New Roman"/>
          <w:sz w:val="24"/>
          <w:szCs w:val="24"/>
        </w:rPr>
        <w:t xml:space="preserve">€. </w:t>
      </w:r>
      <w:r w:rsidR="00CF2F6D" w:rsidRPr="00A065F0">
        <w:rPr>
          <w:rFonts w:ascii="Times New Roman" w:hAnsi="Times New Roman" w:cs="Times New Roman"/>
          <w:sz w:val="24"/>
          <w:szCs w:val="24"/>
        </w:rPr>
        <w:t>223.900</w:t>
      </w:r>
      <w:r w:rsidRPr="00A065F0">
        <w:rPr>
          <w:rFonts w:ascii="Times New Roman" w:hAnsi="Times New Roman" w:cs="Times New Roman"/>
          <w:sz w:val="24"/>
          <w:szCs w:val="24"/>
        </w:rPr>
        <w:t>,00 per spese istruttoria.</w:t>
      </w:r>
    </w:p>
    <w:p w:rsidR="000452AE" w:rsidRPr="00A065F0" w:rsidRDefault="000452AE" w:rsidP="00A065F0">
      <w:pPr>
        <w:pStyle w:val="Testonormale"/>
        <w:rPr>
          <w:rFonts w:ascii="Times New Roman" w:hAnsi="Times New Roman" w:cs="Times New Roman"/>
          <w:sz w:val="24"/>
          <w:szCs w:val="24"/>
        </w:rPr>
      </w:pPr>
    </w:p>
    <w:p w:rsidR="00DD013E" w:rsidRPr="00A065F0" w:rsidRDefault="000452AE" w:rsidP="00A065F0">
      <w:pPr>
        <w:pStyle w:val="Testonormale"/>
        <w:rPr>
          <w:rFonts w:ascii="Times New Roman" w:hAnsi="Times New Roman" w:cs="Times New Roman"/>
          <w:sz w:val="24"/>
          <w:szCs w:val="24"/>
        </w:rPr>
      </w:pPr>
      <w:r>
        <w:rPr>
          <w:rFonts w:ascii="Times New Roman" w:hAnsi="Times New Roman" w:cs="Times New Roman"/>
          <w:sz w:val="24"/>
          <w:szCs w:val="24"/>
        </w:rPr>
        <w:t>La</w:t>
      </w:r>
      <w:r w:rsidR="006E6CBB" w:rsidRPr="00A065F0">
        <w:rPr>
          <w:rFonts w:ascii="Times New Roman" w:hAnsi="Times New Roman" w:cs="Times New Roman"/>
          <w:sz w:val="24"/>
          <w:szCs w:val="24"/>
        </w:rPr>
        <w:t xml:space="preserve"> Regione Lombardia </w:t>
      </w:r>
      <w:r>
        <w:rPr>
          <w:rFonts w:ascii="Times New Roman" w:hAnsi="Times New Roman" w:cs="Times New Roman"/>
          <w:sz w:val="24"/>
          <w:szCs w:val="24"/>
        </w:rPr>
        <w:t>non ha ancora confermato il</w:t>
      </w:r>
      <w:r w:rsidR="00E251D6" w:rsidRPr="00A065F0">
        <w:rPr>
          <w:rFonts w:ascii="Times New Roman" w:hAnsi="Times New Roman" w:cs="Times New Roman"/>
          <w:sz w:val="24"/>
          <w:szCs w:val="24"/>
        </w:rPr>
        <w:t xml:space="preserve"> contributo ordinario 201</w:t>
      </w:r>
      <w:r>
        <w:rPr>
          <w:rFonts w:ascii="Times New Roman" w:hAnsi="Times New Roman" w:cs="Times New Roman"/>
          <w:sz w:val="24"/>
          <w:szCs w:val="24"/>
        </w:rPr>
        <w:t>3</w:t>
      </w:r>
      <w:r w:rsidR="00E251D6" w:rsidRPr="00A065F0">
        <w:rPr>
          <w:rFonts w:ascii="Times New Roman" w:hAnsi="Times New Roman" w:cs="Times New Roman"/>
          <w:sz w:val="24"/>
          <w:szCs w:val="24"/>
        </w:rPr>
        <w:t xml:space="preserve"> per la gestione associata di funzioni e servizi comunali ai sensi del regolamento regionale n. 2 del 27.07.2009, a</w:t>
      </w:r>
      <w:r>
        <w:rPr>
          <w:rFonts w:ascii="Times New Roman" w:hAnsi="Times New Roman" w:cs="Times New Roman"/>
          <w:sz w:val="24"/>
          <w:szCs w:val="24"/>
        </w:rPr>
        <w:t xml:space="preserve">ttuativo della L.R. n. 19/2008. Nell’anno 2012 il contributo è stato notevolmente ridimensionato rispetto a quanto assegnato in prima battuta, causa i tagli ai trasferimenti statali. </w:t>
      </w:r>
      <w:r w:rsidR="00E251D6" w:rsidRPr="00A065F0">
        <w:rPr>
          <w:rFonts w:ascii="Times New Roman" w:hAnsi="Times New Roman" w:cs="Times New Roman"/>
          <w:sz w:val="24"/>
          <w:szCs w:val="24"/>
        </w:rPr>
        <w:t>Per l’anno 201</w:t>
      </w:r>
      <w:r>
        <w:rPr>
          <w:rFonts w:ascii="Times New Roman" w:hAnsi="Times New Roman" w:cs="Times New Roman"/>
          <w:sz w:val="24"/>
          <w:szCs w:val="24"/>
        </w:rPr>
        <w:t>3</w:t>
      </w:r>
      <w:r w:rsidR="00E251D6" w:rsidRPr="00A065F0">
        <w:rPr>
          <w:rFonts w:ascii="Times New Roman" w:hAnsi="Times New Roman" w:cs="Times New Roman"/>
          <w:sz w:val="24"/>
          <w:szCs w:val="24"/>
        </w:rPr>
        <w:t xml:space="preserve"> si ipotizza </w:t>
      </w:r>
      <w:r>
        <w:rPr>
          <w:rFonts w:ascii="Times New Roman" w:hAnsi="Times New Roman" w:cs="Times New Roman"/>
          <w:sz w:val="24"/>
          <w:szCs w:val="24"/>
        </w:rPr>
        <w:t>un importo di €. 100.000,00</w:t>
      </w:r>
      <w:r w:rsidR="00E251D6" w:rsidRPr="00A065F0">
        <w:rPr>
          <w:rFonts w:ascii="Times New Roman" w:hAnsi="Times New Roman" w:cs="Times New Roman"/>
          <w:sz w:val="24"/>
          <w:szCs w:val="24"/>
        </w:rPr>
        <w:t>.</w:t>
      </w:r>
      <w:r>
        <w:rPr>
          <w:rFonts w:ascii="Times New Roman" w:hAnsi="Times New Roman" w:cs="Times New Roman"/>
          <w:sz w:val="24"/>
          <w:szCs w:val="24"/>
        </w:rPr>
        <w:t xml:space="preserve"> Stante quanto sopra, per prudenza, non è stato appostato in bilancio il contributo, per altro non ancora quantificato, del Fondo nazionale montagna – anno 2009.</w:t>
      </w:r>
    </w:p>
    <w:p w:rsidR="00A065F0" w:rsidRDefault="00A065F0" w:rsidP="00A065F0">
      <w:pPr>
        <w:pStyle w:val="Testonormale"/>
        <w:rPr>
          <w:rFonts w:ascii="Times New Roman" w:hAnsi="Times New Roman" w:cs="Times New Roman"/>
          <w:b/>
          <w:sz w:val="24"/>
          <w:szCs w:val="24"/>
        </w:rPr>
      </w:pP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Le entrate correnti (titolo 1° e 2°) pari a complessivi €. </w:t>
      </w:r>
      <w:r w:rsidR="00C61947">
        <w:rPr>
          <w:rFonts w:ascii="Times New Roman" w:hAnsi="Times New Roman" w:cs="Times New Roman"/>
          <w:sz w:val="24"/>
          <w:szCs w:val="24"/>
        </w:rPr>
        <w:t>1.257.241,00</w:t>
      </w:r>
      <w:r w:rsidR="00504B19" w:rsidRPr="00A065F0">
        <w:rPr>
          <w:rFonts w:ascii="Times New Roman" w:hAnsi="Times New Roman" w:cs="Times New Roman"/>
          <w:sz w:val="24"/>
          <w:szCs w:val="24"/>
        </w:rPr>
        <w:t>,00</w:t>
      </w:r>
      <w:r w:rsidR="00860E3C" w:rsidRPr="00A065F0">
        <w:rPr>
          <w:rFonts w:ascii="Times New Roman" w:hAnsi="Times New Roman" w:cs="Times New Roman"/>
          <w:sz w:val="24"/>
          <w:szCs w:val="24"/>
        </w:rPr>
        <w:t xml:space="preserve"> </w:t>
      </w:r>
      <w:r w:rsidRPr="00A065F0">
        <w:rPr>
          <w:rFonts w:ascii="Times New Roman" w:hAnsi="Times New Roman" w:cs="Times New Roman"/>
          <w:sz w:val="24"/>
          <w:szCs w:val="24"/>
        </w:rPr>
        <w:t>sono così determinate:</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 6</w:t>
      </w:r>
      <w:r w:rsidR="00314150" w:rsidRPr="00A065F0">
        <w:rPr>
          <w:rFonts w:ascii="Times New Roman" w:hAnsi="Times New Roman" w:cs="Times New Roman"/>
          <w:sz w:val="24"/>
          <w:szCs w:val="24"/>
        </w:rPr>
        <w:t>9</w:t>
      </w:r>
      <w:r w:rsidRPr="00A065F0">
        <w:rPr>
          <w:rFonts w:ascii="Times New Roman" w:hAnsi="Times New Roman" w:cs="Times New Roman"/>
          <w:sz w:val="24"/>
          <w:szCs w:val="24"/>
        </w:rPr>
        <w:t>.000,00</w:t>
      </w:r>
      <w:r w:rsidR="00504B19" w:rsidRPr="00A065F0">
        <w:rPr>
          <w:rFonts w:ascii="Times New Roman" w:hAnsi="Times New Roman" w:cs="Times New Roman"/>
          <w:sz w:val="24"/>
          <w:szCs w:val="24"/>
        </w:rPr>
        <w:t xml:space="preserve"> (</w:t>
      </w:r>
      <w:r w:rsidRPr="00A065F0">
        <w:rPr>
          <w:rFonts w:ascii="Times New Roman" w:hAnsi="Times New Roman" w:cs="Times New Roman"/>
          <w:sz w:val="24"/>
          <w:szCs w:val="24"/>
        </w:rPr>
        <w:t xml:space="preserve">pari al </w:t>
      </w:r>
      <w:r w:rsidR="00730AFE">
        <w:rPr>
          <w:rFonts w:ascii="Times New Roman" w:hAnsi="Times New Roman" w:cs="Times New Roman"/>
          <w:sz w:val="24"/>
          <w:szCs w:val="24"/>
        </w:rPr>
        <w:t>5,50</w:t>
      </w:r>
      <w:r w:rsidRPr="00A065F0">
        <w:rPr>
          <w:rFonts w:ascii="Times New Roman" w:hAnsi="Times New Roman" w:cs="Times New Roman"/>
          <w:sz w:val="24"/>
          <w:szCs w:val="24"/>
        </w:rPr>
        <w:t>%</w:t>
      </w:r>
      <w:r w:rsidR="00504B19" w:rsidRPr="00A065F0">
        <w:rPr>
          <w:rFonts w:ascii="Times New Roman" w:hAnsi="Times New Roman" w:cs="Times New Roman"/>
          <w:sz w:val="24"/>
          <w:szCs w:val="24"/>
        </w:rPr>
        <w:t>)</w:t>
      </w:r>
      <w:r w:rsidRPr="00A065F0">
        <w:rPr>
          <w:rFonts w:ascii="Times New Roman" w:hAnsi="Times New Roman" w:cs="Times New Roman"/>
          <w:sz w:val="24"/>
          <w:szCs w:val="24"/>
        </w:rPr>
        <w:t xml:space="preserve"> per trasferimenti dello Stato per fondo investimenti e gestioni associate</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w:t>
      </w:r>
      <w:r w:rsidR="00730AFE">
        <w:rPr>
          <w:rFonts w:ascii="Times New Roman" w:hAnsi="Times New Roman" w:cs="Times New Roman"/>
          <w:sz w:val="24"/>
          <w:szCs w:val="24"/>
        </w:rPr>
        <w:t>488.583</w:t>
      </w:r>
      <w:r w:rsidR="00504B19" w:rsidRPr="00A065F0">
        <w:rPr>
          <w:rFonts w:ascii="Times New Roman" w:hAnsi="Times New Roman" w:cs="Times New Roman"/>
          <w:sz w:val="24"/>
          <w:szCs w:val="24"/>
        </w:rPr>
        <w:t>,00</w:t>
      </w:r>
      <w:r w:rsidRPr="00A065F0">
        <w:rPr>
          <w:rFonts w:ascii="Times New Roman" w:hAnsi="Times New Roman" w:cs="Times New Roman"/>
          <w:sz w:val="24"/>
          <w:szCs w:val="24"/>
        </w:rPr>
        <w:t xml:space="preserve"> </w:t>
      </w:r>
      <w:r w:rsidR="00504B19" w:rsidRPr="00A065F0">
        <w:rPr>
          <w:rFonts w:ascii="Times New Roman" w:hAnsi="Times New Roman" w:cs="Times New Roman"/>
          <w:sz w:val="24"/>
          <w:szCs w:val="24"/>
        </w:rPr>
        <w:t>(</w:t>
      </w:r>
      <w:r w:rsidRPr="00A065F0">
        <w:rPr>
          <w:rFonts w:ascii="Times New Roman" w:hAnsi="Times New Roman" w:cs="Times New Roman"/>
          <w:sz w:val="24"/>
          <w:szCs w:val="24"/>
        </w:rPr>
        <w:t xml:space="preserve">pari al </w:t>
      </w:r>
      <w:r w:rsidR="00730AFE">
        <w:rPr>
          <w:rFonts w:ascii="Times New Roman" w:hAnsi="Times New Roman" w:cs="Times New Roman"/>
          <w:sz w:val="24"/>
          <w:szCs w:val="24"/>
        </w:rPr>
        <w:t>39,00</w:t>
      </w:r>
      <w:r w:rsidR="00315C50" w:rsidRPr="00A065F0">
        <w:rPr>
          <w:rFonts w:ascii="Times New Roman" w:hAnsi="Times New Roman" w:cs="Times New Roman"/>
          <w:sz w:val="24"/>
          <w:szCs w:val="24"/>
        </w:rPr>
        <w:t xml:space="preserve"> </w:t>
      </w:r>
      <w:r w:rsidRPr="00A065F0">
        <w:rPr>
          <w:rFonts w:ascii="Times New Roman" w:hAnsi="Times New Roman" w:cs="Times New Roman"/>
          <w:sz w:val="24"/>
          <w:szCs w:val="24"/>
        </w:rPr>
        <w:t>%</w:t>
      </w:r>
      <w:r w:rsidR="00315C50" w:rsidRPr="00A065F0">
        <w:rPr>
          <w:rFonts w:ascii="Times New Roman" w:hAnsi="Times New Roman" w:cs="Times New Roman"/>
          <w:sz w:val="24"/>
          <w:szCs w:val="24"/>
        </w:rPr>
        <w:t xml:space="preserve">) </w:t>
      </w:r>
      <w:r w:rsidRPr="00A065F0">
        <w:rPr>
          <w:rFonts w:ascii="Times New Roman" w:hAnsi="Times New Roman" w:cs="Times New Roman"/>
          <w:sz w:val="24"/>
          <w:szCs w:val="24"/>
        </w:rPr>
        <w:t xml:space="preserve"> per trasferimenti correnti della Regione </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w:t>
      </w:r>
      <w:r w:rsidR="00730AFE">
        <w:rPr>
          <w:rFonts w:ascii="Times New Roman" w:hAnsi="Times New Roman" w:cs="Times New Roman"/>
          <w:sz w:val="24"/>
          <w:szCs w:val="24"/>
        </w:rPr>
        <w:t xml:space="preserve"> 607.158</w:t>
      </w:r>
      <w:r w:rsidR="00315C50" w:rsidRPr="00A065F0">
        <w:rPr>
          <w:rFonts w:ascii="Times New Roman" w:hAnsi="Times New Roman" w:cs="Times New Roman"/>
          <w:sz w:val="24"/>
          <w:szCs w:val="24"/>
        </w:rPr>
        <w:t>,00</w:t>
      </w:r>
      <w:r w:rsidRPr="00A065F0">
        <w:rPr>
          <w:rFonts w:ascii="Times New Roman" w:hAnsi="Times New Roman" w:cs="Times New Roman"/>
          <w:sz w:val="24"/>
          <w:szCs w:val="24"/>
        </w:rPr>
        <w:t xml:space="preserve"> </w:t>
      </w:r>
      <w:r w:rsidR="00315C50" w:rsidRPr="00A065F0">
        <w:rPr>
          <w:rFonts w:ascii="Times New Roman" w:hAnsi="Times New Roman" w:cs="Times New Roman"/>
          <w:sz w:val="24"/>
          <w:szCs w:val="24"/>
        </w:rPr>
        <w:t>(</w:t>
      </w:r>
      <w:r w:rsidRPr="00A065F0">
        <w:rPr>
          <w:rFonts w:ascii="Times New Roman" w:hAnsi="Times New Roman" w:cs="Times New Roman"/>
          <w:sz w:val="24"/>
          <w:szCs w:val="24"/>
        </w:rPr>
        <w:t xml:space="preserve">pari al </w:t>
      </w:r>
      <w:r w:rsidR="00730AFE">
        <w:rPr>
          <w:rFonts w:ascii="Times New Roman" w:hAnsi="Times New Roman" w:cs="Times New Roman"/>
          <w:sz w:val="24"/>
          <w:szCs w:val="24"/>
        </w:rPr>
        <w:t>48</w:t>
      </w:r>
      <w:r w:rsidR="001959E4" w:rsidRPr="00A065F0">
        <w:rPr>
          <w:rFonts w:ascii="Times New Roman" w:hAnsi="Times New Roman" w:cs="Times New Roman"/>
          <w:sz w:val="24"/>
          <w:szCs w:val="24"/>
        </w:rPr>
        <w:t>,00</w:t>
      </w:r>
      <w:r w:rsidR="00315C50" w:rsidRPr="00A065F0">
        <w:rPr>
          <w:rFonts w:ascii="Times New Roman" w:hAnsi="Times New Roman" w:cs="Times New Roman"/>
          <w:sz w:val="24"/>
          <w:szCs w:val="24"/>
        </w:rPr>
        <w:t xml:space="preserve">%) </w:t>
      </w:r>
      <w:r w:rsidRPr="00A065F0">
        <w:rPr>
          <w:rFonts w:ascii="Times New Roman" w:hAnsi="Times New Roman" w:cs="Times New Roman"/>
          <w:sz w:val="24"/>
          <w:szCs w:val="24"/>
        </w:rPr>
        <w:t xml:space="preserve"> per trasferimenti correnti da altri Enti </w:t>
      </w:r>
      <w:r w:rsidR="000D6AF4" w:rsidRPr="00A065F0">
        <w:rPr>
          <w:rFonts w:ascii="Times New Roman" w:hAnsi="Times New Roman" w:cs="Times New Roman"/>
          <w:sz w:val="24"/>
          <w:szCs w:val="24"/>
        </w:rPr>
        <w:t>(ASL, Comuni)</w:t>
      </w:r>
    </w:p>
    <w:p w:rsidR="00C61947"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w:t>
      </w:r>
      <w:r w:rsidR="00315C50" w:rsidRPr="00A065F0">
        <w:rPr>
          <w:rFonts w:ascii="Times New Roman" w:hAnsi="Times New Roman" w:cs="Times New Roman"/>
          <w:sz w:val="24"/>
          <w:szCs w:val="24"/>
        </w:rPr>
        <w:t xml:space="preserve"> </w:t>
      </w:r>
      <w:r w:rsidR="00730AFE">
        <w:rPr>
          <w:rFonts w:ascii="Times New Roman" w:hAnsi="Times New Roman" w:cs="Times New Roman"/>
          <w:sz w:val="24"/>
          <w:szCs w:val="24"/>
        </w:rPr>
        <w:t>92.500</w:t>
      </w:r>
      <w:r w:rsidR="00315C50" w:rsidRPr="00A065F0">
        <w:rPr>
          <w:rFonts w:ascii="Times New Roman" w:hAnsi="Times New Roman" w:cs="Times New Roman"/>
          <w:sz w:val="24"/>
          <w:szCs w:val="24"/>
        </w:rPr>
        <w:t>,00</w:t>
      </w:r>
      <w:r w:rsidRPr="00A065F0">
        <w:rPr>
          <w:rFonts w:ascii="Times New Roman" w:hAnsi="Times New Roman" w:cs="Times New Roman"/>
          <w:sz w:val="24"/>
          <w:szCs w:val="24"/>
        </w:rPr>
        <w:t xml:space="preserve"> </w:t>
      </w:r>
      <w:r w:rsidR="00315C50" w:rsidRPr="00A065F0">
        <w:rPr>
          <w:rFonts w:ascii="Times New Roman" w:hAnsi="Times New Roman" w:cs="Times New Roman"/>
          <w:sz w:val="24"/>
          <w:szCs w:val="24"/>
        </w:rPr>
        <w:t>(</w:t>
      </w:r>
      <w:r w:rsidRPr="00A065F0">
        <w:rPr>
          <w:rFonts w:ascii="Times New Roman" w:hAnsi="Times New Roman" w:cs="Times New Roman"/>
          <w:sz w:val="24"/>
          <w:szCs w:val="24"/>
        </w:rPr>
        <w:t xml:space="preserve">pari al </w:t>
      </w:r>
      <w:r w:rsidR="00730AFE">
        <w:rPr>
          <w:rFonts w:ascii="Times New Roman" w:hAnsi="Times New Roman" w:cs="Times New Roman"/>
          <w:sz w:val="24"/>
          <w:szCs w:val="24"/>
        </w:rPr>
        <w:t>7,50</w:t>
      </w:r>
      <w:r w:rsidR="00315C50" w:rsidRPr="00A065F0">
        <w:rPr>
          <w:rFonts w:ascii="Times New Roman" w:hAnsi="Times New Roman" w:cs="Times New Roman"/>
          <w:sz w:val="24"/>
          <w:szCs w:val="24"/>
        </w:rPr>
        <w:t>%),</w:t>
      </w:r>
      <w:r w:rsidRPr="00A065F0">
        <w:rPr>
          <w:rFonts w:ascii="Times New Roman" w:hAnsi="Times New Roman" w:cs="Times New Roman"/>
          <w:sz w:val="24"/>
          <w:szCs w:val="24"/>
        </w:rPr>
        <w:t xml:space="preserve"> per </w:t>
      </w:r>
      <w:r w:rsidR="00730AFE">
        <w:rPr>
          <w:rFonts w:ascii="Times New Roman" w:hAnsi="Times New Roman" w:cs="Times New Roman"/>
          <w:sz w:val="24"/>
          <w:szCs w:val="24"/>
        </w:rPr>
        <w:t xml:space="preserve">proventi ed </w:t>
      </w:r>
      <w:r w:rsidRPr="00A065F0">
        <w:rPr>
          <w:rFonts w:ascii="Times New Roman" w:hAnsi="Times New Roman" w:cs="Times New Roman"/>
          <w:sz w:val="24"/>
          <w:szCs w:val="24"/>
        </w:rPr>
        <w:t>entrate proprie</w:t>
      </w:r>
      <w:r w:rsidR="00C61947">
        <w:rPr>
          <w:rFonts w:ascii="Times New Roman" w:hAnsi="Times New Roman" w:cs="Times New Roman"/>
          <w:sz w:val="24"/>
          <w:szCs w:val="24"/>
        </w:rPr>
        <w:t>.</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lastRenderedPageBreak/>
        <w:t xml:space="preserve">Le spese correnti, pari ad €.  </w:t>
      </w:r>
      <w:r w:rsidR="00730AFE">
        <w:rPr>
          <w:rFonts w:ascii="Times New Roman" w:hAnsi="Times New Roman" w:cs="Times New Roman"/>
          <w:sz w:val="24"/>
          <w:szCs w:val="24"/>
        </w:rPr>
        <w:t>1.257.241</w:t>
      </w:r>
      <w:r w:rsidR="00315C50" w:rsidRPr="00A065F0">
        <w:rPr>
          <w:rFonts w:ascii="Times New Roman" w:hAnsi="Times New Roman" w:cs="Times New Roman"/>
          <w:sz w:val="24"/>
          <w:szCs w:val="24"/>
        </w:rPr>
        <w:t xml:space="preserve">,00 </w:t>
      </w:r>
      <w:r w:rsidRPr="00A065F0">
        <w:rPr>
          <w:rFonts w:ascii="Times New Roman" w:hAnsi="Times New Roman" w:cs="Times New Roman"/>
          <w:sz w:val="24"/>
          <w:szCs w:val="24"/>
        </w:rPr>
        <w:t xml:space="preserve">(comprensive di €.  </w:t>
      </w:r>
      <w:r w:rsidR="00730AFE">
        <w:rPr>
          <w:rFonts w:ascii="Times New Roman" w:hAnsi="Times New Roman" w:cs="Times New Roman"/>
          <w:sz w:val="24"/>
          <w:szCs w:val="24"/>
        </w:rPr>
        <w:t>157.554</w:t>
      </w:r>
      <w:r w:rsidR="00923589" w:rsidRPr="00A065F0">
        <w:rPr>
          <w:rFonts w:ascii="Times New Roman" w:hAnsi="Times New Roman" w:cs="Times New Roman"/>
          <w:sz w:val="24"/>
          <w:szCs w:val="24"/>
        </w:rPr>
        <w:t xml:space="preserve">,00 </w:t>
      </w:r>
      <w:r w:rsidRPr="00A065F0">
        <w:rPr>
          <w:rFonts w:ascii="Times New Roman" w:hAnsi="Times New Roman" w:cs="Times New Roman"/>
          <w:sz w:val="24"/>
          <w:szCs w:val="24"/>
        </w:rPr>
        <w:t>del Titolo 3° - spese per rimborso di prestiti) sono così composte:</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w:t>
      </w:r>
      <w:r w:rsidR="00315C50" w:rsidRPr="00A065F0">
        <w:rPr>
          <w:rFonts w:ascii="Times New Roman" w:hAnsi="Times New Roman" w:cs="Times New Roman"/>
          <w:sz w:val="24"/>
          <w:szCs w:val="24"/>
        </w:rPr>
        <w:t>1</w:t>
      </w:r>
      <w:r w:rsidRPr="00A065F0">
        <w:rPr>
          <w:rFonts w:ascii="Times New Roman" w:hAnsi="Times New Roman" w:cs="Times New Roman"/>
          <w:sz w:val="24"/>
          <w:szCs w:val="24"/>
        </w:rPr>
        <w:t>.</w:t>
      </w:r>
      <w:r w:rsidR="00730AFE">
        <w:rPr>
          <w:rFonts w:ascii="Times New Roman" w:hAnsi="Times New Roman" w:cs="Times New Roman"/>
          <w:sz w:val="24"/>
          <w:szCs w:val="24"/>
        </w:rPr>
        <w:t>0</w:t>
      </w:r>
      <w:r w:rsidRPr="00A065F0">
        <w:rPr>
          <w:rFonts w:ascii="Times New Roman" w:hAnsi="Times New Roman" w:cs="Times New Roman"/>
          <w:sz w:val="24"/>
          <w:szCs w:val="24"/>
        </w:rPr>
        <w:t xml:space="preserve">00,00 </w:t>
      </w:r>
      <w:r w:rsidR="00315C50" w:rsidRPr="00A065F0">
        <w:rPr>
          <w:rFonts w:ascii="Times New Roman" w:hAnsi="Times New Roman" w:cs="Times New Roman"/>
          <w:sz w:val="24"/>
          <w:szCs w:val="24"/>
        </w:rPr>
        <w:t>(</w:t>
      </w:r>
      <w:r w:rsidRPr="00A065F0">
        <w:rPr>
          <w:rFonts w:ascii="Times New Roman" w:hAnsi="Times New Roman" w:cs="Times New Roman"/>
          <w:sz w:val="24"/>
          <w:szCs w:val="24"/>
        </w:rPr>
        <w:t>pari al</w:t>
      </w:r>
      <w:r w:rsidR="00315C50" w:rsidRPr="00A065F0">
        <w:rPr>
          <w:rFonts w:ascii="Times New Roman" w:hAnsi="Times New Roman" w:cs="Times New Roman"/>
          <w:sz w:val="24"/>
          <w:szCs w:val="24"/>
        </w:rPr>
        <w:t xml:space="preserve">lo </w:t>
      </w:r>
      <w:r w:rsidR="00730AFE">
        <w:rPr>
          <w:rFonts w:ascii="Times New Roman" w:hAnsi="Times New Roman" w:cs="Times New Roman"/>
          <w:sz w:val="24"/>
          <w:szCs w:val="24"/>
        </w:rPr>
        <w:t>0,08</w:t>
      </w:r>
      <w:r w:rsidR="00315C50" w:rsidRPr="00A065F0">
        <w:rPr>
          <w:rFonts w:ascii="Times New Roman" w:hAnsi="Times New Roman" w:cs="Times New Roman"/>
          <w:sz w:val="24"/>
          <w:szCs w:val="24"/>
        </w:rPr>
        <w:t>%)</w:t>
      </w:r>
      <w:r w:rsidRPr="00A065F0">
        <w:rPr>
          <w:rFonts w:ascii="Times New Roman" w:hAnsi="Times New Roman" w:cs="Times New Roman"/>
          <w:sz w:val="24"/>
          <w:szCs w:val="24"/>
        </w:rPr>
        <w:t xml:space="preserve"> per organi istituzionali </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w:t>
      </w:r>
      <w:r w:rsidR="00315C50" w:rsidRPr="00A065F0">
        <w:rPr>
          <w:rFonts w:ascii="Times New Roman" w:hAnsi="Times New Roman" w:cs="Times New Roman"/>
          <w:sz w:val="24"/>
          <w:szCs w:val="24"/>
        </w:rPr>
        <w:t>321.000,00 (</w:t>
      </w:r>
      <w:r w:rsidRPr="00A065F0">
        <w:rPr>
          <w:rFonts w:ascii="Times New Roman" w:hAnsi="Times New Roman" w:cs="Times New Roman"/>
          <w:sz w:val="24"/>
          <w:szCs w:val="24"/>
        </w:rPr>
        <w:t xml:space="preserve">pari al </w:t>
      </w:r>
      <w:r w:rsidR="002B0590">
        <w:rPr>
          <w:rFonts w:ascii="Times New Roman" w:hAnsi="Times New Roman" w:cs="Times New Roman"/>
          <w:sz w:val="24"/>
          <w:szCs w:val="24"/>
        </w:rPr>
        <w:t>25,50</w:t>
      </w:r>
      <w:r w:rsidR="00315C50" w:rsidRPr="00A065F0">
        <w:rPr>
          <w:rFonts w:ascii="Times New Roman" w:hAnsi="Times New Roman" w:cs="Times New Roman"/>
          <w:sz w:val="24"/>
          <w:szCs w:val="24"/>
        </w:rPr>
        <w:t xml:space="preserve">%) </w:t>
      </w:r>
      <w:r w:rsidRPr="00A065F0">
        <w:rPr>
          <w:rFonts w:ascii="Times New Roman" w:hAnsi="Times New Roman" w:cs="Times New Roman"/>
          <w:sz w:val="24"/>
          <w:szCs w:val="24"/>
        </w:rPr>
        <w:t xml:space="preserve">per spese relative al personale </w:t>
      </w:r>
    </w:p>
    <w:p w:rsidR="00315C50"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w:t>
      </w:r>
      <w:r w:rsidR="002B0590">
        <w:rPr>
          <w:rFonts w:ascii="Times New Roman" w:hAnsi="Times New Roman" w:cs="Times New Roman"/>
          <w:sz w:val="24"/>
          <w:szCs w:val="24"/>
        </w:rPr>
        <w:t>51</w:t>
      </w:r>
      <w:r w:rsidR="00315C50" w:rsidRPr="00A065F0">
        <w:rPr>
          <w:rFonts w:ascii="Times New Roman" w:hAnsi="Times New Roman" w:cs="Times New Roman"/>
          <w:sz w:val="24"/>
          <w:szCs w:val="24"/>
        </w:rPr>
        <w:t xml:space="preserve">.000,00 (pari al </w:t>
      </w:r>
      <w:r w:rsidR="002B0590">
        <w:rPr>
          <w:rFonts w:ascii="Times New Roman" w:hAnsi="Times New Roman" w:cs="Times New Roman"/>
          <w:sz w:val="24"/>
          <w:szCs w:val="24"/>
        </w:rPr>
        <w:t>4,06</w:t>
      </w:r>
      <w:r w:rsidR="00315C50" w:rsidRPr="00A065F0">
        <w:rPr>
          <w:rFonts w:ascii="Times New Roman" w:hAnsi="Times New Roman" w:cs="Times New Roman"/>
          <w:sz w:val="24"/>
          <w:szCs w:val="24"/>
        </w:rPr>
        <w:t>%)</w:t>
      </w:r>
      <w:r w:rsidRPr="00A065F0">
        <w:rPr>
          <w:rFonts w:ascii="Times New Roman" w:hAnsi="Times New Roman" w:cs="Times New Roman"/>
          <w:sz w:val="24"/>
          <w:szCs w:val="24"/>
        </w:rPr>
        <w:t xml:space="preserve">  per spese di funzionamento e acquisto beni di consumo </w:t>
      </w:r>
    </w:p>
    <w:p w:rsidR="00DD013E" w:rsidRPr="00A065F0" w:rsidRDefault="00315C50"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w:t>
      </w:r>
      <w:r w:rsidR="002B0590">
        <w:rPr>
          <w:rFonts w:ascii="Times New Roman" w:hAnsi="Times New Roman" w:cs="Times New Roman"/>
          <w:sz w:val="24"/>
          <w:szCs w:val="24"/>
        </w:rPr>
        <w:t>536.970</w:t>
      </w:r>
      <w:r w:rsidRPr="00A065F0">
        <w:rPr>
          <w:rFonts w:ascii="Times New Roman" w:hAnsi="Times New Roman" w:cs="Times New Roman"/>
          <w:sz w:val="24"/>
          <w:szCs w:val="24"/>
        </w:rPr>
        <w:t xml:space="preserve">,00 (pari al </w:t>
      </w:r>
      <w:r w:rsidR="002B0590">
        <w:rPr>
          <w:rFonts w:ascii="Times New Roman" w:hAnsi="Times New Roman" w:cs="Times New Roman"/>
          <w:sz w:val="24"/>
          <w:szCs w:val="24"/>
        </w:rPr>
        <w:t>42,70</w:t>
      </w:r>
      <w:r w:rsidRPr="00A065F0">
        <w:rPr>
          <w:rFonts w:ascii="Times New Roman" w:hAnsi="Times New Roman" w:cs="Times New Roman"/>
          <w:sz w:val="24"/>
          <w:szCs w:val="24"/>
        </w:rPr>
        <w:t xml:space="preserve">%) per </w:t>
      </w:r>
      <w:r w:rsidR="00DD013E" w:rsidRPr="00A065F0">
        <w:rPr>
          <w:rFonts w:ascii="Times New Roman" w:hAnsi="Times New Roman" w:cs="Times New Roman"/>
          <w:sz w:val="24"/>
          <w:szCs w:val="24"/>
        </w:rPr>
        <w:t xml:space="preserve"> prestazione di servizi (sistema informativo, gestione sportello unico imprese, </w:t>
      </w:r>
      <w:proofErr w:type="spellStart"/>
      <w:r w:rsidR="00730AFE">
        <w:rPr>
          <w:rFonts w:ascii="Times New Roman" w:hAnsi="Times New Roman" w:cs="Times New Roman"/>
          <w:sz w:val="24"/>
          <w:szCs w:val="24"/>
        </w:rPr>
        <w:t>geoportale</w:t>
      </w:r>
      <w:proofErr w:type="spellEnd"/>
      <w:r w:rsidR="00730AFE">
        <w:rPr>
          <w:rFonts w:ascii="Times New Roman" w:hAnsi="Times New Roman" w:cs="Times New Roman"/>
          <w:sz w:val="24"/>
          <w:szCs w:val="24"/>
        </w:rPr>
        <w:t xml:space="preserve"> SIT, </w:t>
      </w:r>
      <w:r w:rsidR="00DD013E" w:rsidRPr="00A065F0">
        <w:rPr>
          <w:rFonts w:ascii="Times New Roman" w:hAnsi="Times New Roman" w:cs="Times New Roman"/>
          <w:sz w:val="24"/>
          <w:szCs w:val="24"/>
        </w:rPr>
        <w:t>servizio assistenza domiciliare, commissioni comunali associate</w:t>
      </w:r>
      <w:r w:rsidR="00860E3C" w:rsidRPr="00A065F0">
        <w:rPr>
          <w:rFonts w:ascii="Times New Roman" w:hAnsi="Times New Roman" w:cs="Times New Roman"/>
          <w:sz w:val="24"/>
          <w:szCs w:val="24"/>
        </w:rPr>
        <w:t>, fornitura gas, elettricità, ecc.</w:t>
      </w:r>
      <w:r w:rsidR="00DD013E" w:rsidRPr="00A065F0">
        <w:rPr>
          <w:rFonts w:ascii="Times New Roman" w:hAnsi="Times New Roman" w:cs="Times New Roman"/>
          <w:sz w:val="24"/>
          <w:szCs w:val="24"/>
        </w:rPr>
        <w:t xml:space="preserve">) </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w:t>
      </w:r>
      <w:r w:rsidR="002B0590">
        <w:rPr>
          <w:rFonts w:ascii="Times New Roman" w:hAnsi="Times New Roman" w:cs="Times New Roman"/>
          <w:sz w:val="24"/>
          <w:szCs w:val="24"/>
        </w:rPr>
        <w:t>122.405</w:t>
      </w:r>
      <w:r w:rsidR="00315C50" w:rsidRPr="00A065F0">
        <w:rPr>
          <w:rFonts w:ascii="Times New Roman" w:hAnsi="Times New Roman" w:cs="Times New Roman"/>
          <w:sz w:val="24"/>
          <w:szCs w:val="24"/>
        </w:rPr>
        <w:t>,00 (pari al</w:t>
      </w:r>
      <w:r w:rsidR="002B0590">
        <w:rPr>
          <w:rFonts w:ascii="Times New Roman" w:hAnsi="Times New Roman" w:cs="Times New Roman"/>
          <w:sz w:val="24"/>
          <w:szCs w:val="24"/>
        </w:rPr>
        <w:t xml:space="preserve"> 9,73</w:t>
      </w:r>
      <w:r w:rsidR="00315C50" w:rsidRPr="00A065F0">
        <w:rPr>
          <w:rFonts w:ascii="Times New Roman" w:hAnsi="Times New Roman" w:cs="Times New Roman"/>
          <w:sz w:val="24"/>
          <w:szCs w:val="24"/>
        </w:rPr>
        <w:t xml:space="preserve">%) </w:t>
      </w:r>
      <w:r w:rsidRPr="00A065F0">
        <w:rPr>
          <w:rFonts w:ascii="Times New Roman" w:hAnsi="Times New Roman" w:cs="Times New Roman"/>
          <w:sz w:val="24"/>
          <w:szCs w:val="24"/>
        </w:rPr>
        <w:t xml:space="preserve"> per interessi passivi su mutui</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w:t>
      </w:r>
      <w:r w:rsidR="002B0590">
        <w:rPr>
          <w:rFonts w:ascii="Times New Roman" w:hAnsi="Times New Roman" w:cs="Times New Roman"/>
          <w:sz w:val="24"/>
          <w:szCs w:val="24"/>
        </w:rPr>
        <w:t>39.112</w:t>
      </w:r>
      <w:r w:rsidR="00315C50" w:rsidRPr="00A065F0">
        <w:rPr>
          <w:rFonts w:ascii="Times New Roman" w:hAnsi="Times New Roman" w:cs="Times New Roman"/>
          <w:sz w:val="24"/>
          <w:szCs w:val="24"/>
        </w:rPr>
        <w:t xml:space="preserve">,00 </w:t>
      </w:r>
      <w:r w:rsidRPr="00A065F0">
        <w:rPr>
          <w:rFonts w:ascii="Times New Roman" w:hAnsi="Times New Roman" w:cs="Times New Roman"/>
          <w:sz w:val="24"/>
          <w:szCs w:val="24"/>
        </w:rPr>
        <w:t xml:space="preserve"> </w:t>
      </w:r>
      <w:r w:rsidR="00315C50" w:rsidRPr="00A065F0">
        <w:rPr>
          <w:rFonts w:ascii="Times New Roman" w:hAnsi="Times New Roman" w:cs="Times New Roman"/>
          <w:sz w:val="24"/>
          <w:szCs w:val="24"/>
        </w:rPr>
        <w:t>(</w:t>
      </w:r>
      <w:r w:rsidRPr="00A065F0">
        <w:rPr>
          <w:rFonts w:ascii="Times New Roman" w:hAnsi="Times New Roman" w:cs="Times New Roman"/>
          <w:sz w:val="24"/>
          <w:szCs w:val="24"/>
        </w:rPr>
        <w:t xml:space="preserve">pari al </w:t>
      </w:r>
      <w:r w:rsidR="002B0590">
        <w:rPr>
          <w:rFonts w:ascii="Times New Roman" w:hAnsi="Times New Roman" w:cs="Times New Roman"/>
          <w:sz w:val="24"/>
          <w:szCs w:val="24"/>
        </w:rPr>
        <w:t>3,10</w:t>
      </w:r>
      <w:r w:rsidR="00315C50" w:rsidRPr="00A065F0">
        <w:rPr>
          <w:rFonts w:ascii="Times New Roman" w:hAnsi="Times New Roman" w:cs="Times New Roman"/>
          <w:sz w:val="24"/>
          <w:szCs w:val="24"/>
        </w:rPr>
        <w:t>%)</w:t>
      </w:r>
      <w:r w:rsidRPr="00A065F0">
        <w:rPr>
          <w:rFonts w:ascii="Times New Roman" w:hAnsi="Times New Roman" w:cs="Times New Roman"/>
          <w:sz w:val="24"/>
          <w:szCs w:val="24"/>
        </w:rPr>
        <w:t xml:space="preserve"> per trasferimenti</w:t>
      </w:r>
      <w:r w:rsidR="00315C50" w:rsidRPr="00A065F0">
        <w:rPr>
          <w:rFonts w:ascii="Times New Roman" w:hAnsi="Times New Roman" w:cs="Times New Roman"/>
          <w:sz w:val="24"/>
          <w:szCs w:val="24"/>
        </w:rPr>
        <w:t xml:space="preserve"> (quote associative, contributi vari)</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w:t>
      </w:r>
      <w:r w:rsidR="002B0590">
        <w:rPr>
          <w:rFonts w:ascii="Times New Roman" w:hAnsi="Times New Roman" w:cs="Times New Roman"/>
          <w:sz w:val="24"/>
          <w:szCs w:val="24"/>
        </w:rPr>
        <w:t>21.200</w:t>
      </w:r>
      <w:r w:rsidRPr="00A065F0">
        <w:rPr>
          <w:rFonts w:ascii="Times New Roman" w:hAnsi="Times New Roman" w:cs="Times New Roman"/>
          <w:sz w:val="24"/>
          <w:szCs w:val="24"/>
        </w:rPr>
        <w:t xml:space="preserve">,00 </w:t>
      </w:r>
      <w:r w:rsidR="00352350" w:rsidRPr="00A065F0">
        <w:rPr>
          <w:rFonts w:ascii="Times New Roman" w:hAnsi="Times New Roman" w:cs="Times New Roman"/>
          <w:sz w:val="24"/>
          <w:szCs w:val="24"/>
        </w:rPr>
        <w:t>(</w:t>
      </w:r>
      <w:r w:rsidRPr="00A065F0">
        <w:rPr>
          <w:rFonts w:ascii="Times New Roman" w:hAnsi="Times New Roman" w:cs="Times New Roman"/>
          <w:sz w:val="24"/>
          <w:szCs w:val="24"/>
        </w:rPr>
        <w:t xml:space="preserve">pari al </w:t>
      </w:r>
      <w:r w:rsidR="002B0590">
        <w:rPr>
          <w:rFonts w:ascii="Times New Roman" w:hAnsi="Times New Roman" w:cs="Times New Roman"/>
          <w:sz w:val="24"/>
          <w:szCs w:val="24"/>
        </w:rPr>
        <w:t>1,70</w:t>
      </w:r>
      <w:r w:rsidR="00352350" w:rsidRPr="00A065F0">
        <w:rPr>
          <w:rFonts w:ascii="Times New Roman" w:hAnsi="Times New Roman" w:cs="Times New Roman"/>
          <w:sz w:val="24"/>
          <w:szCs w:val="24"/>
        </w:rPr>
        <w:t xml:space="preserve">%) </w:t>
      </w:r>
      <w:r w:rsidRPr="00A065F0">
        <w:rPr>
          <w:rFonts w:ascii="Times New Roman" w:hAnsi="Times New Roman" w:cs="Times New Roman"/>
          <w:sz w:val="24"/>
          <w:szCs w:val="24"/>
        </w:rPr>
        <w:t>per IRAP</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8.000,00  </w:t>
      </w:r>
      <w:r w:rsidR="00352350" w:rsidRPr="00A065F0">
        <w:rPr>
          <w:rFonts w:ascii="Times New Roman" w:hAnsi="Times New Roman" w:cs="Times New Roman"/>
          <w:sz w:val="24"/>
          <w:szCs w:val="24"/>
        </w:rPr>
        <w:t>(</w:t>
      </w:r>
      <w:r w:rsidRPr="00A065F0">
        <w:rPr>
          <w:rFonts w:ascii="Times New Roman" w:hAnsi="Times New Roman" w:cs="Times New Roman"/>
          <w:sz w:val="24"/>
          <w:szCs w:val="24"/>
        </w:rPr>
        <w:t>pari allo 0,</w:t>
      </w:r>
      <w:r w:rsidR="00730AFE">
        <w:rPr>
          <w:rFonts w:ascii="Times New Roman" w:hAnsi="Times New Roman" w:cs="Times New Roman"/>
          <w:sz w:val="24"/>
          <w:szCs w:val="24"/>
        </w:rPr>
        <w:t>6</w:t>
      </w:r>
      <w:r w:rsidR="002B0590">
        <w:rPr>
          <w:rFonts w:ascii="Times New Roman" w:hAnsi="Times New Roman" w:cs="Times New Roman"/>
          <w:sz w:val="24"/>
          <w:szCs w:val="24"/>
        </w:rPr>
        <w:t>3</w:t>
      </w:r>
      <w:r w:rsidRPr="00A065F0">
        <w:rPr>
          <w:rFonts w:ascii="Times New Roman" w:hAnsi="Times New Roman" w:cs="Times New Roman"/>
          <w:sz w:val="24"/>
          <w:szCs w:val="24"/>
        </w:rPr>
        <w:t>%</w:t>
      </w:r>
      <w:r w:rsidR="00352350" w:rsidRPr="00A065F0">
        <w:rPr>
          <w:rFonts w:ascii="Times New Roman" w:hAnsi="Times New Roman" w:cs="Times New Roman"/>
          <w:sz w:val="24"/>
          <w:szCs w:val="24"/>
        </w:rPr>
        <w:t>)</w:t>
      </w:r>
      <w:r w:rsidRPr="00A065F0">
        <w:rPr>
          <w:rFonts w:ascii="Times New Roman" w:hAnsi="Times New Roman" w:cs="Times New Roman"/>
          <w:sz w:val="24"/>
          <w:szCs w:val="24"/>
        </w:rPr>
        <w:t xml:space="preserve">  per fondo di riserva</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 €. </w:t>
      </w:r>
      <w:r w:rsidR="00730AFE">
        <w:rPr>
          <w:rFonts w:ascii="Times New Roman" w:hAnsi="Times New Roman" w:cs="Times New Roman"/>
          <w:sz w:val="24"/>
          <w:szCs w:val="24"/>
        </w:rPr>
        <w:t>157</w:t>
      </w:r>
      <w:r w:rsidR="002B0590">
        <w:rPr>
          <w:rFonts w:ascii="Times New Roman" w:hAnsi="Times New Roman" w:cs="Times New Roman"/>
          <w:sz w:val="24"/>
          <w:szCs w:val="24"/>
        </w:rPr>
        <w:t>.</w:t>
      </w:r>
      <w:r w:rsidR="00730AFE">
        <w:rPr>
          <w:rFonts w:ascii="Times New Roman" w:hAnsi="Times New Roman" w:cs="Times New Roman"/>
          <w:sz w:val="24"/>
          <w:szCs w:val="24"/>
        </w:rPr>
        <w:t>554</w:t>
      </w:r>
      <w:r w:rsidRPr="00A065F0">
        <w:rPr>
          <w:rFonts w:ascii="Times New Roman" w:hAnsi="Times New Roman" w:cs="Times New Roman"/>
          <w:sz w:val="24"/>
          <w:szCs w:val="24"/>
        </w:rPr>
        <w:t xml:space="preserve">,00 </w:t>
      </w:r>
      <w:r w:rsidR="00352350" w:rsidRPr="00A065F0">
        <w:rPr>
          <w:rFonts w:ascii="Times New Roman" w:hAnsi="Times New Roman" w:cs="Times New Roman"/>
          <w:sz w:val="24"/>
          <w:szCs w:val="24"/>
        </w:rPr>
        <w:t>(</w:t>
      </w:r>
      <w:r w:rsidRPr="00A065F0">
        <w:rPr>
          <w:rFonts w:ascii="Times New Roman" w:hAnsi="Times New Roman" w:cs="Times New Roman"/>
          <w:sz w:val="24"/>
          <w:szCs w:val="24"/>
        </w:rPr>
        <w:t xml:space="preserve">pari al </w:t>
      </w:r>
      <w:r w:rsidR="00730AFE">
        <w:rPr>
          <w:rFonts w:ascii="Times New Roman" w:hAnsi="Times New Roman" w:cs="Times New Roman"/>
          <w:sz w:val="24"/>
          <w:szCs w:val="24"/>
        </w:rPr>
        <w:t>12,5</w:t>
      </w:r>
      <w:r w:rsidR="002B0590">
        <w:rPr>
          <w:rFonts w:ascii="Times New Roman" w:hAnsi="Times New Roman" w:cs="Times New Roman"/>
          <w:sz w:val="24"/>
          <w:szCs w:val="24"/>
        </w:rPr>
        <w:t>0</w:t>
      </w:r>
      <w:r w:rsidRPr="00A065F0">
        <w:rPr>
          <w:rFonts w:ascii="Times New Roman" w:hAnsi="Times New Roman" w:cs="Times New Roman"/>
          <w:sz w:val="24"/>
          <w:szCs w:val="24"/>
        </w:rPr>
        <w:t>%</w:t>
      </w:r>
      <w:r w:rsidR="00352350" w:rsidRPr="00A065F0">
        <w:rPr>
          <w:rFonts w:ascii="Times New Roman" w:hAnsi="Times New Roman" w:cs="Times New Roman"/>
          <w:sz w:val="24"/>
          <w:szCs w:val="24"/>
        </w:rPr>
        <w:t>)</w:t>
      </w:r>
      <w:r w:rsidRPr="00A065F0">
        <w:rPr>
          <w:rFonts w:ascii="Times New Roman" w:hAnsi="Times New Roman" w:cs="Times New Roman"/>
          <w:sz w:val="24"/>
          <w:szCs w:val="24"/>
        </w:rPr>
        <w:t xml:space="preserve"> per rimborso quote capitale mutui.</w:t>
      </w:r>
    </w:p>
    <w:p w:rsidR="00DD013E" w:rsidRPr="00A065F0" w:rsidRDefault="00DD013E" w:rsidP="00A065F0">
      <w:pPr>
        <w:pStyle w:val="Testonormale"/>
        <w:rPr>
          <w:rFonts w:ascii="Times New Roman" w:hAnsi="Times New Roman" w:cs="Times New Roman"/>
          <w:sz w:val="24"/>
          <w:szCs w:val="24"/>
        </w:rPr>
      </w:pP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Relativamente alle “Funzioni”,  il Titolo 1° - spese correnti – di €.</w:t>
      </w:r>
      <w:r w:rsidR="001959E4" w:rsidRPr="00A065F0">
        <w:rPr>
          <w:rFonts w:ascii="Times New Roman" w:hAnsi="Times New Roman" w:cs="Times New Roman"/>
          <w:sz w:val="24"/>
          <w:szCs w:val="24"/>
        </w:rPr>
        <w:t xml:space="preserve"> </w:t>
      </w:r>
      <w:r w:rsidR="005D3C25">
        <w:rPr>
          <w:rFonts w:ascii="Times New Roman" w:hAnsi="Times New Roman" w:cs="Times New Roman"/>
          <w:sz w:val="24"/>
          <w:szCs w:val="24"/>
        </w:rPr>
        <w:t>1.099.687</w:t>
      </w:r>
      <w:r w:rsidRPr="00A065F0">
        <w:rPr>
          <w:rFonts w:ascii="Times New Roman" w:hAnsi="Times New Roman" w:cs="Times New Roman"/>
          <w:sz w:val="24"/>
          <w:szCs w:val="24"/>
        </w:rPr>
        <w:t>, risulta così ripartito:</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funzione generale di amministrazione e gestione</w:t>
      </w:r>
      <w:r w:rsidRPr="00A065F0">
        <w:rPr>
          <w:rFonts w:ascii="Times New Roman" w:hAnsi="Times New Roman" w:cs="Times New Roman"/>
          <w:sz w:val="24"/>
          <w:szCs w:val="24"/>
        </w:rPr>
        <w:tab/>
      </w:r>
      <w:r w:rsidR="00961E0D">
        <w:rPr>
          <w:rFonts w:ascii="Times New Roman" w:hAnsi="Times New Roman" w:cs="Times New Roman"/>
          <w:sz w:val="24"/>
          <w:szCs w:val="24"/>
        </w:rPr>
        <w:tab/>
      </w:r>
      <w:r w:rsidRPr="00A065F0">
        <w:rPr>
          <w:rFonts w:ascii="Times New Roman" w:hAnsi="Times New Roman" w:cs="Times New Roman"/>
          <w:sz w:val="24"/>
          <w:szCs w:val="24"/>
        </w:rPr>
        <w:t xml:space="preserve">€. </w:t>
      </w:r>
      <w:r w:rsidR="005D3C25">
        <w:rPr>
          <w:rFonts w:ascii="Times New Roman" w:hAnsi="Times New Roman" w:cs="Times New Roman"/>
          <w:sz w:val="24"/>
          <w:szCs w:val="24"/>
        </w:rPr>
        <w:t>582.361,00</w:t>
      </w:r>
      <w:r w:rsidRPr="00A065F0">
        <w:rPr>
          <w:rFonts w:ascii="Times New Roman" w:hAnsi="Times New Roman" w:cs="Times New Roman"/>
          <w:sz w:val="24"/>
          <w:szCs w:val="24"/>
        </w:rPr>
        <w:t xml:space="preserve">pari al </w:t>
      </w:r>
      <w:r w:rsidR="00596E46">
        <w:rPr>
          <w:rFonts w:ascii="Times New Roman" w:hAnsi="Times New Roman" w:cs="Times New Roman"/>
          <w:sz w:val="24"/>
          <w:szCs w:val="24"/>
        </w:rPr>
        <w:t>53</w:t>
      </w:r>
      <w:r w:rsidR="001959E4" w:rsidRPr="00A065F0">
        <w:rPr>
          <w:rFonts w:ascii="Times New Roman" w:hAnsi="Times New Roman" w:cs="Times New Roman"/>
          <w:sz w:val="24"/>
          <w:szCs w:val="24"/>
        </w:rPr>
        <w:t>,00</w:t>
      </w:r>
      <w:r w:rsidRPr="00A065F0">
        <w:rPr>
          <w:rFonts w:ascii="Times New Roman" w:hAnsi="Times New Roman" w:cs="Times New Roman"/>
          <w:sz w:val="24"/>
          <w:szCs w:val="24"/>
        </w:rPr>
        <w:t xml:space="preserve">% </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funzione i</w:t>
      </w:r>
      <w:r w:rsidR="005D3C25">
        <w:rPr>
          <w:rFonts w:ascii="Times New Roman" w:hAnsi="Times New Roman" w:cs="Times New Roman"/>
          <w:sz w:val="24"/>
          <w:szCs w:val="24"/>
        </w:rPr>
        <w:t>struzione pubblica e cultura</w:t>
      </w:r>
      <w:r w:rsidR="005D3C25">
        <w:rPr>
          <w:rFonts w:ascii="Times New Roman" w:hAnsi="Times New Roman" w:cs="Times New Roman"/>
          <w:sz w:val="24"/>
          <w:szCs w:val="24"/>
        </w:rPr>
        <w:tab/>
      </w:r>
      <w:r w:rsidR="005D3C25">
        <w:rPr>
          <w:rFonts w:ascii="Times New Roman" w:hAnsi="Times New Roman" w:cs="Times New Roman"/>
          <w:sz w:val="24"/>
          <w:szCs w:val="24"/>
        </w:rPr>
        <w:tab/>
      </w:r>
      <w:r w:rsidR="00961E0D">
        <w:rPr>
          <w:rFonts w:ascii="Times New Roman" w:hAnsi="Times New Roman" w:cs="Times New Roman"/>
          <w:sz w:val="24"/>
          <w:szCs w:val="24"/>
        </w:rPr>
        <w:tab/>
      </w:r>
      <w:r w:rsidR="005D3C25">
        <w:rPr>
          <w:rFonts w:ascii="Times New Roman" w:hAnsi="Times New Roman" w:cs="Times New Roman"/>
          <w:sz w:val="24"/>
          <w:szCs w:val="24"/>
        </w:rPr>
        <w:t xml:space="preserve"> </w:t>
      </w:r>
      <w:r w:rsidRPr="00A065F0">
        <w:rPr>
          <w:rFonts w:ascii="Times New Roman" w:hAnsi="Times New Roman" w:cs="Times New Roman"/>
          <w:sz w:val="24"/>
          <w:szCs w:val="24"/>
        </w:rPr>
        <w:t>€.</w:t>
      </w:r>
      <w:r w:rsidR="005D3C25">
        <w:rPr>
          <w:rFonts w:ascii="Times New Roman" w:hAnsi="Times New Roman" w:cs="Times New Roman"/>
          <w:sz w:val="24"/>
          <w:szCs w:val="24"/>
        </w:rPr>
        <w:t xml:space="preserve"> 101.730</w:t>
      </w:r>
      <w:r w:rsidRPr="00A065F0">
        <w:rPr>
          <w:rFonts w:ascii="Times New Roman" w:hAnsi="Times New Roman" w:cs="Times New Roman"/>
          <w:sz w:val="24"/>
          <w:szCs w:val="24"/>
        </w:rPr>
        <w:t xml:space="preserve">,00 pari al </w:t>
      </w:r>
      <w:r w:rsidR="00596E46">
        <w:rPr>
          <w:rFonts w:ascii="Times New Roman" w:hAnsi="Times New Roman" w:cs="Times New Roman"/>
          <w:sz w:val="24"/>
          <w:szCs w:val="24"/>
        </w:rPr>
        <w:t>9,25</w:t>
      </w:r>
      <w:r w:rsidR="0086232E" w:rsidRPr="00A065F0">
        <w:rPr>
          <w:rFonts w:ascii="Times New Roman" w:hAnsi="Times New Roman" w:cs="Times New Roman"/>
          <w:sz w:val="24"/>
          <w:szCs w:val="24"/>
        </w:rPr>
        <w:t>%</w:t>
      </w:r>
    </w:p>
    <w:p w:rsidR="0086232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funzione se</w:t>
      </w:r>
      <w:r w:rsidR="005D3C25">
        <w:rPr>
          <w:rFonts w:ascii="Times New Roman" w:hAnsi="Times New Roman" w:cs="Times New Roman"/>
          <w:sz w:val="24"/>
          <w:szCs w:val="24"/>
        </w:rPr>
        <w:t xml:space="preserve">ttore sportivo e del turismo </w:t>
      </w:r>
      <w:r w:rsidR="005D3C25">
        <w:rPr>
          <w:rFonts w:ascii="Times New Roman" w:hAnsi="Times New Roman" w:cs="Times New Roman"/>
          <w:sz w:val="24"/>
          <w:szCs w:val="24"/>
        </w:rPr>
        <w:tab/>
      </w:r>
      <w:r w:rsidR="005D3C25">
        <w:rPr>
          <w:rFonts w:ascii="Times New Roman" w:hAnsi="Times New Roman" w:cs="Times New Roman"/>
          <w:sz w:val="24"/>
          <w:szCs w:val="24"/>
        </w:rPr>
        <w:tab/>
      </w:r>
      <w:r w:rsidR="00961E0D">
        <w:rPr>
          <w:rFonts w:ascii="Times New Roman" w:hAnsi="Times New Roman" w:cs="Times New Roman"/>
          <w:sz w:val="24"/>
          <w:szCs w:val="24"/>
        </w:rPr>
        <w:tab/>
      </w:r>
      <w:r w:rsidRPr="00A065F0">
        <w:rPr>
          <w:rFonts w:ascii="Times New Roman" w:hAnsi="Times New Roman" w:cs="Times New Roman"/>
          <w:sz w:val="24"/>
          <w:szCs w:val="24"/>
        </w:rPr>
        <w:t>€.</w:t>
      </w:r>
      <w:r w:rsidR="005D3C25">
        <w:rPr>
          <w:rFonts w:ascii="Times New Roman" w:hAnsi="Times New Roman" w:cs="Times New Roman"/>
          <w:sz w:val="24"/>
          <w:szCs w:val="24"/>
        </w:rPr>
        <w:t xml:space="preserve"> 18.369</w:t>
      </w:r>
      <w:r w:rsidR="0086232E" w:rsidRPr="00A065F0">
        <w:rPr>
          <w:rFonts w:ascii="Times New Roman" w:hAnsi="Times New Roman" w:cs="Times New Roman"/>
          <w:sz w:val="24"/>
          <w:szCs w:val="24"/>
        </w:rPr>
        <w:t>,00</w:t>
      </w:r>
      <w:r w:rsidRPr="00A065F0">
        <w:rPr>
          <w:rFonts w:ascii="Times New Roman" w:hAnsi="Times New Roman" w:cs="Times New Roman"/>
          <w:sz w:val="24"/>
          <w:szCs w:val="24"/>
        </w:rPr>
        <w:t xml:space="preserve">,00 pari al </w:t>
      </w:r>
      <w:r w:rsidR="00596E46">
        <w:rPr>
          <w:rFonts w:ascii="Times New Roman" w:hAnsi="Times New Roman" w:cs="Times New Roman"/>
          <w:sz w:val="24"/>
          <w:szCs w:val="24"/>
        </w:rPr>
        <w:t>1,65</w:t>
      </w:r>
      <w:r w:rsidR="0086232E" w:rsidRPr="00A065F0">
        <w:rPr>
          <w:rFonts w:ascii="Times New Roman" w:hAnsi="Times New Roman" w:cs="Times New Roman"/>
          <w:sz w:val="24"/>
          <w:szCs w:val="24"/>
        </w:rPr>
        <w:t>%</w:t>
      </w:r>
    </w:p>
    <w:p w:rsidR="0086232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funzione gestione del territorio e tutela ambientale </w:t>
      </w:r>
      <w:r w:rsidR="00961E0D">
        <w:rPr>
          <w:rFonts w:ascii="Times New Roman" w:hAnsi="Times New Roman" w:cs="Times New Roman"/>
          <w:sz w:val="24"/>
          <w:szCs w:val="24"/>
        </w:rPr>
        <w:tab/>
      </w:r>
      <w:r w:rsidRPr="00A065F0">
        <w:rPr>
          <w:rFonts w:ascii="Times New Roman" w:hAnsi="Times New Roman" w:cs="Times New Roman"/>
          <w:sz w:val="24"/>
          <w:szCs w:val="24"/>
        </w:rPr>
        <w:tab/>
        <w:t>€.</w:t>
      </w:r>
      <w:r w:rsidR="00596E46">
        <w:rPr>
          <w:rFonts w:ascii="Times New Roman" w:hAnsi="Times New Roman" w:cs="Times New Roman"/>
          <w:sz w:val="24"/>
          <w:szCs w:val="24"/>
        </w:rPr>
        <w:t xml:space="preserve"> 174.653</w:t>
      </w:r>
      <w:r w:rsidRPr="00A065F0">
        <w:rPr>
          <w:rFonts w:ascii="Times New Roman" w:hAnsi="Times New Roman" w:cs="Times New Roman"/>
          <w:sz w:val="24"/>
          <w:szCs w:val="24"/>
        </w:rPr>
        <w:t xml:space="preserve">,00 pari al </w:t>
      </w:r>
      <w:r w:rsidR="00596E46">
        <w:rPr>
          <w:rFonts w:ascii="Times New Roman" w:hAnsi="Times New Roman" w:cs="Times New Roman"/>
          <w:sz w:val="24"/>
          <w:szCs w:val="24"/>
        </w:rPr>
        <w:t>16,0</w:t>
      </w:r>
      <w:r w:rsidR="001959E4" w:rsidRPr="00A065F0">
        <w:rPr>
          <w:rFonts w:ascii="Times New Roman" w:hAnsi="Times New Roman" w:cs="Times New Roman"/>
          <w:sz w:val="24"/>
          <w:szCs w:val="24"/>
        </w:rPr>
        <w:t>0</w:t>
      </w:r>
      <w:r w:rsidR="0086232E" w:rsidRPr="00A065F0">
        <w:rPr>
          <w:rFonts w:ascii="Times New Roman" w:hAnsi="Times New Roman" w:cs="Times New Roman"/>
          <w:sz w:val="24"/>
          <w:szCs w:val="24"/>
        </w:rPr>
        <w:t>%</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funzione settore sociale </w:t>
      </w:r>
      <w:r w:rsidRPr="00A065F0">
        <w:rPr>
          <w:rFonts w:ascii="Times New Roman" w:hAnsi="Times New Roman" w:cs="Times New Roman"/>
          <w:sz w:val="24"/>
          <w:szCs w:val="24"/>
        </w:rPr>
        <w:tab/>
      </w:r>
      <w:r w:rsidRPr="00A065F0">
        <w:rPr>
          <w:rFonts w:ascii="Times New Roman" w:hAnsi="Times New Roman" w:cs="Times New Roman"/>
          <w:sz w:val="24"/>
          <w:szCs w:val="24"/>
        </w:rPr>
        <w:tab/>
      </w:r>
      <w:r w:rsidRPr="00A065F0">
        <w:rPr>
          <w:rFonts w:ascii="Times New Roman" w:hAnsi="Times New Roman" w:cs="Times New Roman"/>
          <w:sz w:val="24"/>
          <w:szCs w:val="24"/>
        </w:rPr>
        <w:tab/>
      </w:r>
      <w:r w:rsidRPr="00A065F0">
        <w:rPr>
          <w:rFonts w:ascii="Times New Roman" w:hAnsi="Times New Roman" w:cs="Times New Roman"/>
          <w:sz w:val="24"/>
          <w:szCs w:val="24"/>
        </w:rPr>
        <w:tab/>
      </w:r>
      <w:r w:rsidR="00961E0D">
        <w:rPr>
          <w:rFonts w:ascii="Times New Roman" w:hAnsi="Times New Roman" w:cs="Times New Roman"/>
          <w:sz w:val="24"/>
          <w:szCs w:val="24"/>
        </w:rPr>
        <w:tab/>
      </w:r>
      <w:r w:rsidRPr="00A065F0">
        <w:rPr>
          <w:rFonts w:ascii="Times New Roman" w:hAnsi="Times New Roman" w:cs="Times New Roman"/>
          <w:sz w:val="24"/>
          <w:szCs w:val="24"/>
        </w:rPr>
        <w:t>€.</w:t>
      </w:r>
      <w:r w:rsidR="00596E46">
        <w:rPr>
          <w:rFonts w:ascii="Times New Roman" w:hAnsi="Times New Roman" w:cs="Times New Roman"/>
          <w:sz w:val="24"/>
          <w:szCs w:val="24"/>
        </w:rPr>
        <w:t xml:space="preserve"> 209.500</w:t>
      </w:r>
      <w:r w:rsidR="0086232E" w:rsidRPr="00A065F0">
        <w:rPr>
          <w:rFonts w:ascii="Times New Roman" w:hAnsi="Times New Roman" w:cs="Times New Roman"/>
          <w:sz w:val="24"/>
          <w:szCs w:val="24"/>
        </w:rPr>
        <w:t>,0</w:t>
      </w:r>
      <w:r w:rsidRPr="00A065F0">
        <w:rPr>
          <w:rFonts w:ascii="Times New Roman" w:hAnsi="Times New Roman" w:cs="Times New Roman"/>
          <w:sz w:val="24"/>
          <w:szCs w:val="24"/>
        </w:rPr>
        <w:t xml:space="preserve">0 pari al </w:t>
      </w:r>
      <w:r w:rsidR="00596E46">
        <w:rPr>
          <w:rFonts w:ascii="Times New Roman" w:hAnsi="Times New Roman" w:cs="Times New Roman"/>
          <w:sz w:val="24"/>
          <w:szCs w:val="24"/>
        </w:rPr>
        <w:t>19</w:t>
      </w:r>
      <w:r w:rsidR="001959E4" w:rsidRPr="00A065F0">
        <w:rPr>
          <w:rFonts w:ascii="Times New Roman" w:hAnsi="Times New Roman" w:cs="Times New Roman"/>
          <w:sz w:val="24"/>
          <w:szCs w:val="24"/>
        </w:rPr>
        <w:t>,00</w:t>
      </w:r>
      <w:r w:rsidR="0086232E" w:rsidRPr="00A065F0">
        <w:rPr>
          <w:rFonts w:ascii="Times New Roman" w:hAnsi="Times New Roman" w:cs="Times New Roman"/>
          <w:sz w:val="24"/>
          <w:szCs w:val="24"/>
        </w:rPr>
        <w:t>%</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funzione sviluppo economico – agricoltura </w:t>
      </w:r>
      <w:r w:rsidRPr="00A065F0">
        <w:rPr>
          <w:rFonts w:ascii="Times New Roman" w:hAnsi="Times New Roman" w:cs="Times New Roman"/>
          <w:sz w:val="24"/>
          <w:szCs w:val="24"/>
        </w:rPr>
        <w:tab/>
      </w:r>
      <w:r w:rsidRPr="00A065F0">
        <w:rPr>
          <w:rFonts w:ascii="Times New Roman" w:hAnsi="Times New Roman" w:cs="Times New Roman"/>
          <w:sz w:val="24"/>
          <w:szCs w:val="24"/>
        </w:rPr>
        <w:tab/>
      </w:r>
      <w:r w:rsidR="00961E0D">
        <w:rPr>
          <w:rFonts w:ascii="Times New Roman" w:hAnsi="Times New Roman" w:cs="Times New Roman"/>
          <w:sz w:val="24"/>
          <w:szCs w:val="24"/>
        </w:rPr>
        <w:tab/>
      </w:r>
      <w:r w:rsidR="001E1E5D">
        <w:rPr>
          <w:rFonts w:ascii="Times New Roman" w:hAnsi="Times New Roman" w:cs="Times New Roman"/>
          <w:sz w:val="24"/>
          <w:szCs w:val="24"/>
        </w:rPr>
        <w:t xml:space="preserve"> </w:t>
      </w:r>
      <w:r w:rsidRPr="00A065F0">
        <w:rPr>
          <w:rFonts w:ascii="Times New Roman" w:hAnsi="Times New Roman" w:cs="Times New Roman"/>
          <w:sz w:val="24"/>
          <w:szCs w:val="24"/>
        </w:rPr>
        <w:t>€.</w:t>
      </w:r>
      <w:r w:rsidR="00596E46">
        <w:rPr>
          <w:rFonts w:ascii="Times New Roman" w:hAnsi="Times New Roman" w:cs="Times New Roman"/>
          <w:sz w:val="24"/>
          <w:szCs w:val="24"/>
        </w:rPr>
        <w:t xml:space="preserve"> 13.074</w:t>
      </w:r>
      <w:r w:rsidRPr="00A065F0">
        <w:rPr>
          <w:rFonts w:ascii="Times New Roman" w:hAnsi="Times New Roman" w:cs="Times New Roman"/>
          <w:sz w:val="24"/>
          <w:szCs w:val="24"/>
        </w:rPr>
        <w:t xml:space="preserve">,00 pari al </w:t>
      </w:r>
      <w:r w:rsidR="00596E46">
        <w:rPr>
          <w:rFonts w:ascii="Times New Roman" w:hAnsi="Times New Roman" w:cs="Times New Roman"/>
          <w:sz w:val="24"/>
          <w:szCs w:val="24"/>
        </w:rPr>
        <w:t>1,10</w:t>
      </w:r>
      <w:r w:rsidR="0086232E" w:rsidRPr="00A065F0">
        <w:rPr>
          <w:rFonts w:ascii="Times New Roman" w:hAnsi="Times New Roman" w:cs="Times New Roman"/>
          <w:sz w:val="24"/>
          <w:szCs w:val="24"/>
        </w:rPr>
        <w:t>%</w:t>
      </w:r>
    </w:p>
    <w:p w:rsidR="00DD013E" w:rsidRPr="00A065F0" w:rsidRDefault="00DD013E" w:rsidP="00A065F0">
      <w:pPr>
        <w:pStyle w:val="Testonormale"/>
        <w:rPr>
          <w:rFonts w:ascii="Times New Roman" w:hAnsi="Times New Roman" w:cs="Times New Roman"/>
          <w:sz w:val="24"/>
          <w:szCs w:val="24"/>
        </w:rPr>
      </w:pP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Le quote di rimborso parte capitale dei mutui ammontano a complessivi  €. </w:t>
      </w:r>
      <w:r w:rsidR="00730AFE">
        <w:rPr>
          <w:rFonts w:ascii="Times New Roman" w:hAnsi="Times New Roman" w:cs="Times New Roman"/>
          <w:sz w:val="24"/>
          <w:szCs w:val="24"/>
        </w:rPr>
        <w:t>157.554</w:t>
      </w:r>
      <w:r w:rsidRPr="00A065F0">
        <w:rPr>
          <w:rFonts w:ascii="Times New Roman" w:hAnsi="Times New Roman" w:cs="Times New Roman"/>
          <w:sz w:val="24"/>
          <w:szCs w:val="24"/>
        </w:rPr>
        <w:t xml:space="preserve">,00, </w:t>
      </w:r>
      <w:r w:rsidR="00923589" w:rsidRPr="00A065F0">
        <w:rPr>
          <w:rFonts w:ascii="Times New Roman" w:hAnsi="Times New Roman" w:cs="Times New Roman"/>
          <w:sz w:val="24"/>
          <w:szCs w:val="24"/>
        </w:rPr>
        <w:t xml:space="preserve">di cui:             </w:t>
      </w:r>
      <w:r w:rsidRPr="00A065F0">
        <w:rPr>
          <w:rFonts w:ascii="Times New Roman" w:hAnsi="Times New Roman" w:cs="Times New Roman"/>
          <w:sz w:val="24"/>
          <w:szCs w:val="24"/>
        </w:rPr>
        <w:t xml:space="preserve"> €. </w:t>
      </w:r>
      <w:r w:rsidR="00730AFE">
        <w:rPr>
          <w:rFonts w:ascii="Times New Roman" w:hAnsi="Times New Roman" w:cs="Times New Roman"/>
          <w:sz w:val="24"/>
          <w:szCs w:val="24"/>
        </w:rPr>
        <w:t>42.556</w:t>
      </w:r>
      <w:r w:rsidR="00923589" w:rsidRPr="00A065F0">
        <w:rPr>
          <w:rFonts w:ascii="Times New Roman" w:hAnsi="Times New Roman" w:cs="Times New Roman"/>
          <w:sz w:val="24"/>
          <w:szCs w:val="24"/>
        </w:rPr>
        <w:t>,00</w:t>
      </w:r>
      <w:r w:rsidRPr="00A065F0">
        <w:rPr>
          <w:rFonts w:ascii="Times New Roman" w:hAnsi="Times New Roman" w:cs="Times New Roman"/>
          <w:sz w:val="24"/>
          <w:szCs w:val="24"/>
        </w:rPr>
        <w:t xml:space="preserve">,00 per mutui assunti con la Cassa Depositi e Prestiti, €. </w:t>
      </w:r>
      <w:r w:rsidR="00730AFE">
        <w:rPr>
          <w:rFonts w:ascii="Times New Roman" w:hAnsi="Times New Roman" w:cs="Times New Roman"/>
          <w:sz w:val="24"/>
          <w:szCs w:val="24"/>
        </w:rPr>
        <w:t>114.998</w:t>
      </w:r>
      <w:r w:rsidRPr="00A065F0">
        <w:rPr>
          <w:rFonts w:ascii="Times New Roman" w:hAnsi="Times New Roman" w:cs="Times New Roman"/>
          <w:sz w:val="24"/>
          <w:szCs w:val="24"/>
        </w:rPr>
        <w:t>,00 per mutui assunti con la Tesoreria Banca Popolare di Sondrio. I mutui assunti con la Tesoreria sono relativi al progetto di riqualificazione turistica in fregio alla sponda orientale del lago d’Iseo e le</w:t>
      </w:r>
      <w:r w:rsidR="00A065F0">
        <w:rPr>
          <w:rFonts w:ascii="Times New Roman" w:hAnsi="Times New Roman" w:cs="Times New Roman"/>
          <w:sz w:val="24"/>
          <w:szCs w:val="24"/>
        </w:rPr>
        <w:t xml:space="preserve"> </w:t>
      </w:r>
      <w:r w:rsidRPr="00A065F0">
        <w:rPr>
          <w:rFonts w:ascii="Times New Roman" w:hAnsi="Times New Roman" w:cs="Times New Roman"/>
          <w:sz w:val="24"/>
          <w:szCs w:val="24"/>
        </w:rPr>
        <w:t>relative rate sono totalmente rimborsate dai Comuni interessati (Iseo, Pisogne, Marone, Sale Marasino e Sulzano).</w:t>
      </w:r>
    </w:p>
    <w:p w:rsidR="00DD013E" w:rsidRPr="00A065F0" w:rsidRDefault="00DD013E" w:rsidP="00A065F0">
      <w:pPr>
        <w:pStyle w:val="Testonormale"/>
        <w:rPr>
          <w:rFonts w:ascii="Times New Roman" w:hAnsi="Times New Roman" w:cs="Times New Roman"/>
          <w:sz w:val="24"/>
          <w:szCs w:val="24"/>
        </w:rPr>
      </w:pPr>
    </w:p>
    <w:p w:rsidR="00DD013E" w:rsidRPr="00A065F0" w:rsidRDefault="00DD013E" w:rsidP="00A065F0">
      <w:pPr>
        <w:pStyle w:val="Testonormale"/>
        <w:rPr>
          <w:rFonts w:ascii="Times New Roman" w:hAnsi="Times New Roman" w:cs="Times New Roman"/>
          <w:sz w:val="24"/>
          <w:szCs w:val="24"/>
        </w:rPr>
      </w:pPr>
    </w:p>
    <w:p w:rsidR="00814005" w:rsidRPr="00A065F0" w:rsidRDefault="00814005" w:rsidP="00A065F0">
      <w:pPr>
        <w:pStyle w:val="Testonormale"/>
        <w:rPr>
          <w:rFonts w:ascii="Times New Roman" w:hAnsi="Times New Roman" w:cs="Times New Roman"/>
          <w:b/>
          <w:sz w:val="24"/>
          <w:szCs w:val="24"/>
        </w:rPr>
      </w:pPr>
    </w:p>
    <w:p w:rsidR="00814005" w:rsidRPr="00A065F0" w:rsidRDefault="00814005"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5337FD" w:rsidRDefault="005337FD" w:rsidP="00A065F0">
      <w:pPr>
        <w:pStyle w:val="Testonormale"/>
        <w:rPr>
          <w:rFonts w:ascii="Times New Roman" w:hAnsi="Times New Roman" w:cs="Times New Roman"/>
          <w:b/>
          <w:sz w:val="24"/>
          <w:szCs w:val="24"/>
        </w:rPr>
      </w:pPr>
    </w:p>
    <w:p w:rsidR="00DD013E" w:rsidRPr="00A065F0" w:rsidRDefault="00DD013E" w:rsidP="00A065F0">
      <w:pPr>
        <w:pStyle w:val="Testonormale"/>
        <w:rPr>
          <w:rFonts w:ascii="Times New Roman" w:hAnsi="Times New Roman" w:cs="Times New Roman"/>
          <w:b/>
          <w:sz w:val="24"/>
          <w:szCs w:val="24"/>
        </w:rPr>
      </w:pPr>
      <w:r w:rsidRPr="00A065F0">
        <w:rPr>
          <w:rFonts w:ascii="Times New Roman" w:hAnsi="Times New Roman" w:cs="Times New Roman"/>
          <w:b/>
          <w:sz w:val="24"/>
          <w:szCs w:val="24"/>
        </w:rPr>
        <w:lastRenderedPageBreak/>
        <w:t>PARTE IN CONTO CAPITALE</w:t>
      </w:r>
    </w:p>
    <w:p w:rsidR="00DD013E" w:rsidRPr="00A065F0" w:rsidRDefault="00DD013E" w:rsidP="00A065F0">
      <w:pPr>
        <w:pStyle w:val="Testonormale"/>
        <w:rPr>
          <w:rFonts w:ascii="Times New Roman" w:hAnsi="Times New Roman" w:cs="Times New Roman"/>
          <w:b/>
          <w:sz w:val="24"/>
          <w:szCs w:val="24"/>
        </w:rPr>
      </w:pP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Le spese in conto capitale, pari a complessivi €.  </w:t>
      </w:r>
      <w:r w:rsidR="005337FD">
        <w:rPr>
          <w:rFonts w:ascii="Times New Roman" w:hAnsi="Times New Roman" w:cs="Times New Roman"/>
          <w:sz w:val="24"/>
          <w:szCs w:val="24"/>
        </w:rPr>
        <w:t>826.550</w:t>
      </w:r>
      <w:r w:rsidR="00314150" w:rsidRPr="00A065F0">
        <w:rPr>
          <w:rFonts w:ascii="Times New Roman" w:hAnsi="Times New Roman" w:cs="Times New Roman"/>
          <w:sz w:val="24"/>
          <w:szCs w:val="24"/>
        </w:rPr>
        <w:t xml:space="preserve">,00 </w:t>
      </w:r>
      <w:r w:rsidRPr="00A065F0">
        <w:rPr>
          <w:rFonts w:ascii="Times New Roman" w:hAnsi="Times New Roman" w:cs="Times New Roman"/>
          <w:sz w:val="24"/>
          <w:szCs w:val="24"/>
        </w:rPr>
        <w:t>sono finanziate:</w:t>
      </w:r>
    </w:p>
    <w:p w:rsidR="00DD013E" w:rsidRPr="00A065F0" w:rsidRDefault="00DD013E" w:rsidP="00A065F0">
      <w:pPr>
        <w:pStyle w:val="Testonormale"/>
        <w:rPr>
          <w:rFonts w:ascii="Times New Roman" w:hAnsi="Times New Roman" w:cs="Times New Roman"/>
          <w:b/>
          <w:sz w:val="24"/>
          <w:szCs w:val="24"/>
        </w:rPr>
      </w:pPr>
    </w:p>
    <w:p w:rsidR="00673F1F" w:rsidRPr="00A065F0" w:rsidRDefault="00673F1F" w:rsidP="00A065F0">
      <w:pPr>
        <w:pStyle w:val="Testonormale"/>
        <w:rPr>
          <w:rFonts w:ascii="Times New Roman" w:hAnsi="Times New Roman" w:cs="Times New Roman"/>
          <w:b/>
          <w:sz w:val="24"/>
          <w:szCs w:val="24"/>
        </w:rPr>
      </w:pPr>
    </w:p>
    <w:p w:rsidR="00DD013E" w:rsidRPr="00A065F0" w:rsidRDefault="00DD013E" w:rsidP="00A065F0">
      <w:pPr>
        <w:pStyle w:val="Testonormale"/>
        <w:rPr>
          <w:rFonts w:ascii="Times New Roman" w:hAnsi="Times New Roman" w:cs="Times New Roman"/>
          <w:b/>
          <w:sz w:val="24"/>
          <w:szCs w:val="24"/>
        </w:rPr>
      </w:pPr>
      <w:r w:rsidRPr="00A065F0">
        <w:rPr>
          <w:rFonts w:ascii="Times New Roman" w:hAnsi="Times New Roman" w:cs="Times New Roman"/>
          <w:b/>
          <w:sz w:val="24"/>
          <w:szCs w:val="24"/>
        </w:rPr>
        <w:t>Finanziamenti da parte della Regione Lombardia:</w:t>
      </w:r>
    </w:p>
    <w:p w:rsidR="00DD013E" w:rsidRPr="00A065F0" w:rsidRDefault="00314150"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PISL</w:t>
      </w:r>
      <w:r w:rsidR="00DD013E" w:rsidRPr="00A065F0">
        <w:rPr>
          <w:rFonts w:ascii="Times New Roman" w:hAnsi="Times New Roman" w:cs="Times New Roman"/>
          <w:sz w:val="24"/>
          <w:szCs w:val="24"/>
        </w:rPr>
        <w:t xml:space="preserve"> - interventi per le popolazioni dei territori montani €. </w:t>
      </w:r>
      <w:r w:rsidR="005337FD">
        <w:rPr>
          <w:rFonts w:ascii="Times New Roman" w:hAnsi="Times New Roman" w:cs="Times New Roman"/>
          <w:sz w:val="24"/>
          <w:szCs w:val="24"/>
        </w:rPr>
        <w:t>441.550</w:t>
      </w:r>
      <w:r w:rsidRPr="00A065F0">
        <w:rPr>
          <w:rFonts w:ascii="Times New Roman" w:hAnsi="Times New Roman" w:cs="Times New Roman"/>
          <w:sz w:val="24"/>
          <w:szCs w:val="24"/>
        </w:rPr>
        <w:t>,00</w:t>
      </w:r>
    </w:p>
    <w:p w:rsidR="00DD013E" w:rsidRPr="00A065F0" w:rsidRDefault="00673F1F"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L.R. 31/2008 - </w:t>
      </w:r>
      <w:r w:rsidR="00DD013E" w:rsidRPr="00A065F0">
        <w:rPr>
          <w:rFonts w:ascii="Times New Roman" w:hAnsi="Times New Roman" w:cs="Times New Roman"/>
          <w:sz w:val="24"/>
          <w:szCs w:val="24"/>
        </w:rPr>
        <w:t xml:space="preserve">acquisto attrezzature antincendio €. </w:t>
      </w:r>
      <w:r w:rsidR="005337FD">
        <w:rPr>
          <w:rFonts w:ascii="Times New Roman" w:hAnsi="Times New Roman" w:cs="Times New Roman"/>
          <w:sz w:val="24"/>
          <w:szCs w:val="24"/>
        </w:rPr>
        <w:t>20.000</w:t>
      </w:r>
      <w:r w:rsidR="00DD013E" w:rsidRPr="00A065F0">
        <w:rPr>
          <w:rFonts w:ascii="Times New Roman" w:hAnsi="Times New Roman" w:cs="Times New Roman"/>
          <w:sz w:val="24"/>
          <w:szCs w:val="24"/>
        </w:rPr>
        <w:t>,00</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L.R. 31/2008 </w:t>
      </w:r>
      <w:r w:rsidR="00314150" w:rsidRPr="00A065F0">
        <w:rPr>
          <w:rFonts w:ascii="Times New Roman" w:hAnsi="Times New Roman" w:cs="Times New Roman"/>
          <w:sz w:val="24"/>
          <w:szCs w:val="24"/>
        </w:rPr>
        <w:t>– art. 24</w:t>
      </w:r>
      <w:r w:rsidRPr="00A065F0">
        <w:rPr>
          <w:rFonts w:ascii="Times New Roman" w:hAnsi="Times New Roman" w:cs="Times New Roman"/>
          <w:sz w:val="24"/>
          <w:szCs w:val="24"/>
        </w:rPr>
        <w:t xml:space="preserve"> interventi a sostegno dell’agricoltura di montagna €. </w:t>
      </w:r>
      <w:r w:rsidR="006D4F9B" w:rsidRPr="00A065F0">
        <w:rPr>
          <w:rFonts w:ascii="Times New Roman" w:hAnsi="Times New Roman" w:cs="Times New Roman"/>
          <w:sz w:val="24"/>
          <w:szCs w:val="24"/>
        </w:rPr>
        <w:t>150.000,00</w:t>
      </w:r>
    </w:p>
    <w:p w:rsidR="00314150" w:rsidRPr="00A065F0" w:rsidRDefault="00314150"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L.R. 31/2008 – artt. 25-26 interventi a sostegno dell’agricoltura di montagna €. 150.000,00</w:t>
      </w:r>
    </w:p>
    <w:p w:rsidR="00DD013E" w:rsidRPr="00A065F0" w:rsidRDefault="00673F1F"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L.R. 9/2005</w:t>
      </w:r>
      <w:r w:rsidR="006C5CBD">
        <w:rPr>
          <w:rFonts w:ascii="Times New Roman" w:hAnsi="Times New Roman" w:cs="Times New Roman"/>
          <w:sz w:val="24"/>
          <w:szCs w:val="24"/>
        </w:rPr>
        <w:t xml:space="preserve"> - </w:t>
      </w:r>
      <w:bookmarkStart w:id="0" w:name="_GoBack"/>
      <w:bookmarkEnd w:id="0"/>
      <w:r w:rsidR="00DD013E" w:rsidRPr="00A065F0">
        <w:rPr>
          <w:rFonts w:ascii="Times New Roman" w:hAnsi="Times New Roman" w:cs="Times New Roman"/>
          <w:sz w:val="24"/>
          <w:szCs w:val="24"/>
        </w:rPr>
        <w:t xml:space="preserve">servizio volontario vigilanza ecologica €. </w:t>
      </w:r>
      <w:r w:rsidR="006D4F9B" w:rsidRPr="00A065F0">
        <w:rPr>
          <w:rFonts w:ascii="Times New Roman" w:hAnsi="Times New Roman" w:cs="Times New Roman"/>
          <w:sz w:val="24"/>
          <w:szCs w:val="24"/>
        </w:rPr>
        <w:t>5.000,00</w:t>
      </w:r>
    </w:p>
    <w:p w:rsidR="00DD013E" w:rsidRPr="00A065F0" w:rsidRDefault="00DD013E" w:rsidP="00A065F0">
      <w:pPr>
        <w:pStyle w:val="Testonormale"/>
        <w:rPr>
          <w:rFonts w:ascii="Times New Roman" w:hAnsi="Times New Roman" w:cs="Times New Roman"/>
          <w:b/>
          <w:sz w:val="24"/>
          <w:szCs w:val="24"/>
        </w:rPr>
      </w:pPr>
    </w:p>
    <w:p w:rsidR="00DD013E" w:rsidRPr="00A065F0" w:rsidRDefault="00DD013E" w:rsidP="00A065F0">
      <w:pPr>
        <w:pStyle w:val="Testonormale"/>
        <w:rPr>
          <w:rFonts w:ascii="Times New Roman" w:hAnsi="Times New Roman" w:cs="Times New Roman"/>
          <w:b/>
          <w:sz w:val="24"/>
          <w:szCs w:val="24"/>
        </w:rPr>
      </w:pPr>
    </w:p>
    <w:p w:rsidR="00DD013E" w:rsidRPr="00A065F0" w:rsidRDefault="00DD013E" w:rsidP="00A065F0">
      <w:pPr>
        <w:pStyle w:val="Testonormale"/>
        <w:rPr>
          <w:rFonts w:ascii="Times New Roman" w:hAnsi="Times New Roman" w:cs="Times New Roman"/>
          <w:b/>
          <w:sz w:val="24"/>
          <w:szCs w:val="24"/>
        </w:rPr>
      </w:pPr>
      <w:r w:rsidRPr="00A065F0">
        <w:rPr>
          <w:rFonts w:ascii="Times New Roman" w:hAnsi="Times New Roman" w:cs="Times New Roman"/>
          <w:b/>
          <w:sz w:val="24"/>
          <w:szCs w:val="24"/>
        </w:rPr>
        <w:t>Proventi da altri soggetti</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L’intervento 2060107/2 di €. 30.000,00 “</w:t>
      </w:r>
      <w:proofErr w:type="spellStart"/>
      <w:r w:rsidRPr="00A065F0">
        <w:rPr>
          <w:rFonts w:ascii="Times New Roman" w:hAnsi="Times New Roman" w:cs="Times New Roman"/>
          <w:sz w:val="24"/>
          <w:szCs w:val="24"/>
        </w:rPr>
        <w:t>D.L.vo</w:t>
      </w:r>
      <w:proofErr w:type="spellEnd"/>
      <w:r w:rsidRPr="00A065F0">
        <w:rPr>
          <w:rFonts w:ascii="Times New Roman" w:hAnsi="Times New Roman" w:cs="Times New Roman"/>
          <w:sz w:val="24"/>
          <w:szCs w:val="24"/>
        </w:rPr>
        <w:t xml:space="preserve"> 227/1 – interventi di rimboschimento compensativo” trova copertura con analoga entrata prevista al Titolo 3°  - </w:t>
      </w:r>
      <w:proofErr w:type="spellStart"/>
      <w:r w:rsidRPr="00A065F0">
        <w:rPr>
          <w:rFonts w:ascii="Times New Roman" w:hAnsi="Times New Roman" w:cs="Times New Roman"/>
          <w:sz w:val="24"/>
          <w:szCs w:val="24"/>
        </w:rPr>
        <w:t>cat</w:t>
      </w:r>
      <w:proofErr w:type="spellEnd"/>
      <w:r w:rsidRPr="00A065F0">
        <w:rPr>
          <w:rFonts w:ascii="Times New Roman" w:hAnsi="Times New Roman" w:cs="Times New Roman"/>
          <w:sz w:val="24"/>
          <w:szCs w:val="24"/>
        </w:rPr>
        <w:t>. 5 – risorsa 1802.</w:t>
      </w:r>
    </w:p>
    <w:p w:rsidR="00DD013E" w:rsidRPr="00A065F0" w:rsidRDefault="00DD013E" w:rsidP="00A065F0">
      <w:pPr>
        <w:pStyle w:val="Testonormale"/>
        <w:rPr>
          <w:rFonts w:ascii="Times New Roman" w:hAnsi="Times New Roman" w:cs="Times New Roman"/>
          <w:sz w:val="24"/>
          <w:szCs w:val="24"/>
        </w:rPr>
      </w:pPr>
      <w:r w:rsidRPr="00A065F0">
        <w:rPr>
          <w:rFonts w:ascii="Times New Roman" w:hAnsi="Times New Roman" w:cs="Times New Roman"/>
          <w:sz w:val="24"/>
          <w:szCs w:val="24"/>
        </w:rPr>
        <w:t xml:space="preserve">L’intervento 2040607/14 di €. 30.000,00 “interventi miglior. territorio finanziati da sanzioni amministrative” trova copertura al Titolo 3°  - </w:t>
      </w:r>
      <w:proofErr w:type="spellStart"/>
      <w:r w:rsidRPr="00A065F0">
        <w:rPr>
          <w:rFonts w:ascii="Times New Roman" w:hAnsi="Times New Roman" w:cs="Times New Roman"/>
          <w:sz w:val="24"/>
          <w:szCs w:val="24"/>
        </w:rPr>
        <w:t>cat</w:t>
      </w:r>
      <w:proofErr w:type="spellEnd"/>
      <w:r w:rsidRPr="00A065F0">
        <w:rPr>
          <w:rFonts w:ascii="Times New Roman" w:hAnsi="Times New Roman" w:cs="Times New Roman"/>
          <w:sz w:val="24"/>
          <w:szCs w:val="24"/>
        </w:rPr>
        <w:t>. 5 – risorsa 1801, così come previsto dal Regolamento Regionale 20.07.2007, n. 5 – art. 18 - che prevede l’utilizzo dei proventi delle sanzioni amministrative di cui alla Legge Regionale n. 27/2004 – Tutela e valorizzazioni delle superfici, del paesaggio e dell’economia forestale- per: cure colturali dei boschi, opere di pronto intervento, creazione nuovi boschi e manutenzione opere di sistemazione idraulico-forestale.</w:t>
      </w:r>
    </w:p>
    <w:sectPr w:rsidR="00DD013E" w:rsidRPr="00A065F0" w:rsidSect="00CF2F6D">
      <w:pgSz w:w="11906" w:h="16838"/>
      <w:pgMar w:top="2552" w:right="1335" w:bottom="1985" w:left="13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074"/>
    <w:rsid w:val="0003287A"/>
    <w:rsid w:val="000452AE"/>
    <w:rsid w:val="000D6AF4"/>
    <w:rsid w:val="00103C63"/>
    <w:rsid w:val="001066BC"/>
    <w:rsid w:val="00112BB2"/>
    <w:rsid w:val="001959E4"/>
    <w:rsid w:val="001E1E5D"/>
    <w:rsid w:val="002B0590"/>
    <w:rsid w:val="00314150"/>
    <w:rsid w:val="00315C50"/>
    <w:rsid w:val="00352350"/>
    <w:rsid w:val="00433E33"/>
    <w:rsid w:val="004345CC"/>
    <w:rsid w:val="00504B19"/>
    <w:rsid w:val="005337FD"/>
    <w:rsid w:val="00596E46"/>
    <w:rsid w:val="005D3C25"/>
    <w:rsid w:val="006036B4"/>
    <w:rsid w:val="00673F1F"/>
    <w:rsid w:val="006C5CBD"/>
    <w:rsid w:val="006D4F9B"/>
    <w:rsid w:val="006E6CBB"/>
    <w:rsid w:val="00730AFE"/>
    <w:rsid w:val="00814005"/>
    <w:rsid w:val="00860E3C"/>
    <w:rsid w:val="0086232E"/>
    <w:rsid w:val="00874AAB"/>
    <w:rsid w:val="00923589"/>
    <w:rsid w:val="00934101"/>
    <w:rsid w:val="00961E0D"/>
    <w:rsid w:val="00A065F0"/>
    <w:rsid w:val="00B544C3"/>
    <w:rsid w:val="00BF1022"/>
    <w:rsid w:val="00C61947"/>
    <w:rsid w:val="00CF2F6D"/>
    <w:rsid w:val="00D01D12"/>
    <w:rsid w:val="00D57074"/>
    <w:rsid w:val="00DD013E"/>
    <w:rsid w:val="00DE6D1D"/>
    <w:rsid w:val="00E251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unhideWhenUsed/>
    <w:rsid w:val="00E30C44"/>
    <w:rPr>
      <w:rFonts w:ascii="Consolas" w:hAnsi="Consolas"/>
      <w:sz w:val="21"/>
      <w:szCs w:val="21"/>
    </w:rPr>
  </w:style>
  <w:style w:type="character" w:customStyle="1" w:styleId="TestonormaleCarattere">
    <w:name w:val="Testo normale Carattere"/>
    <w:basedOn w:val="Carpredefinitoparagrafo"/>
    <w:link w:val="Testonormale"/>
    <w:uiPriority w:val="99"/>
    <w:rsid w:val="00E30C4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unhideWhenUsed/>
    <w:rsid w:val="00E30C44"/>
    <w:rPr>
      <w:rFonts w:ascii="Consolas" w:hAnsi="Consolas"/>
      <w:sz w:val="21"/>
      <w:szCs w:val="21"/>
    </w:rPr>
  </w:style>
  <w:style w:type="character" w:customStyle="1" w:styleId="TestonormaleCarattere">
    <w:name w:val="Testo normale Carattere"/>
    <w:basedOn w:val="Carpredefinitoparagrafo"/>
    <w:link w:val="Testonormale"/>
    <w:uiPriority w:val="99"/>
    <w:rsid w:val="00E30C4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B4547-8CEA-4877-8CF7-5F140BEEB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4</Pages>
  <Words>1331</Words>
  <Characters>7592</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lilia dossi</dc:creator>
  <cp:lastModifiedBy>lilia dossi</cp:lastModifiedBy>
  <cp:revision>21</cp:revision>
  <dcterms:created xsi:type="dcterms:W3CDTF">2011-11-15T09:54:00Z</dcterms:created>
  <dcterms:modified xsi:type="dcterms:W3CDTF">2012-12-10T11:58:00Z</dcterms:modified>
</cp:coreProperties>
</file>