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147" w:rsidRDefault="00B26147"/>
    <w:p w:rsidR="00CE51DB" w:rsidRPr="00CE51DB" w:rsidRDefault="00CE51DB" w:rsidP="00CE51DB">
      <w:pPr>
        <w:ind w:left="6372"/>
        <w:rPr>
          <w:rFonts w:ascii="Times New Roman" w:hAnsi="Times New Roman" w:cs="Times New Roman"/>
          <w:sz w:val="28"/>
          <w:szCs w:val="28"/>
        </w:rPr>
      </w:pPr>
      <w:r w:rsidRPr="00CE51DB">
        <w:rPr>
          <w:rFonts w:ascii="Times New Roman" w:hAnsi="Times New Roman" w:cs="Times New Roman"/>
          <w:sz w:val="28"/>
          <w:szCs w:val="28"/>
        </w:rPr>
        <w:t>Al Sindaco del Comune</w:t>
      </w:r>
    </w:p>
    <w:p w:rsidR="00CE51DB" w:rsidRPr="00CE51DB" w:rsidRDefault="00CE51DB" w:rsidP="00CE51DB">
      <w:pPr>
        <w:ind w:left="5664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di</w:t>
      </w:r>
    </w:p>
    <w:p w:rsidR="00CE51DB" w:rsidRPr="00CE51DB" w:rsidRDefault="00E8359B" w:rsidP="00CE51DB">
      <w:pPr>
        <w:ind w:left="5664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Paspardo</w:t>
      </w:r>
      <w:bookmarkStart w:id="0" w:name="_GoBack"/>
      <w:bookmarkEnd w:id="0"/>
      <w:r w:rsidR="006E6075">
        <w:rPr>
          <w:rFonts w:ascii="Times New Roman" w:hAnsi="Times New Roman" w:cs="Times New Roman"/>
          <w:sz w:val="28"/>
          <w:szCs w:val="28"/>
        </w:rPr>
        <w:t xml:space="preserve"> (</w:t>
      </w:r>
      <w:r w:rsidR="003243E7">
        <w:rPr>
          <w:rFonts w:ascii="Times New Roman" w:hAnsi="Times New Roman" w:cs="Times New Roman"/>
          <w:sz w:val="28"/>
          <w:szCs w:val="28"/>
        </w:rPr>
        <w:t>BS</w:t>
      </w:r>
      <w:r w:rsidR="006E6075">
        <w:rPr>
          <w:rFonts w:ascii="Times New Roman" w:hAnsi="Times New Roman" w:cs="Times New Roman"/>
          <w:sz w:val="28"/>
          <w:szCs w:val="28"/>
        </w:rPr>
        <w:t>)</w:t>
      </w:r>
    </w:p>
    <w:p w:rsidR="00CE51DB" w:rsidRDefault="00CE51DB"/>
    <w:p w:rsidR="00CE51DB" w:rsidRDefault="00CE51DB" w:rsidP="00CE51D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DICHIARAZIONE DI ASSENSO</w:t>
      </w:r>
    </w:p>
    <w:p w:rsidR="00CE51DB" w:rsidRDefault="00CE51DB" w:rsidP="00CE51D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i/>
          <w:iCs/>
          <w:sz w:val="24"/>
          <w:szCs w:val="24"/>
        </w:rPr>
        <w:t>per il rilascio di carta d’identità al minore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CE51DB" w:rsidRDefault="00CE51DB" w:rsidP="00CE51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CE51DB" w:rsidRDefault="00CE51DB" w:rsidP="00CE51D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E51DB" w:rsidRDefault="00CE51DB" w:rsidP="00CE51D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E51DB" w:rsidRDefault="00CE51DB" w:rsidP="00CE51D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E51DB" w:rsidRDefault="00CE51DB" w:rsidP="00CE51D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E51DB" w:rsidRDefault="00CE51DB" w:rsidP="00CE51DB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Il/la sottoscritto/a ……………………………………………………………………………..……….</w:t>
      </w:r>
    </w:p>
    <w:p w:rsidR="00CE51DB" w:rsidRDefault="00CE51DB" w:rsidP="00CE51DB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nato/a il ………………………… a ………………………………………………………………(....)</w:t>
      </w:r>
    </w:p>
    <w:p w:rsidR="00CE51DB" w:rsidRDefault="00CE51DB" w:rsidP="00CE51DB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residente a ………………………... (</w:t>
      </w:r>
      <w:r w:rsidR="003243E7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..) in Via ……………………….…………………. n. ….</w:t>
      </w:r>
    </w:p>
    <w:p w:rsidR="00CE51DB" w:rsidRDefault="00CE51DB" w:rsidP="00CE51DB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qualità di genitore, acconsente al rilascio della carta d’identità valida per l’espatrio al minore</w:t>
      </w:r>
    </w:p>
    <w:p w:rsidR="00CE51DB" w:rsidRDefault="00CE51DB" w:rsidP="00CE51DB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sotto indicato:</w:t>
      </w:r>
    </w:p>
    <w:p w:rsidR="00CE51DB" w:rsidRDefault="00CE51DB" w:rsidP="00CE51DB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cognome …………………………………………..…. nome ……………………………………….</w:t>
      </w:r>
    </w:p>
    <w:p w:rsidR="00CE51DB" w:rsidRDefault="00CE51DB" w:rsidP="00CE51DB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nato/a il ……………………….. a …………...…………………………………………………(</w:t>
      </w:r>
      <w:r w:rsidR="003243E7">
        <w:rPr>
          <w:rFonts w:ascii="Times New Roman" w:hAnsi="Times New Roman" w:cs="Times New Roman"/>
          <w:sz w:val="24"/>
          <w:szCs w:val="24"/>
        </w:rPr>
        <w:t>..</w:t>
      </w:r>
      <w:r>
        <w:rPr>
          <w:rFonts w:ascii="Times New Roman" w:hAnsi="Times New Roman" w:cs="Times New Roman"/>
          <w:sz w:val="24"/>
          <w:szCs w:val="24"/>
        </w:rPr>
        <w:t>…)</w:t>
      </w:r>
    </w:p>
    <w:p w:rsidR="00CE51DB" w:rsidRDefault="007F7D0B" w:rsidP="00CE51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Cimbergo</w:t>
      </w:r>
      <w:r w:rsidR="003243E7">
        <w:rPr>
          <w:rFonts w:ascii="Times New Roman" w:hAnsi="Times New Roman" w:cs="Times New Roman"/>
          <w:sz w:val="24"/>
          <w:szCs w:val="24"/>
        </w:rPr>
        <w:t>, li _________________</w:t>
      </w:r>
      <w:r w:rsidR="00CE51DB">
        <w:rPr>
          <w:rFonts w:ascii="Times New Roman" w:hAnsi="Times New Roman" w:cs="Times New Roman"/>
          <w:sz w:val="24"/>
          <w:szCs w:val="24"/>
        </w:rPr>
        <w:tab/>
      </w:r>
      <w:r w:rsidR="00CE51DB">
        <w:rPr>
          <w:rFonts w:ascii="Times New Roman" w:hAnsi="Times New Roman" w:cs="Times New Roman"/>
          <w:sz w:val="24"/>
          <w:szCs w:val="24"/>
        </w:rPr>
        <w:tab/>
      </w:r>
      <w:r w:rsidR="00CE51DB">
        <w:rPr>
          <w:rFonts w:ascii="Times New Roman" w:hAnsi="Times New Roman" w:cs="Times New Roman"/>
          <w:sz w:val="24"/>
          <w:szCs w:val="24"/>
        </w:rPr>
        <w:tab/>
      </w:r>
      <w:r w:rsidR="00CE51DB">
        <w:rPr>
          <w:rFonts w:ascii="Times New Roman" w:hAnsi="Times New Roman" w:cs="Times New Roman"/>
          <w:sz w:val="24"/>
          <w:szCs w:val="24"/>
        </w:rPr>
        <w:tab/>
      </w:r>
      <w:r w:rsidR="00CE51DB">
        <w:rPr>
          <w:rFonts w:ascii="Times New Roman" w:hAnsi="Times New Roman" w:cs="Times New Roman"/>
          <w:sz w:val="24"/>
          <w:szCs w:val="24"/>
        </w:rPr>
        <w:tab/>
        <w:t>Firma (*)</w:t>
      </w:r>
    </w:p>
    <w:p w:rsidR="00CE51DB" w:rsidRDefault="00CE51DB" w:rsidP="00CE51DB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</w:t>
      </w:r>
    </w:p>
    <w:p w:rsidR="00CE51DB" w:rsidRDefault="00CE51DB" w:rsidP="00CE51DB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Times New Roman" w:hAnsi="Times New Roman" w:cs="Times New Roman"/>
          <w:sz w:val="24"/>
          <w:szCs w:val="24"/>
        </w:rPr>
      </w:pPr>
    </w:p>
    <w:p w:rsidR="00CE51DB" w:rsidRDefault="00CE51DB" w:rsidP="00CE51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(*) Allegare fotocopia del documento di identità (fronte e retro)</w:t>
      </w:r>
    </w:p>
    <w:p w:rsidR="00CE51DB" w:rsidRDefault="00CE51DB" w:rsidP="00CE51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E51DB" w:rsidRDefault="00CE51DB" w:rsidP="00CE51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________________________________________________________________________________________________</w:t>
      </w:r>
    </w:p>
    <w:p w:rsidR="00CE51DB" w:rsidRDefault="00CE51DB" w:rsidP="00CE51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6"/>
          <w:szCs w:val="16"/>
        </w:rPr>
      </w:pPr>
      <w:r>
        <w:rPr>
          <w:rFonts w:ascii="Times New Roman" w:hAnsi="Times New Roman" w:cs="Times New Roman"/>
          <w:b/>
          <w:bCs/>
          <w:sz w:val="16"/>
          <w:szCs w:val="16"/>
        </w:rPr>
        <w:t>NOTE ESPLICATIVE</w:t>
      </w:r>
    </w:p>
    <w:p w:rsidR="00CE51DB" w:rsidRDefault="00CE51DB" w:rsidP="00CE51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6"/>
          <w:szCs w:val="16"/>
        </w:rPr>
      </w:pPr>
      <w:r>
        <w:rPr>
          <w:rFonts w:ascii="Times New Roman" w:hAnsi="Times New Roman" w:cs="Times New Roman"/>
          <w:b/>
          <w:bCs/>
          <w:sz w:val="16"/>
          <w:szCs w:val="16"/>
        </w:rPr>
        <w:t>Legge 21.11.1967 n. 1185 art. 3 lettere b), d), e) e g), modificato con Legge 16.01.2003 n. 3</w:t>
      </w:r>
    </w:p>
    <w:p w:rsidR="00CE51DB" w:rsidRDefault="00CE51DB" w:rsidP="00CE51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Non possono ottenere il passaporto:</w:t>
      </w:r>
    </w:p>
    <w:p w:rsidR="00CE51DB" w:rsidRDefault="00CE51DB" w:rsidP="00CE51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b) I genitori che, avendo prole minore, non ottengano l’autorizzazione del giudice tutelare; l’autorizzazione non è necessaria quando il</w:t>
      </w:r>
    </w:p>
    <w:p w:rsidR="00CE51DB" w:rsidRDefault="00CE51DB" w:rsidP="00CE51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richiedente abbia l’assenso dell’altro genitore o quando sia titolare esclusivo della potestà del figlio.</w:t>
      </w:r>
    </w:p>
    <w:p w:rsidR="00CE51DB" w:rsidRDefault="00CE51DB" w:rsidP="00CE51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d) Coloro che debbano espiare una pena restrittiva della libertà personale o soddisfare una multa o ammenda, salvo per questi ultimi il nulla</w:t>
      </w:r>
    </w:p>
    <w:p w:rsidR="00CE51DB" w:rsidRDefault="00CE51DB" w:rsidP="00CE51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osta dell’autorità che deve curare l’esecuzione della sentenza, sempreché la multa o l’ammenda non siano già state convertite in pena</w:t>
      </w:r>
    </w:p>
    <w:p w:rsidR="00CE51DB" w:rsidRDefault="00CE51DB" w:rsidP="00CE51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restrittiva della libertà personale, o la loro conversione non importi una pena superiore a mesi uno di reclusione o due di arresto.</w:t>
      </w:r>
    </w:p>
    <w:p w:rsidR="00CE51DB" w:rsidRDefault="00CE51DB" w:rsidP="00CE51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e) Coloro che siano sottoposti a misura di sicurezza detentiva ovvero ad una misura di prevenzione prevista dagli articoli 3 e seguenti della</w:t>
      </w:r>
    </w:p>
    <w:p w:rsidR="00CE51DB" w:rsidRDefault="00CE51DB" w:rsidP="00CE51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Legge 27.12.1956 n. 1423.</w:t>
      </w:r>
    </w:p>
    <w:p w:rsidR="00CE51DB" w:rsidRDefault="00CE51DB" w:rsidP="00CE51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g) Coloro che, essendo residenti all'estero e richiedendo il passaporto dopo il primo gennaio dell'anno in cui compiono il ventesimo anno di</w:t>
      </w:r>
    </w:p>
    <w:p w:rsidR="00CE51DB" w:rsidRDefault="00CE51DB" w:rsidP="00CE51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età, non abbiano regolarizzato la loro posizione in rapporto all'obbligo del servizio militare.</w:t>
      </w:r>
    </w:p>
    <w:p w:rsidR="00CE51DB" w:rsidRDefault="00CE51DB" w:rsidP="00CE51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6"/>
          <w:szCs w:val="16"/>
        </w:rPr>
      </w:pPr>
      <w:r>
        <w:rPr>
          <w:rFonts w:ascii="Times New Roman" w:hAnsi="Times New Roman" w:cs="Times New Roman"/>
          <w:b/>
          <w:bCs/>
          <w:sz w:val="16"/>
          <w:szCs w:val="16"/>
        </w:rPr>
        <w:t>N.B.</w:t>
      </w:r>
    </w:p>
    <w:p w:rsidR="00CE51DB" w:rsidRDefault="00CE51DB" w:rsidP="00CE51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L’autorizzazione del Giudice Tutelare non è necessaria quando nei provvedimenti dell’autorità giudiziaria (sentenza di separazione o divorzio) viene</w:t>
      </w:r>
    </w:p>
    <w:p w:rsidR="00CE51DB" w:rsidRDefault="00CE51DB" w:rsidP="00CE51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indicato il reciproco assenso fra i coniugi al rilascio di documenti validi per l’espatrio.</w:t>
      </w:r>
    </w:p>
    <w:p w:rsidR="00CE51DB" w:rsidRDefault="00CE51DB" w:rsidP="00CE51DB">
      <w:r>
        <w:rPr>
          <w:rFonts w:ascii="Times New Roman" w:hAnsi="Times New Roman" w:cs="Times New Roman"/>
          <w:sz w:val="16"/>
          <w:szCs w:val="16"/>
        </w:rPr>
        <w:t>L’art. 3 di cui alla Legge 21.11.1967 n. 1185, si applica a tutti i documenti validi per l’espatrio.</w:t>
      </w:r>
    </w:p>
    <w:sectPr w:rsidR="00CE51D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283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1DB"/>
    <w:rsid w:val="003243E7"/>
    <w:rsid w:val="0066732B"/>
    <w:rsid w:val="006E6075"/>
    <w:rsid w:val="007F7D0B"/>
    <w:rsid w:val="00AE1CFC"/>
    <w:rsid w:val="00B26147"/>
    <w:rsid w:val="00CD5B0B"/>
    <w:rsid w:val="00CE51DB"/>
    <w:rsid w:val="00E83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342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Eleonora Laffranchini</dc:creator>
  <cp:lastModifiedBy>stefania.gelmi</cp:lastModifiedBy>
  <cp:revision>7</cp:revision>
  <dcterms:created xsi:type="dcterms:W3CDTF">2018-04-07T07:40:00Z</dcterms:created>
  <dcterms:modified xsi:type="dcterms:W3CDTF">2024-02-06T10:25:00Z</dcterms:modified>
</cp:coreProperties>
</file>